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CEBA" w14:textId="56E462D5" w:rsidR="00603897" w:rsidRPr="00902E03" w:rsidRDefault="00603897" w:rsidP="001F23E4">
      <w:pPr>
        <w:spacing w:after="0" w:line="240" w:lineRule="auto"/>
        <w:jc w:val="center"/>
        <w:rPr>
          <w:rFonts w:ascii="Arial Narrow" w:hAnsi="Arial Narrow" w:cs="Arial"/>
          <w:shd w:val="clear" w:color="auto" w:fill="FDFDFD"/>
        </w:rPr>
      </w:pPr>
    </w:p>
    <w:p w14:paraId="6D140EC8" w14:textId="62A5A649" w:rsidR="00015C3A" w:rsidRDefault="00206F9F" w:rsidP="002B5383">
      <w:pPr>
        <w:spacing w:before="240" w:after="240" w:line="240" w:lineRule="auto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 xml:space="preserve">Megjelenés időpontja: </w:t>
      </w:r>
      <w:r w:rsidR="00012E2E">
        <w:rPr>
          <w:rFonts w:ascii="Arial Narrow" w:hAnsi="Arial Narrow" w:cs="Arial"/>
          <w:shd w:val="clear" w:color="auto" w:fill="FDFDFD"/>
        </w:rPr>
        <w:t>2018. július 25.</w:t>
      </w:r>
      <w:bookmarkStart w:id="0" w:name="_GoBack"/>
      <w:bookmarkEnd w:id="0"/>
    </w:p>
    <w:p w14:paraId="47326958" w14:textId="74002657" w:rsidR="001F23E4" w:rsidRPr="00902E03" w:rsidRDefault="001F23E4" w:rsidP="002B5383">
      <w:pPr>
        <w:spacing w:before="240" w:after="240" w:line="240" w:lineRule="auto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Megjelenés hely: Óbudai Egyetem honlapján, MNV hivatalos honlapján</w:t>
      </w:r>
    </w:p>
    <w:p w14:paraId="3D04A671" w14:textId="77777777" w:rsidR="00070C1B" w:rsidRPr="00902E03" w:rsidRDefault="00070C1B" w:rsidP="007F371E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shd w:val="clear" w:color="auto" w:fill="FDFDFD"/>
        </w:rPr>
      </w:pPr>
      <w:r w:rsidRPr="00902E03">
        <w:rPr>
          <w:rFonts w:ascii="Arial Narrow" w:hAnsi="Arial Narrow" w:cs="Arial"/>
          <w:b/>
          <w:sz w:val="28"/>
          <w:szCs w:val="28"/>
          <w:shd w:val="clear" w:color="auto" w:fill="FDFDFD"/>
        </w:rPr>
        <w:t>PÁLYÁZATI</w:t>
      </w:r>
      <w:r w:rsidR="003565B1" w:rsidRPr="00902E03">
        <w:rPr>
          <w:rFonts w:ascii="Arial Narrow" w:hAnsi="Arial Narrow" w:cs="Arial"/>
          <w:b/>
          <w:sz w:val="28"/>
          <w:szCs w:val="28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b/>
          <w:sz w:val="28"/>
          <w:szCs w:val="28"/>
          <w:shd w:val="clear" w:color="auto" w:fill="FDFDFD"/>
        </w:rPr>
        <w:t>FELHÍVÁS</w:t>
      </w:r>
    </w:p>
    <w:p w14:paraId="0F3E9906" w14:textId="4092DB17" w:rsidR="00070C1B" w:rsidRPr="00A259D3" w:rsidRDefault="00902E03" w:rsidP="002B5383">
      <w:pPr>
        <w:spacing w:before="240" w:after="120" w:line="240" w:lineRule="auto"/>
        <w:jc w:val="both"/>
        <w:rPr>
          <w:rFonts w:ascii="Arial Narrow" w:hAnsi="Arial Narrow" w:cs="Arial"/>
          <w:dstrike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Az Óbudai Egyetem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</w:t>
      </w:r>
      <w:r w:rsidR="00167BCF">
        <w:rPr>
          <w:rFonts w:ascii="Arial Narrow" w:hAnsi="Arial Narrow" w:cs="Arial"/>
          <w:shd w:val="clear" w:color="auto" w:fill="FDFDFD"/>
        </w:rPr>
        <w:t xml:space="preserve">(1034 Budapest, Bécsi út 96/B.) mint Kiíró, </w:t>
      </w:r>
      <w:r w:rsidR="00070C1B" w:rsidRPr="00902E03">
        <w:rPr>
          <w:rFonts w:ascii="Arial Narrow" w:hAnsi="Arial Narrow" w:cs="Arial"/>
          <w:shd w:val="clear" w:color="auto" w:fill="FDFDFD"/>
        </w:rPr>
        <w:t>a nemzeti felsőoktatásró</w:t>
      </w:r>
      <w:r w:rsidRPr="00902E03">
        <w:rPr>
          <w:rFonts w:ascii="Arial Narrow" w:hAnsi="Arial Narrow" w:cs="Arial"/>
          <w:shd w:val="clear" w:color="auto" w:fill="FDFDFD"/>
        </w:rPr>
        <w:t>l szóló 2011. évi CCIV. törvény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, a nemzeti vagyonról szóló 2011. évi CXCVI. törvény, </w:t>
      </w:r>
      <w:r w:rsidR="001E5030" w:rsidRPr="00902E03">
        <w:rPr>
          <w:rFonts w:ascii="Arial Narrow" w:hAnsi="Arial Narrow" w:cs="Arial"/>
          <w:shd w:val="clear" w:color="auto" w:fill="FDFDFD"/>
        </w:rPr>
        <w:t>a lakások és helyiségek bérletére, valamint elidegenít</w:t>
      </w:r>
      <w:r w:rsidRPr="00902E03">
        <w:rPr>
          <w:rFonts w:ascii="Arial Narrow" w:hAnsi="Arial Narrow" w:cs="Arial"/>
          <w:shd w:val="clear" w:color="auto" w:fill="FDFDFD"/>
        </w:rPr>
        <w:t>ésükről szóló 1993. LXXVII. törvény,</w:t>
      </w:r>
      <w:r w:rsidR="001E5030" w:rsidRPr="00902E03">
        <w:rPr>
          <w:rFonts w:ascii="Arial Narrow" w:hAnsi="Arial Narrow" w:cs="Arial"/>
          <w:shd w:val="clear" w:color="auto" w:fill="FDFDFD"/>
        </w:rPr>
        <w:t xml:space="preserve"> valamint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="00070C1B" w:rsidRPr="00902E03">
        <w:rPr>
          <w:rFonts w:ascii="Arial Narrow" w:hAnsi="Arial Narrow" w:cs="Arial"/>
          <w:shd w:val="clear" w:color="auto" w:fill="FDFDFD"/>
        </w:rPr>
        <w:t>az állami vagyonról szóló 2007. évi CVI. törvény 24.</w:t>
      </w:r>
      <w:r w:rsidR="00AC00B0">
        <w:rPr>
          <w:rFonts w:ascii="Arial Narrow" w:hAnsi="Arial Narrow" w:cs="Arial"/>
          <w:shd w:val="clear" w:color="auto" w:fill="FDFDFD"/>
        </w:rPr>
        <w:t xml:space="preserve"> 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§ (1) </w:t>
      </w:r>
      <w:r w:rsidR="00AC00B0">
        <w:rPr>
          <w:rFonts w:ascii="Arial Narrow" w:hAnsi="Arial Narrow" w:cs="Arial"/>
          <w:shd w:val="clear" w:color="auto" w:fill="FDFDFD"/>
        </w:rPr>
        <w:t xml:space="preserve">bekezdése, 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és </w:t>
      </w:r>
      <w:r w:rsidR="00AC00B0">
        <w:rPr>
          <w:rFonts w:ascii="Arial Narrow" w:hAnsi="Arial Narrow" w:cs="Arial"/>
          <w:shd w:val="clear" w:color="auto" w:fill="FDFDFD"/>
        </w:rPr>
        <w:t xml:space="preserve">az állami vagyonnal való gazdálkodásról </w:t>
      </w:r>
      <w:r w:rsidR="00070C1B" w:rsidRPr="00902E03">
        <w:rPr>
          <w:rFonts w:ascii="Arial Narrow" w:hAnsi="Arial Narrow" w:cs="Arial"/>
          <w:shd w:val="clear" w:color="auto" w:fill="FDFDFD"/>
        </w:rPr>
        <w:t>szóló 254/2007.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="00AC00B0">
        <w:rPr>
          <w:rFonts w:ascii="Arial Narrow" w:hAnsi="Arial Narrow" w:cs="Arial"/>
          <w:shd w:val="clear" w:color="auto" w:fill="FDFDFD"/>
        </w:rPr>
        <w:t>K</w:t>
      </w:r>
      <w:r w:rsidRPr="00902E03">
        <w:rPr>
          <w:rFonts w:ascii="Arial Narrow" w:hAnsi="Arial Narrow" w:cs="Arial"/>
          <w:shd w:val="clear" w:color="auto" w:fill="FDFDFD"/>
        </w:rPr>
        <w:t>orm</w:t>
      </w:r>
      <w:r w:rsidR="00AC00B0">
        <w:rPr>
          <w:rFonts w:ascii="Arial Narrow" w:hAnsi="Arial Narrow" w:cs="Arial"/>
          <w:shd w:val="clear" w:color="auto" w:fill="FDFDFD"/>
        </w:rPr>
        <w:t xml:space="preserve">. </w:t>
      </w:r>
      <w:r w:rsidR="00070C1B" w:rsidRPr="00902E03">
        <w:rPr>
          <w:rFonts w:ascii="Arial Narrow" w:hAnsi="Arial Narrow" w:cs="Arial"/>
          <w:shd w:val="clear" w:color="auto" w:fill="FDFDFD"/>
        </w:rPr>
        <w:t>rendelet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shd w:val="clear" w:color="auto" w:fill="FDFDFD"/>
        </w:rPr>
        <w:t>4.</w:t>
      </w:r>
      <w:r w:rsidR="00AC00B0">
        <w:rPr>
          <w:rFonts w:ascii="Arial Narrow" w:hAnsi="Arial Narrow" w:cs="Arial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shd w:val="clear" w:color="auto" w:fill="FDFDFD"/>
        </w:rPr>
        <w:t xml:space="preserve">§ (1) </w:t>
      </w:r>
      <w:r w:rsidR="00AC00B0">
        <w:rPr>
          <w:rFonts w:ascii="Arial Narrow" w:hAnsi="Arial Narrow" w:cs="Arial"/>
          <w:shd w:val="clear" w:color="auto" w:fill="FDFDFD"/>
        </w:rPr>
        <w:t xml:space="preserve">bekezdése </w:t>
      </w:r>
      <w:r w:rsidRPr="00902E03">
        <w:rPr>
          <w:rFonts w:ascii="Arial Narrow" w:hAnsi="Arial Narrow" w:cs="Arial"/>
          <w:shd w:val="clear" w:color="auto" w:fill="FDFDFD"/>
        </w:rPr>
        <w:t>alapján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pályázatot hirdet,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="00070C1B" w:rsidRPr="00902E03">
        <w:rPr>
          <w:rFonts w:ascii="Arial Narrow" w:hAnsi="Arial Narrow" w:cs="Arial"/>
          <w:shd w:val="clear" w:color="auto" w:fill="FDFDFD"/>
        </w:rPr>
        <w:t>a vagyonkezelésében álló</w:t>
      </w:r>
      <w:r w:rsidR="001D0DC6">
        <w:rPr>
          <w:rFonts w:ascii="Arial Narrow" w:hAnsi="Arial Narrow" w:cs="Arial"/>
          <w:shd w:val="clear" w:color="auto" w:fill="FDFDFD"/>
        </w:rPr>
        <w:t>:</w:t>
      </w:r>
    </w:p>
    <w:p w14:paraId="6F813BD7" w14:textId="77777777" w:rsidR="00A07346" w:rsidRPr="000A1E25" w:rsidRDefault="00902E03" w:rsidP="006359F9">
      <w:pPr>
        <w:pStyle w:val="Listaszerbekezds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0A1E25">
        <w:rPr>
          <w:rFonts w:ascii="Arial Narrow" w:hAnsi="Arial Narrow" w:cs="Arial"/>
          <w:shd w:val="clear" w:color="auto" w:fill="FDFDFD"/>
        </w:rPr>
        <w:t>1034 Budapest</w:t>
      </w:r>
      <w:r w:rsidR="00070C1B" w:rsidRPr="000A1E25">
        <w:rPr>
          <w:rFonts w:ascii="Arial Narrow" w:hAnsi="Arial Narrow" w:cs="Arial"/>
          <w:shd w:val="clear" w:color="auto" w:fill="FDFDFD"/>
        </w:rPr>
        <w:t xml:space="preserve"> </w:t>
      </w:r>
      <w:r w:rsidR="00A07346" w:rsidRPr="000A1E25">
        <w:rPr>
          <w:rFonts w:ascii="Arial Narrow" w:hAnsi="Arial Narrow" w:cs="Arial"/>
          <w:shd w:val="clear" w:color="auto" w:fill="FDFDFD"/>
        </w:rPr>
        <w:t xml:space="preserve">III. </w:t>
      </w:r>
      <w:r w:rsidR="00070C1B" w:rsidRPr="000A1E25">
        <w:rPr>
          <w:rFonts w:ascii="Arial Narrow" w:hAnsi="Arial Narrow" w:cs="Arial"/>
          <w:shd w:val="clear" w:color="auto" w:fill="FDFDFD"/>
        </w:rPr>
        <w:t>Bécsi út 96/</w:t>
      </w:r>
      <w:r w:rsidRPr="000A1E25">
        <w:rPr>
          <w:rFonts w:ascii="Arial Narrow" w:hAnsi="Arial Narrow" w:cs="Arial"/>
          <w:shd w:val="clear" w:color="auto" w:fill="FDFDFD"/>
        </w:rPr>
        <w:t>B</w:t>
      </w:r>
      <w:r w:rsidR="005965ED" w:rsidRPr="000A1E25">
        <w:rPr>
          <w:rFonts w:ascii="Arial Narrow" w:hAnsi="Arial Narrow" w:cs="Arial"/>
          <w:shd w:val="clear" w:color="auto" w:fill="FDFDFD"/>
        </w:rPr>
        <w:t>. ingatlanában</w:t>
      </w:r>
      <w:r w:rsidR="00077874" w:rsidRPr="000A1E25">
        <w:rPr>
          <w:rFonts w:ascii="Arial Narrow" w:hAnsi="Arial Narrow" w:cs="Arial"/>
          <w:shd w:val="clear" w:color="auto" w:fill="FDFDFD"/>
        </w:rPr>
        <w:t xml:space="preserve"> (Hrsz.:</w:t>
      </w:r>
      <w:r w:rsidR="00414704" w:rsidRPr="000A1E25">
        <w:rPr>
          <w:rFonts w:ascii="Arial Narrow" w:hAnsi="Arial Narrow" w:cs="Arial"/>
          <w:shd w:val="clear" w:color="auto" w:fill="FDFDFD"/>
        </w:rPr>
        <w:t xml:space="preserve"> 14724/1.</w:t>
      </w:r>
      <w:r w:rsidR="00077874" w:rsidRPr="000A1E25">
        <w:rPr>
          <w:rFonts w:ascii="Arial Narrow" w:hAnsi="Arial Narrow" w:cs="Arial"/>
          <w:shd w:val="clear" w:color="auto" w:fill="FDFDFD"/>
        </w:rPr>
        <w:t>)</w:t>
      </w:r>
      <w:r w:rsidR="005965ED" w:rsidRPr="000A1E25">
        <w:rPr>
          <w:rFonts w:ascii="Arial Narrow" w:hAnsi="Arial Narrow" w:cs="Arial"/>
          <w:shd w:val="clear" w:color="auto" w:fill="FDFDFD"/>
        </w:rPr>
        <w:t xml:space="preserve"> található, 10</w:t>
      </w:r>
      <w:r w:rsidR="006048CB" w:rsidRPr="000A1E25">
        <w:rPr>
          <w:rFonts w:ascii="Arial Narrow" w:hAnsi="Arial Narrow" w:cs="Arial"/>
          <w:shd w:val="clear" w:color="auto" w:fill="FDFDFD"/>
        </w:rPr>
        <w:t>2,4</w:t>
      </w:r>
      <w:r w:rsidR="005965ED" w:rsidRPr="000A1E25">
        <w:rPr>
          <w:rFonts w:ascii="Arial Narrow" w:hAnsi="Arial Narrow" w:cs="Arial"/>
          <w:shd w:val="clear" w:color="auto" w:fill="FDFDFD"/>
        </w:rPr>
        <w:t xml:space="preserve"> </w:t>
      </w:r>
      <w:r w:rsidR="00070C1B" w:rsidRPr="000A1E25">
        <w:rPr>
          <w:rFonts w:ascii="Arial Narrow" w:hAnsi="Arial Narrow" w:cs="Arial"/>
          <w:shd w:val="clear" w:color="auto" w:fill="FDFDFD"/>
        </w:rPr>
        <w:t>m</w:t>
      </w:r>
      <w:r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  <w:r w:rsidR="00070C1B" w:rsidRPr="000A1E25">
        <w:rPr>
          <w:rFonts w:ascii="Arial Narrow" w:hAnsi="Arial Narrow" w:cs="Arial"/>
          <w:shd w:val="clear" w:color="auto" w:fill="FDFDFD"/>
        </w:rPr>
        <w:t xml:space="preserve"> hasznos alapterületű,</w:t>
      </w:r>
    </w:p>
    <w:p w14:paraId="091B4850" w14:textId="71A5AB01" w:rsidR="00A07346" w:rsidRDefault="00902E03" w:rsidP="006359F9">
      <w:pPr>
        <w:pStyle w:val="Listaszerbekezds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0A1E25">
        <w:rPr>
          <w:rFonts w:ascii="Arial Narrow" w:hAnsi="Arial Narrow" w:cs="Arial"/>
          <w:shd w:val="clear" w:color="auto" w:fill="FDFDFD"/>
        </w:rPr>
        <w:t>1081 Budapest</w:t>
      </w:r>
      <w:r w:rsidR="006A7F74" w:rsidRPr="000A1E25">
        <w:rPr>
          <w:rFonts w:ascii="Arial Narrow" w:hAnsi="Arial Narrow" w:cs="Arial"/>
          <w:shd w:val="clear" w:color="auto" w:fill="FDFDFD"/>
        </w:rPr>
        <w:t xml:space="preserve"> VIII. Népszínház u. 8. ingatlanában</w:t>
      </w:r>
      <w:r w:rsidR="00077874" w:rsidRPr="000A1E25">
        <w:rPr>
          <w:rFonts w:ascii="Arial Narrow" w:hAnsi="Arial Narrow" w:cs="Arial"/>
          <w:shd w:val="clear" w:color="auto" w:fill="FDFDFD"/>
        </w:rPr>
        <w:t xml:space="preserve"> (Hrsz.:</w:t>
      </w:r>
      <w:r w:rsidR="00631693" w:rsidRPr="000A1E25">
        <w:rPr>
          <w:rFonts w:ascii="Arial Narrow" w:hAnsi="Arial Narrow" w:cs="Arial"/>
          <w:shd w:val="clear" w:color="auto" w:fill="FDFDFD"/>
        </w:rPr>
        <w:t xml:space="preserve"> </w:t>
      </w:r>
      <w:r w:rsidR="00414704" w:rsidRPr="000A1E25">
        <w:rPr>
          <w:rFonts w:ascii="Arial Narrow" w:hAnsi="Arial Narrow" w:cs="Arial"/>
          <w:shd w:val="clear" w:color="auto" w:fill="FDFDFD"/>
        </w:rPr>
        <w:t>34663.</w:t>
      </w:r>
      <w:r w:rsidR="00077874" w:rsidRPr="000A1E25">
        <w:rPr>
          <w:rFonts w:ascii="Arial Narrow" w:hAnsi="Arial Narrow" w:cs="Arial"/>
          <w:shd w:val="clear" w:color="auto" w:fill="FDFDFD"/>
        </w:rPr>
        <w:t>)</w:t>
      </w:r>
      <w:r w:rsidR="00AD299B" w:rsidRPr="000A1E25">
        <w:rPr>
          <w:rFonts w:ascii="Arial Narrow" w:hAnsi="Arial Narrow" w:cs="Arial"/>
          <w:shd w:val="clear" w:color="auto" w:fill="FDFDFD"/>
        </w:rPr>
        <w:t xml:space="preserve"> található 23</w:t>
      </w:r>
      <w:r w:rsidR="008329D3">
        <w:rPr>
          <w:rFonts w:ascii="Arial Narrow" w:hAnsi="Arial Narrow" w:cs="Arial"/>
          <w:shd w:val="clear" w:color="auto" w:fill="FDFDFD"/>
        </w:rPr>
        <w:t>,4</w:t>
      </w:r>
      <w:r w:rsidR="00AD299B" w:rsidRPr="000A1E25">
        <w:rPr>
          <w:rFonts w:ascii="Arial Narrow" w:hAnsi="Arial Narrow" w:cs="Arial"/>
          <w:shd w:val="clear" w:color="auto" w:fill="FDFDFD"/>
        </w:rPr>
        <w:t xml:space="preserve"> </w:t>
      </w:r>
      <w:r w:rsidR="006A7F74" w:rsidRPr="000A1E25">
        <w:rPr>
          <w:rFonts w:ascii="Arial Narrow" w:hAnsi="Arial Narrow" w:cs="Arial"/>
          <w:shd w:val="clear" w:color="auto" w:fill="FDFDFD"/>
        </w:rPr>
        <w:t>m</w:t>
      </w:r>
      <w:r w:rsidR="00AD299B"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  <w:r w:rsidR="006A7F74" w:rsidRPr="000A1E25">
        <w:rPr>
          <w:rFonts w:ascii="Arial Narrow" w:hAnsi="Arial Narrow" w:cs="Arial"/>
          <w:shd w:val="clear" w:color="auto" w:fill="FDFDFD"/>
        </w:rPr>
        <w:t xml:space="preserve"> hasznos alapterületű</w:t>
      </w:r>
    </w:p>
    <w:p w14:paraId="4A45298A" w14:textId="320E5E7E" w:rsidR="003E5E7E" w:rsidRPr="000A1E25" w:rsidRDefault="003E5E7E" w:rsidP="006359F9">
      <w:pPr>
        <w:pStyle w:val="Listaszerbekezds"/>
        <w:numPr>
          <w:ilvl w:val="0"/>
          <w:numId w:val="6"/>
        </w:numPr>
        <w:spacing w:after="12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1034 Budapest III. Bécsi út 104-108 ingatlanában (</w:t>
      </w:r>
      <w:proofErr w:type="spellStart"/>
      <w:r>
        <w:rPr>
          <w:rFonts w:ascii="Arial Narrow" w:hAnsi="Arial Narrow" w:cs="Arial"/>
          <w:shd w:val="clear" w:color="auto" w:fill="FDFDFD"/>
        </w:rPr>
        <w:t>Hrsz</w:t>
      </w:r>
      <w:proofErr w:type="spellEnd"/>
      <w:r>
        <w:rPr>
          <w:rFonts w:ascii="Arial Narrow" w:hAnsi="Arial Narrow" w:cs="Arial"/>
          <w:shd w:val="clear" w:color="auto" w:fill="FDFDFD"/>
        </w:rPr>
        <w:t xml:space="preserve">: 16198/4) található 37,68 </w:t>
      </w:r>
      <w:r w:rsidRPr="000A1E25">
        <w:rPr>
          <w:rFonts w:ascii="Arial Narrow" w:hAnsi="Arial Narrow" w:cs="Arial"/>
          <w:shd w:val="clear" w:color="auto" w:fill="FDFDFD"/>
        </w:rPr>
        <w:t>m</w:t>
      </w:r>
      <w:r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  <w:r>
        <w:rPr>
          <w:rFonts w:ascii="Arial Narrow" w:hAnsi="Arial Narrow" w:cs="Arial"/>
          <w:shd w:val="clear" w:color="auto" w:fill="FDFDFD"/>
          <w:vertAlign w:val="superscript"/>
        </w:rPr>
        <w:t xml:space="preserve"> </w:t>
      </w:r>
      <w:r>
        <w:rPr>
          <w:rFonts w:ascii="Arial Narrow" w:hAnsi="Arial Narrow" w:cs="Arial"/>
          <w:shd w:val="clear" w:color="auto" w:fill="FDFDFD"/>
        </w:rPr>
        <w:t>hasznos alapterületű</w:t>
      </w:r>
    </w:p>
    <w:p w14:paraId="76B1E293" w14:textId="77777777" w:rsidR="00070C1B" w:rsidRPr="001D0DC6" w:rsidRDefault="001D0DC6" w:rsidP="006359F9">
      <w:pPr>
        <w:spacing w:after="0" w:line="240" w:lineRule="auto"/>
        <w:ind w:left="567"/>
        <w:jc w:val="both"/>
        <w:rPr>
          <w:rFonts w:ascii="Arial Narrow" w:hAnsi="Arial Narrow" w:cs="Arial"/>
          <w:shd w:val="clear" w:color="auto" w:fill="FDFDFD"/>
        </w:rPr>
      </w:pPr>
      <w:proofErr w:type="gramStart"/>
      <w:r w:rsidRPr="0088166F">
        <w:rPr>
          <w:rFonts w:ascii="Arial Narrow" w:hAnsi="Arial Narrow" w:cs="Arial"/>
          <w:shd w:val="clear" w:color="auto" w:fill="FDFDFD"/>
        </w:rPr>
        <w:t>büfé</w:t>
      </w:r>
      <w:proofErr w:type="gramEnd"/>
      <w:r w:rsidRPr="0088166F">
        <w:rPr>
          <w:rFonts w:ascii="Arial Narrow" w:hAnsi="Arial Narrow" w:cs="Arial"/>
          <w:shd w:val="clear" w:color="auto" w:fill="FDFDFD"/>
        </w:rPr>
        <w:t xml:space="preserve"> helyiségeinek, mint állami tulajdonú vagyon, ingatlanrész hasznosítására, bérleti jogviszonyban történő üzemeltetésére.</w:t>
      </w:r>
    </w:p>
    <w:p w14:paraId="4E26E093" w14:textId="40DCC94E" w:rsidR="00070C1B" w:rsidRPr="00902E03" w:rsidRDefault="00070C1B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A részletes feltételeket tartalmazó pályázati kiírást személyesen, a 1034 Budapest</w:t>
      </w:r>
      <w:r w:rsidR="000572F9" w:rsidRPr="00902E03">
        <w:rPr>
          <w:rFonts w:ascii="Arial Narrow" w:hAnsi="Arial Narrow" w:cs="Arial"/>
          <w:shd w:val="clear" w:color="auto" w:fill="FDFDFD"/>
        </w:rPr>
        <w:t>,</w:t>
      </w:r>
      <w:r w:rsidRPr="00902E03">
        <w:rPr>
          <w:rFonts w:ascii="Arial Narrow" w:hAnsi="Arial Narrow" w:cs="Arial"/>
          <w:shd w:val="clear" w:color="auto" w:fill="FDFDFD"/>
        </w:rPr>
        <w:t xml:space="preserve"> </w:t>
      </w:r>
      <w:proofErr w:type="spellStart"/>
      <w:r w:rsidR="00442DE3">
        <w:rPr>
          <w:rFonts w:ascii="Arial Narrow" w:hAnsi="Arial Narrow" w:cs="Arial"/>
          <w:shd w:val="clear" w:color="auto" w:fill="FDFDFD"/>
        </w:rPr>
        <w:t>Vörösvári</w:t>
      </w:r>
      <w:proofErr w:type="spellEnd"/>
      <w:r w:rsidR="00442DE3">
        <w:rPr>
          <w:rFonts w:ascii="Arial Narrow" w:hAnsi="Arial Narrow" w:cs="Arial"/>
          <w:shd w:val="clear" w:color="auto" w:fill="FDFDFD"/>
        </w:rPr>
        <w:t xml:space="preserve"> u.105</w:t>
      </w:r>
      <w:r w:rsidR="00A876BD" w:rsidRPr="00902E03">
        <w:rPr>
          <w:rFonts w:ascii="Arial Narrow" w:hAnsi="Arial Narrow" w:cs="Arial"/>
          <w:shd w:val="clear" w:color="auto" w:fill="FDFDFD"/>
        </w:rPr>
        <w:t xml:space="preserve">. </w:t>
      </w:r>
      <w:proofErr w:type="gramStart"/>
      <w:r w:rsidR="00A876BD" w:rsidRPr="00902E03">
        <w:rPr>
          <w:rFonts w:ascii="Arial Narrow" w:hAnsi="Arial Narrow" w:cs="Arial"/>
          <w:shd w:val="clear" w:color="auto" w:fill="FDFDFD"/>
        </w:rPr>
        <w:t>alatti</w:t>
      </w:r>
      <w:proofErr w:type="gramEnd"/>
      <w:r w:rsidR="00A876BD" w:rsidRPr="00902E03">
        <w:rPr>
          <w:rFonts w:ascii="Arial Narrow" w:hAnsi="Arial Narrow" w:cs="Arial"/>
          <w:shd w:val="clear" w:color="auto" w:fill="FDFDFD"/>
        </w:rPr>
        <w:t xml:space="preserve"> </w:t>
      </w:r>
      <w:r w:rsidR="00206F9F">
        <w:rPr>
          <w:rFonts w:ascii="Arial Narrow" w:hAnsi="Arial Narrow" w:cs="Arial"/>
          <w:shd w:val="clear" w:color="auto" w:fill="FDFDFD"/>
        </w:rPr>
        <w:t>Gazdasági</w:t>
      </w:r>
      <w:r w:rsidR="00A876BD" w:rsidRPr="00902E03">
        <w:rPr>
          <w:rFonts w:ascii="Arial Narrow" w:hAnsi="Arial Narrow" w:cs="Arial"/>
          <w:shd w:val="clear" w:color="auto" w:fill="FDFDFD"/>
        </w:rPr>
        <w:t xml:space="preserve"> </w:t>
      </w:r>
      <w:r w:rsidR="00A876BD" w:rsidRPr="00516268">
        <w:rPr>
          <w:rFonts w:ascii="Arial Narrow" w:hAnsi="Arial Narrow" w:cs="Arial"/>
          <w:shd w:val="clear" w:color="auto" w:fill="FDFDFD"/>
        </w:rPr>
        <w:t>Igazgatóság</w:t>
      </w:r>
      <w:r w:rsidR="00206F9F">
        <w:rPr>
          <w:rFonts w:ascii="Arial Narrow" w:hAnsi="Arial Narrow" w:cs="Arial"/>
          <w:shd w:val="clear" w:color="auto" w:fill="FDFDFD"/>
        </w:rPr>
        <w:t xml:space="preserve"> Beszerzési és Vagyongazdálkodási Osztály</w:t>
      </w:r>
      <w:r w:rsidR="00A876BD" w:rsidRPr="00516268">
        <w:rPr>
          <w:rFonts w:ascii="Arial Narrow" w:hAnsi="Arial Narrow" w:cs="Arial"/>
          <w:shd w:val="clear" w:color="auto" w:fill="FDFDFD"/>
        </w:rPr>
        <w:t>,</w:t>
      </w:r>
      <w:r w:rsidR="00D42065">
        <w:rPr>
          <w:rFonts w:ascii="Arial Narrow" w:hAnsi="Arial Narrow" w:cs="Arial"/>
          <w:shd w:val="clear" w:color="auto" w:fill="FDFDFD"/>
        </w:rPr>
        <w:t xml:space="preserve"> első emelet</w:t>
      </w:r>
      <w:r w:rsidR="008357CB">
        <w:rPr>
          <w:rFonts w:ascii="Arial Narrow" w:hAnsi="Arial Narrow" w:cs="Arial"/>
          <w:shd w:val="clear" w:color="auto" w:fill="FDFDFD"/>
        </w:rPr>
        <w:t xml:space="preserve"> 1.05</w:t>
      </w:r>
      <w:r w:rsidRPr="00516268">
        <w:rPr>
          <w:rFonts w:ascii="Arial Narrow" w:hAnsi="Arial Narrow" w:cs="Arial"/>
          <w:shd w:val="clear" w:color="auto" w:fill="FDFDFD"/>
        </w:rPr>
        <w:t>.</w:t>
      </w:r>
      <w:r w:rsidR="008357CB">
        <w:rPr>
          <w:rFonts w:ascii="Arial Narrow" w:hAnsi="Arial Narrow" w:cs="Arial"/>
          <w:shd w:val="clear" w:color="auto" w:fill="FDFDFD"/>
        </w:rPr>
        <w:t xml:space="preserve"> számú</w:t>
      </w:r>
      <w:r w:rsidRPr="00516268">
        <w:rPr>
          <w:rFonts w:ascii="Arial Narrow" w:hAnsi="Arial Narrow" w:cs="Arial"/>
          <w:shd w:val="clear" w:color="auto" w:fill="FDFDFD"/>
        </w:rPr>
        <w:t xml:space="preserve"> irodában ingyenesen vehető át,</w:t>
      </w:r>
      <w:r w:rsidR="00D94F86" w:rsidRPr="00516268">
        <w:rPr>
          <w:rFonts w:ascii="Arial Narrow" w:hAnsi="Arial Narrow" w:cs="Arial"/>
          <w:shd w:val="clear" w:color="auto" w:fill="FDFDFD"/>
        </w:rPr>
        <w:t xml:space="preserve"> 201</w:t>
      </w:r>
      <w:r w:rsidR="00D42065">
        <w:rPr>
          <w:rFonts w:ascii="Arial Narrow" w:hAnsi="Arial Narrow" w:cs="Arial"/>
          <w:shd w:val="clear" w:color="auto" w:fill="FDFDFD"/>
        </w:rPr>
        <w:t>8</w:t>
      </w:r>
      <w:r w:rsidR="00BC4FFD">
        <w:rPr>
          <w:rFonts w:ascii="Arial Narrow" w:hAnsi="Arial Narrow" w:cs="Arial"/>
          <w:shd w:val="clear" w:color="auto" w:fill="FDFDFD"/>
        </w:rPr>
        <w:t>. július 25</w:t>
      </w:r>
      <w:r w:rsidR="00BC4FFD" w:rsidRPr="00516268">
        <w:rPr>
          <w:rFonts w:ascii="Arial Narrow" w:hAnsi="Arial Narrow" w:cs="Arial"/>
          <w:shd w:val="clear" w:color="auto" w:fill="FDFDFD"/>
        </w:rPr>
        <w:t>-t</w:t>
      </w:r>
      <w:r w:rsidR="00BC4FFD">
        <w:rPr>
          <w:rFonts w:ascii="Arial Narrow" w:hAnsi="Arial Narrow" w:cs="Arial"/>
          <w:shd w:val="clear" w:color="auto" w:fill="FDFDFD"/>
        </w:rPr>
        <w:t>ő</w:t>
      </w:r>
      <w:r w:rsidR="00BC4FFD" w:rsidRPr="00516268">
        <w:rPr>
          <w:rFonts w:ascii="Arial Narrow" w:hAnsi="Arial Narrow" w:cs="Arial"/>
          <w:shd w:val="clear" w:color="auto" w:fill="FDFDFD"/>
        </w:rPr>
        <w:t xml:space="preserve">l </w:t>
      </w:r>
      <w:r w:rsidR="00206F9F">
        <w:rPr>
          <w:rFonts w:ascii="Arial Narrow" w:hAnsi="Arial Narrow" w:cs="Arial"/>
          <w:shd w:val="clear" w:color="auto" w:fill="FDFDFD"/>
        </w:rPr>
        <w:t>–</w:t>
      </w:r>
      <w:r w:rsidR="009D12D3" w:rsidRPr="00516268">
        <w:rPr>
          <w:rFonts w:ascii="Arial Narrow" w:hAnsi="Arial Narrow" w:cs="Arial"/>
          <w:shd w:val="clear" w:color="auto" w:fill="FDFDFD"/>
        </w:rPr>
        <w:t xml:space="preserve"> </w:t>
      </w:r>
      <w:r w:rsidR="00D94F86" w:rsidRPr="00516268">
        <w:rPr>
          <w:rFonts w:ascii="Arial Narrow" w:hAnsi="Arial Narrow" w:cs="Arial"/>
          <w:shd w:val="clear" w:color="auto" w:fill="FDFDFD"/>
        </w:rPr>
        <w:t>201</w:t>
      </w:r>
      <w:r w:rsidR="00D42065">
        <w:rPr>
          <w:rFonts w:ascii="Arial Narrow" w:hAnsi="Arial Narrow" w:cs="Arial"/>
          <w:shd w:val="clear" w:color="auto" w:fill="FDFDFD"/>
        </w:rPr>
        <w:t>8</w:t>
      </w:r>
      <w:r w:rsidR="00BC4FFD">
        <w:rPr>
          <w:rFonts w:ascii="Arial Narrow" w:hAnsi="Arial Narrow" w:cs="Arial"/>
          <w:shd w:val="clear" w:color="auto" w:fill="FDFDFD"/>
        </w:rPr>
        <w:t>. augusztus 24-</w:t>
      </w:r>
      <w:r w:rsidR="00D94F86" w:rsidRPr="00516268">
        <w:rPr>
          <w:rFonts w:ascii="Arial Narrow" w:hAnsi="Arial Narrow" w:cs="Arial"/>
          <w:shd w:val="clear" w:color="auto" w:fill="FDFDFD"/>
        </w:rPr>
        <w:t>ig,</w:t>
      </w:r>
      <w:r w:rsidRPr="00516268">
        <w:rPr>
          <w:rFonts w:ascii="Arial Narrow" w:hAnsi="Arial Narrow" w:cs="Arial"/>
          <w:shd w:val="clear" w:color="auto" w:fill="FDFDFD"/>
        </w:rPr>
        <w:t xml:space="preserve"> munkanapokon 10</w:t>
      </w:r>
      <w:r w:rsidR="009D12D3" w:rsidRPr="00516268">
        <w:rPr>
          <w:rFonts w:ascii="Arial Narrow" w:hAnsi="Arial Narrow" w:cs="Arial"/>
          <w:shd w:val="clear" w:color="auto" w:fill="FDFDFD"/>
        </w:rPr>
        <w:t>:00</w:t>
      </w:r>
      <w:r w:rsidR="00902E03" w:rsidRPr="00516268">
        <w:rPr>
          <w:rFonts w:ascii="Arial Narrow" w:hAnsi="Arial Narrow" w:cs="Arial"/>
          <w:shd w:val="clear" w:color="auto" w:fill="FDFDFD"/>
        </w:rPr>
        <w:t xml:space="preserve"> </w:t>
      </w:r>
      <w:r w:rsidRPr="00516268">
        <w:rPr>
          <w:rFonts w:ascii="Arial Narrow" w:hAnsi="Arial Narrow" w:cs="Arial"/>
          <w:shd w:val="clear" w:color="auto" w:fill="FDFDFD"/>
        </w:rPr>
        <w:t>-</w:t>
      </w:r>
      <w:r w:rsidR="00902E03" w:rsidRPr="00516268">
        <w:rPr>
          <w:rFonts w:ascii="Arial Narrow" w:hAnsi="Arial Narrow" w:cs="Arial"/>
          <w:shd w:val="clear" w:color="auto" w:fill="FDFDFD"/>
        </w:rPr>
        <w:t xml:space="preserve"> </w:t>
      </w:r>
      <w:r w:rsidRPr="00516268">
        <w:rPr>
          <w:rFonts w:ascii="Arial Narrow" w:hAnsi="Arial Narrow" w:cs="Arial"/>
          <w:shd w:val="clear" w:color="auto" w:fill="FDFDFD"/>
        </w:rPr>
        <w:t>1</w:t>
      </w:r>
      <w:r w:rsidR="001E5030" w:rsidRPr="00516268">
        <w:rPr>
          <w:rFonts w:ascii="Arial Narrow" w:hAnsi="Arial Narrow" w:cs="Arial"/>
          <w:shd w:val="clear" w:color="auto" w:fill="FDFDFD"/>
        </w:rPr>
        <w:t>5</w:t>
      </w:r>
      <w:r w:rsidR="009D12D3" w:rsidRPr="00516268">
        <w:rPr>
          <w:rFonts w:ascii="Arial Narrow" w:hAnsi="Arial Narrow" w:cs="Arial"/>
          <w:shd w:val="clear" w:color="auto" w:fill="FDFDFD"/>
        </w:rPr>
        <w:t xml:space="preserve">:00 </w:t>
      </w:r>
      <w:r w:rsidRPr="00516268">
        <w:rPr>
          <w:rFonts w:ascii="Arial Narrow" w:hAnsi="Arial Narrow" w:cs="Arial"/>
          <w:shd w:val="clear" w:color="auto" w:fill="FDFDFD"/>
        </w:rPr>
        <w:t>ó</w:t>
      </w:r>
      <w:r w:rsidR="009D12D3" w:rsidRPr="00516268">
        <w:rPr>
          <w:rFonts w:ascii="Arial Narrow" w:hAnsi="Arial Narrow" w:cs="Arial"/>
          <w:shd w:val="clear" w:color="auto" w:fill="FDFDFD"/>
        </w:rPr>
        <w:t xml:space="preserve">ra között, </w:t>
      </w:r>
      <w:r w:rsidR="003219EA">
        <w:rPr>
          <w:rFonts w:ascii="Arial Narrow" w:hAnsi="Arial Narrow" w:cs="Arial"/>
          <w:shd w:val="clear" w:color="auto" w:fill="FDFDFD"/>
        </w:rPr>
        <w:t>Schmiedt Péter</w:t>
      </w:r>
      <w:r w:rsidR="00EF7BD4">
        <w:rPr>
          <w:rFonts w:ascii="Arial Narrow" w:hAnsi="Arial Narrow" w:cs="Arial"/>
          <w:shd w:val="clear" w:color="auto" w:fill="FDFDFD"/>
        </w:rPr>
        <w:t xml:space="preserve"> beszerzési és vagyongazdálkodási </w:t>
      </w:r>
      <w:r w:rsidR="00BC4FFD">
        <w:rPr>
          <w:rFonts w:ascii="Arial Narrow" w:hAnsi="Arial Narrow" w:cs="Arial"/>
          <w:shd w:val="clear" w:color="auto" w:fill="FDFDFD"/>
        </w:rPr>
        <w:t>ügyintézőnél</w:t>
      </w:r>
      <w:r w:rsidRPr="00516268">
        <w:rPr>
          <w:rFonts w:ascii="Arial Narrow" w:hAnsi="Arial Narrow" w:cs="Arial"/>
          <w:shd w:val="clear" w:color="auto" w:fill="FDFDFD"/>
        </w:rPr>
        <w:t>, érdeklődni</w:t>
      </w:r>
      <w:r w:rsidR="00EF7BD4">
        <w:rPr>
          <w:rFonts w:ascii="Arial Narrow" w:hAnsi="Arial Narrow" w:cs="Arial"/>
          <w:shd w:val="clear" w:color="auto" w:fill="FDFDFD"/>
        </w:rPr>
        <w:t xml:space="preserve"> a</w:t>
      </w:r>
      <w:r w:rsidRPr="00516268">
        <w:rPr>
          <w:rFonts w:ascii="Arial Narrow" w:hAnsi="Arial Narrow" w:cs="Arial"/>
          <w:shd w:val="clear" w:color="auto" w:fill="FDFDFD"/>
        </w:rPr>
        <w:t xml:space="preserve"> tel</w:t>
      </w:r>
      <w:r w:rsidR="00BC4FFD" w:rsidRPr="00516268">
        <w:rPr>
          <w:rFonts w:ascii="Arial Narrow" w:hAnsi="Arial Narrow" w:cs="Arial"/>
          <w:shd w:val="clear" w:color="auto" w:fill="FDFDFD"/>
        </w:rPr>
        <w:t>:</w:t>
      </w:r>
      <w:r w:rsidR="00BC4FFD">
        <w:rPr>
          <w:rFonts w:ascii="Arial Narrow" w:hAnsi="Arial Narrow" w:cs="Arial"/>
          <w:shd w:val="clear" w:color="auto" w:fill="FDFDFD"/>
        </w:rPr>
        <w:t xml:space="preserve">+36302099286 </w:t>
      </w:r>
      <w:r w:rsidR="0026723E" w:rsidRPr="00516268">
        <w:rPr>
          <w:rFonts w:ascii="Arial Narrow" w:hAnsi="Arial Narrow" w:cs="Arial"/>
          <w:shd w:val="clear" w:color="auto" w:fill="FDFDFD"/>
        </w:rPr>
        <w:t xml:space="preserve">számon </w:t>
      </w:r>
      <w:r w:rsidRPr="00516268">
        <w:rPr>
          <w:rFonts w:ascii="Arial Narrow" w:hAnsi="Arial Narrow" w:cs="Arial"/>
          <w:shd w:val="clear" w:color="auto" w:fill="FDFDFD"/>
        </w:rPr>
        <w:t xml:space="preserve">lehet. </w:t>
      </w:r>
      <w:r w:rsidR="000572DA" w:rsidRPr="00516268">
        <w:rPr>
          <w:rFonts w:ascii="Arial Narrow" w:hAnsi="Arial Narrow" w:cs="Arial"/>
          <w:shd w:val="clear" w:color="auto" w:fill="FDFDFD"/>
        </w:rPr>
        <w:t>A pályázat beadási határideje</w:t>
      </w:r>
      <w:r w:rsidR="005A416B" w:rsidRPr="00516268">
        <w:rPr>
          <w:rFonts w:ascii="Arial Narrow" w:hAnsi="Arial Narrow" w:cs="Arial"/>
          <w:shd w:val="clear" w:color="auto" w:fill="FDFDFD"/>
        </w:rPr>
        <w:t>: 201</w:t>
      </w:r>
      <w:r w:rsidR="00D42065">
        <w:rPr>
          <w:rFonts w:ascii="Arial Narrow" w:hAnsi="Arial Narrow" w:cs="Arial"/>
          <w:shd w:val="clear" w:color="auto" w:fill="FDFDFD"/>
        </w:rPr>
        <w:t>8</w:t>
      </w:r>
      <w:r w:rsidR="008357CB">
        <w:rPr>
          <w:rFonts w:ascii="Arial Narrow" w:hAnsi="Arial Narrow" w:cs="Arial"/>
          <w:shd w:val="clear" w:color="auto" w:fill="FDFDFD"/>
        </w:rPr>
        <w:t xml:space="preserve">. </w:t>
      </w:r>
      <w:r w:rsidR="00BC4FFD">
        <w:rPr>
          <w:rFonts w:ascii="Arial Narrow" w:hAnsi="Arial Narrow" w:cs="Arial"/>
          <w:shd w:val="clear" w:color="auto" w:fill="FDFDFD"/>
        </w:rPr>
        <w:t>augusztus 24.</w:t>
      </w:r>
    </w:p>
    <w:p w14:paraId="541658CE" w14:textId="77777777" w:rsidR="00E111DE" w:rsidRDefault="00E111DE" w:rsidP="002B5383">
      <w:pPr>
        <w:spacing w:after="0" w:line="240" w:lineRule="auto"/>
        <w:ind w:left="6372" w:firstLine="708"/>
        <w:jc w:val="center"/>
        <w:rPr>
          <w:rFonts w:ascii="Arial Narrow" w:hAnsi="Arial Narrow" w:cs="Arial"/>
          <w:b/>
          <w:shd w:val="clear" w:color="auto" w:fill="FDFDFD"/>
        </w:rPr>
      </w:pPr>
      <w:r w:rsidRPr="00902E03">
        <w:rPr>
          <w:rFonts w:ascii="Arial Narrow" w:hAnsi="Arial Narrow" w:cs="Arial"/>
          <w:b/>
          <w:shd w:val="clear" w:color="auto" w:fill="FDFDFD"/>
        </w:rPr>
        <w:t>Óbudai Egyetem</w:t>
      </w:r>
    </w:p>
    <w:p w14:paraId="7859CA39" w14:textId="77777777" w:rsidR="00E111DE" w:rsidRDefault="00E111DE" w:rsidP="002B5383">
      <w:pPr>
        <w:spacing w:after="0" w:line="240" w:lineRule="auto"/>
        <w:ind w:left="6372" w:firstLine="708"/>
        <w:jc w:val="center"/>
        <w:rPr>
          <w:rFonts w:ascii="Arial Narrow" w:hAnsi="Arial Narrow" w:cs="Arial"/>
          <w:shd w:val="clear" w:color="auto" w:fill="FDFDFD"/>
        </w:rPr>
      </w:pPr>
      <w:r w:rsidRPr="00A05684">
        <w:rPr>
          <w:rFonts w:ascii="Arial Narrow" w:hAnsi="Arial Narrow" w:cs="Arial"/>
          <w:shd w:val="clear" w:color="auto" w:fill="FDFDFD"/>
        </w:rPr>
        <w:t>Kancellár</w:t>
      </w:r>
    </w:p>
    <w:p w14:paraId="1C3D0077" w14:textId="4154EC81" w:rsidR="00070C1B" w:rsidRPr="00902E03" w:rsidRDefault="00516268" w:rsidP="002B5383">
      <w:pPr>
        <w:spacing w:before="480" w:after="120" w:line="240" w:lineRule="auto"/>
        <w:jc w:val="center"/>
        <w:rPr>
          <w:rFonts w:ascii="Arial Narrow" w:hAnsi="Arial Narrow" w:cs="Arial"/>
          <w:b/>
          <w:shd w:val="clear" w:color="auto" w:fill="FDFDFD"/>
        </w:rPr>
      </w:pPr>
      <w:r>
        <w:rPr>
          <w:rFonts w:ascii="Arial Narrow" w:hAnsi="Arial Narrow" w:cs="Arial"/>
          <w:b/>
          <w:shd w:val="clear" w:color="auto" w:fill="FDFDFD"/>
        </w:rPr>
        <w:t>RÉSZLETES</w:t>
      </w:r>
    </w:p>
    <w:p w14:paraId="6B47A52D" w14:textId="77777777" w:rsidR="00070C1B" w:rsidRPr="00902E03" w:rsidRDefault="00070C1B" w:rsidP="002B5383">
      <w:pPr>
        <w:spacing w:after="360" w:line="240" w:lineRule="auto"/>
        <w:jc w:val="center"/>
        <w:rPr>
          <w:rFonts w:ascii="Arial Narrow" w:hAnsi="Arial Narrow" w:cs="Arial"/>
          <w:b/>
          <w:shd w:val="clear" w:color="auto" w:fill="FDFDFD"/>
        </w:rPr>
      </w:pPr>
      <w:r w:rsidRPr="00902E03">
        <w:rPr>
          <w:rFonts w:ascii="Arial Narrow" w:hAnsi="Arial Narrow" w:cs="Arial"/>
          <w:b/>
          <w:shd w:val="clear" w:color="auto" w:fill="FDFDFD"/>
        </w:rPr>
        <w:t>PÁLYÁZATI KIÍRÁS</w:t>
      </w:r>
    </w:p>
    <w:p w14:paraId="765DD2D4" w14:textId="4FA6DFC4" w:rsidR="00C372C3" w:rsidRDefault="00070C1B" w:rsidP="00C372C3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Az Óbudai Egyetem </w:t>
      </w:r>
      <w:r w:rsidR="00167BCF">
        <w:rPr>
          <w:rFonts w:ascii="Arial Narrow" w:hAnsi="Arial Narrow" w:cs="Arial"/>
          <w:shd w:val="clear" w:color="auto" w:fill="FDFDFD"/>
        </w:rPr>
        <w:t xml:space="preserve">(1034 Budapest, Bécsi út 96/B.) mint Kiíró, </w:t>
      </w:r>
      <w:r w:rsidRPr="00902E03">
        <w:rPr>
          <w:rFonts w:ascii="Arial Narrow" w:hAnsi="Arial Narrow" w:cs="Arial"/>
          <w:shd w:val="clear" w:color="auto" w:fill="FDFDFD"/>
        </w:rPr>
        <w:t>a nemzeti felsőoktatás</w:t>
      </w:r>
      <w:r w:rsidR="009D12D3" w:rsidRPr="00902E03">
        <w:rPr>
          <w:rFonts w:ascii="Arial Narrow" w:hAnsi="Arial Narrow" w:cs="Arial"/>
          <w:shd w:val="clear" w:color="auto" w:fill="FDFDFD"/>
        </w:rPr>
        <w:t>ról szóló 2011. évi CCIV. t</w:t>
      </w:r>
      <w:r w:rsidR="00D54C6A">
        <w:rPr>
          <w:rFonts w:ascii="Arial Narrow" w:hAnsi="Arial Narrow" w:cs="Arial"/>
          <w:shd w:val="clear" w:color="auto" w:fill="FDFDFD"/>
        </w:rPr>
        <w:t>örvény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, </w:t>
      </w:r>
      <w:r w:rsidRPr="00902E03">
        <w:rPr>
          <w:rFonts w:ascii="Arial Narrow" w:hAnsi="Arial Narrow" w:cs="Arial"/>
          <w:shd w:val="clear" w:color="auto" w:fill="FDFDFD"/>
        </w:rPr>
        <w:t>a nemzeti vagyonról szóló 2011.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shd w:val="clear" w:color="auto" w:fill="FDFDFD"/>
        </w:rPr>
        <w:t>évi CXCVI. t</w:t>
      </w:r>
      <w:r w:rsidR="00D54C6A">
        <w:rPr>
          <w:rFonts w:ascii="Arial Narrow" w:hAnsi="Arial Narrow" w:cs="Arial"/>
          <w:shd w:val="clear" w:color="auto" w:fill="FDFDFD"/>
        </w:rPr>
        <w:t>örvény</w:t>
      </w:r>
      <w:r w:rsidRPr="00902E03">
        <w:rPr>
          <w:rFonts w:ascii="Arial Narrow" w:hAnsi="Arial Narrow" w:cs="Arial"/>
          <w:shd w:val="clear" w:color="auto" w:fill="FDFDFD"/>
        </w:rPr>
        <w:t>, a lakások és helyiségek bérletére, valamint elidegenítésükről szóló 1993. LXXVII. t</w:t>
      </w:r>
      <w:r w:rsidR="00D54C6A">
        <w:rPr>
          <w:rFonts w:ascii="Arial Narrow" w:hAnsi="Arial Narrow" w:cs="Arial"/>
          <w:shd w:val="clear" w:color="auto" w:fill="FDFDFD"/>
        </w:rPr>
        <w:t>örvény</w:t>
      </w:r>
      <w:r w:rsidRPr="00902E03">
        <w:rPr>
          <w:rFonts w:ascii="Arial Narrow" w:hAnsi="Arial Narrow" w:cs="Arial"/>
          <w:shd w:val="clear" w:color="auto" w:fill="FDFDFD"/>
        </w:rPr>
        <w:t>, az állami vagyonról szóló 2007. évi CVI. törvény 24. § (1)</w:t>
      </w:r>
      <w:r w:rsidR="00D54C6A">
        <w:rPr>
          <w:rFonts w:ascii="Arial Narrow" w:hAnsi="Arial Narrow" w:cs="Arial"/>
          <w:shd w:val="clear" w:color="auto" w:fill="FDFDFD"/>
        </w:rPr>
        <w:t xml:space="preserve"> bekezdése</w:t>
      </w:r>
      <w:r w:rsidRPr="00902E03">
        <w:rPr>
          <w:rFonts w:ascii="Arial Narrow" w:hAnsi="Arial Narrow" w:cs="Arial"/>
          <w:shd w:val="clear" w:color="auto" w:fill="FDFDFD"/>
        </w:rPr>
        <w:t xml:space="preserve">, </w:t>
      </w:r>
      <w:r w:rsidR="00D54C6A">
        <w:rPr>
          <w:rFonts w:ascii="Arial Narrow" w:hAnsi="Arial Narrow" w:cs="Arial"/>
          <w:shd w:val="clear" w:color="auto" w:fill="FDFDFD"/>
        </w:rPr>
        <w:t xml:space="preserve">az állami vagyonnal való gazdálkodásról </w:t>
      </w:r>
      <w:r w:rsidRPr="00902E03">
        <w:rPr>
          <w:rFonts w:ascii="Arial Narrow" w:hAnsi="Arial Narrow" w:cs="Arial"/>
          <w:shd w:val="clear" w:color="auto" w:fill="FDFDFD"/>
        </w:rPr>
        <w:t>szóló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shd w:val="clear" w:color="auto" w:fill="FDFDFD"/>
        </w:rPr>
        <w:t>254/2</w:t>
      </w:r>
      <w:r w:rsidR="00BD192E">
        <w:rPr>
          <w:rFonts w:ascii="Arial Narrow" w:hAnsi="Arial Narrow" w:cs="Arial"/>
          <w:shd w:val="clear" w:color="auto" w:fill="FDFDFD"/>
        </w:rPr>
        <w:t xml:space="preserve">007. </w:t>
      </w:r>
      <w:r w:rsidR="00D54C6A">
        <w:rPr>
          <w:rFonts w:ascii="Arial Narrow" w:hAnsi="Arial Narrow" w:cs="Arial"/>
          <w:shd w:val="clear" w:color="auto" w:fill="FDFDFD"/>
        </w:rPr>
        <w:t>K</w:t>
      </w:r>
      <w:r w:rsidR="00BD192E">
        <w:rPr>
          <w:rFonts w:ascii="Arial Narrow" w:hAnsi="Arial Narrow" w:cs="Arial"/>
          <w:shd w:val="clear" w:color="auto" w:fill="FDFDFD"/>
        </w:rPr>
        <w:t>or</w:t>
      </w:r>
      <w:r w:rsidR="00D54C6A">
        <w:rPr>
          <w:rFonts w:ascii="Arial Narrow" w:hAnsi="Arial Narrow" w:cs="Arial"/>
          <w:shd w:val="clear" w:color="auto" w:fill="FDFDFD"/>
        </w:rPr>
        <w:t xml:space="preserve">m. </w:t>
      </w:r>
      <w:r w:rsidR="009D12D3" w:rsidRPr="00902E03">
        <w:rPr>
          <w:rFonts w:ascii="Arial Narrow" w:hAnsi="Arial Narrow" w:cs="Arial"/>
          <w:shd w:val="clear" w:color="auto" w:fill="FDFDFD"/>
        </w:rPr>
        <w:t>rendelet 4.</w:t>
      </w:r>
      <w:r w:rsidR="00D54C6A">
        <w:rPr>
          <w:rFonts w:ascii="Arial Narrow" w:hAnsi="Arial Narrow" w:cs="Arial"/>
          <w:shd w:val="clear" w:color="auto" w:fill="FDFDFD"/>
        </w:rPr>
        <w:t xml:space="preserve"> 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§ (1) </w:t>
      </w:r>
      <w:r w:rsidR="00D54C6A">
        <w:rPr>
          <w:rFonts w:ascii="Arial Narrow" w:hAnsi="Arial Narrow" w:cs="Arial"/>
          <w:shd w:val="clear" w:color="auto" w:fill="FDFDFD"/>
        </w:rPr>
        <w:t xml:space="preserve">bekezdése </w:t>
      </w:r>
      <w:r w:rsidRPr="00902E03">
        <w:rPr>
          <w:rFonts w:ascii="Arial Narrow" w:hAnsi="Arial Narrow" w:cs="Arial"/>
          <w:shd w:val="clear" w:color="auto" w:fill="FDFDFD"/>
        </w:rPr>
        <w:t xml:space="preserve">alapján, </w:t>
      </w:r>
      <w:r w:rsidR="00D94F86" w:rsidRPr="00902E03">
        <w:rPr>
          <w:rFonts w:ascii="Arial Narrow" w:hAnsi="Arial Narrow" w:cs="Arial"/>
          <w:shd w:val="clear" w:color="auto" w:fill="FDFDFD"/>
        </w:rPr>
        <w:t>versenyeztetéssel, egyfordulós, nyílt pályázati felhív</w:t>
      </w:r>
      <w:r w:rsidR="006A7F74" w:rsidRPr="00902E03">
        <w:rPr>
          <w:rFonts w:ascii="Arial Narrow" w:hAnsi="Arial Narrow" w:cs="Arial"/>
          <w:shd w:val="clear" w:color="auto" w:fill="FDFDFD"/>
        </w:rPr>
        <w:t xml:space="preserve">ás keretében pályázatot hirdet </w:t>
      </w:r>
      <w:r w:rsidR="00C372C3" w:rsidRPr="0088166F">
        <w:rPr>
          <w:rFonts w:ascii="Arial Narrow" w:hAnsi="Arial Narrow" w:cs="Arial"/>
          <w:shd w:val="clear" w:color="auto" w:fill="FDFDFD"/>
        </w:rPr>
        <w:t>büfé helyiségeinek, mint állami tulajdonú vagyon, ingatlanrész hasznosítására, bérleti jogviszonyban történő üzemeltetésére.</w:t>
      </w:r>
    </w:p>
    <w:p w14:paraId="5FCDCAA8" w14:textId="2EDDAEC6" w:rsidR="00C372C3" w:rsidRDefault="00C372C3" w:rsidP="002B5383">
      <w:pPr>
        <w:spacing w:before="240" w:after="120" w:line="240" w:lineRule="auto"/>
        <w:jc w:val="both"/>
        <w:rPr>
          <w:rFonts w:ascii="Arial Narrow" w:hAnsi="Arial Narrow" w:cs="Arial"/>
          <w:b/>
          <w:u w:val="single"/>
          <w:shd w:val="clear" w:color="auto" w:fill="FDFDFD"/>
        </w:rPr>
      </w:pPr>
      <w:r w:rsidRPr="002B5383">
        <w:rPr>
          <w:rFonts w:ascii="Arial Narrow" w:hAnsi="Arial Narrow" w:cs="Arial"/>
          <w:b/>
          <w:u w:val="single"/>
          <w:shd w:val="clear" w:color="auto" w:fill="FDFDFD"/>
        </w:rPr>
        <w:t>I. Az Ingatlanok adatai</w:t>
      </w:r>
    </w:p>
    <w:p w14:paraId="2E7F2198" w14:textId="528AF8A9" w:rsidR="006A1060" w:rsidRPr="002B5383" w:rsidRDefault="006A1060" w:rsidP="002B5383">
      <w:pPr>
        <w:spacing w:before="240" w:after="120" w:line="240" w:lineRule="auto"/>
        <w:jc w:val="both"/>
        <w:rPr>
          <w:rFonts w:ascii="Arial Narrow" w:hAnsi="Arial Narrow" w:cs="Arial"/>
          <w:b/>
          <w:u w:val="single"/>
          <w:shd w:val="clear" w:color="auto" w:fill="FDFDFD"/>
        </w:rPr>
      </w:pPr>
    </w:p>
    <w:p w14:paraId="5C9BCED8" w14:textId="34B3D3B8" w:rsidR="00C372C3" w:rsidRDefault="00287FF0" w:rsidP="002B5383">
      <w:pPr>
        <w:tabs>
          <w:tab w:val="left" w:pos="2694"/>
        </w:tabs>
        <w:spacing w:before="60" w:after="60" w:line="240" w:lineRule="auto"/>
        <w:ind w:left="851" w:hanging="284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1.</w:t>
      </w:r>
      <w:r>
        <w:rPr>
          <w:rFonts w:ascii="Arial Narrow" w:hAnsi="Arial Narrow" w:cs="Arial"/>
          <w:shd w:val="clear" w:color="auto" w:fill="FDFDFD"/>
        </w:rPr>
        <w:tab/>
        <w:t>megnevezés:</w:t>
      </w:r>
      <w:r>
        <w:rPr>
          <w:rFonts w:ascii="Arial Narrow" w:hAnsi="Arial Narrow" w:cs="Arial"/>
          <w:shd w:val="clear" w:color="auto" w:fill="FDFDFD"/>
        </w:rPr>
        <w:tab/>
        <w:t>Óbudai Egyetem</w:t>
      </w:r>
    </w:p>
    <w:p w14:paraId="74E46831" w14:textId="3EF885DF" w:rsidR="00C372C3" w:rsidRDefault="00C372C3" w:rsidP="002B5383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helyrajzi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szám: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>14724/1</w:t>
      </w:r>
    </w:p>
    <w:p w14:paraId="04ED8C1E" w14:textId="402F38F8" w:rsidR="00C372C3" w:rsidRDefault="00C372C3" w:rsidP="002B5383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cím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>1034 Budapest III. Bécsi út 96/b.</w:t>
      </w:r>
    </w:p>
    <w:p w14:paraId="4D6778FD" w14:textId="43C53995" w:rsidR="00C372C3" w:rsidRDefault="00C372C3" w:rsidP="002B5383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tulajdonos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Magyar Állam</w:t>
      </w:r>
    </w:p>
    <w:p w14:paraId="355F2909" w14:textId="69A03402" w:rsidR="00C372C3" w:rsidRDefault="00C372C3" w:rsidP="002B5383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vagyonkezelő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Óbudai Egyetem</w:t>
      </w:r>
    </w:p>
    <w:p w14:paraId="4AD33B53" w14:textId="1BB82605" w:rsidR="00C372C3" w:rsidRDefault="00C372C3" w:rsidP="002B5383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alapterület: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>102,4</w:t>
      </w:r>
      <w:r>
        <w:rPr>
          <w:rFonts w:ascii="Arial Narrow" w:hAnsi="Arial Narrow" w:cs="Arial"/>
          <w:shd w:val="clear" w:color="auto" w:fill="FDFDFD"/>
        </w:rPr>
        <w:t xml:space="preserve"> </w:t>
      </w:r>
      <w:r w:rsidRPr="000A1E25">
        <w:rPr>
          <w:rFonts w:ascii="Arial Narrow" w:hAnsi="Arial Narrow" w:cs="Arial"/>
          <w:shd w:val="clear" w:color="auto" w:fill="FDFDFD"/>
        </w:rPr>
        <w:t>m</w:t>
      </w:r>
      <w:r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</w:p>
    <w:p w14:paraId="189403AB" w14:textId="27FDA4C0" w:rsidR="00206F9F" w:rsidRDefault="00C372C3" w:rsidP="00206F9F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hasznosítás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jellege:</w:t>
      </w:r>
      <w:r>
        <w:rPr>
          <w:rFonts w:ascii="Arial Narrow" w:hAnsi="Arial Narrow" w:cs="Arial"/>
          <w:shd w:val="clear" w:color="auto" w:fill="FDFDFD"/>
        </w:rPr>
        <w:tab/>
        <w:t>büfé</w:t>
      </w:r>
    </w:p>
    <w:p w14:paraId="11A1BD72" w14:textId="4990D869" w:rsidR="00C372C3" w:rsidRDefault="00C372C3" w:rsidP="002B5383">
      <w:pPr>
        <w:tabs>
          <w:tab w:val="left" w:pos="2694"/>
        </w:tabs>
        <w:spacing w:before="120" w:after="12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</w:p>
    <w:p w14:paraId="70AC4CFF" w14:textId="27BA8033" w:rsidR="00652325" w:rsidRDefault="00206F9F" w:rsidP="00652325">
      <w:pPr>
        <w:tabs>
          <w:tab w:val="left" w:pos="2694"/>
        </w:tabs>
        <w:spacing w:before="120" w:after="60" w:line="240" w:lineRule="auto"/>
        <w:ind w:left="851" w:hanging="284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lastRenderedPageBreak/>
        <w:t>2</w:t>
      </w:r>
      <w:r w:rsidR="00652325">
        <w:rPr>
          <w:rFonts w:ascii="Arial Narrow" w:hAnsi="Arial Narrow" w:cs="Arial"/>
          <w:shd w:val="clear" w:color="auto" w:fill="FDFDFD"/>
        </w:rPr>
        <w:t>.</w:t>
      </w:r>
      <w:r w:rsidR="00652325">
        <w:rPr>
          <w:rFonts w:ascii="Arial Narrow" w:hAnsi="Arial Narrow" w:cs="Arial"/>
          <w:shd w:val="clear" w:color="auto" w:fill="FDFDFD"/>
        </w:rPr>
        <w:tab/>
        <w:t>megnevezés:</w:t>
      </w:r>
      <w:r w:rsidR="00652325">
        <w:rPr>
          <w:rFonts w:ascii="Arial Narrow" w:hAnsi="Arial Narrow" w:cs="Arial"/>
          <w:shd w:val="clear" w:color="auto" w:fill="FDFDFD"/>
        </w:rPr>
        <w:tab/>
        <w:t>Óbudai Egyetem Bánki Donát Gépész és Biztonságtechnikai Kar</w:t>
      </w:r>
    </w:p>
    <w:p w14:paraId="1D12C37B" w14:textId="1CA1D606" w:rsidR="00652325" w:rsidRDefault="00652325" w:rsidP="00652325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helyrajzi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szám: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>34663</w:t>
      </w:r>
    </w:p>
    <w:p w14:paraId="73E20E70" w14:textId="2683C9B1" w:rsidR="00652325" w:rsidRDefault="00652325" w:rsidP="00652325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cím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>1081 Budapest VIII. Népszínház u. 8.</w:t>
      </w:r>
    </w:p>
    <w:p w14:paraId="4250C6D7" w14:textId="77777777" w:rsidR="00652325" w:rsidRDefault="00652325" w:rsidP="00652325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tulajdonos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Magyar Állam</w:t>
      </w:r>
    </w:p>
    <w:p w14:paraId="2FE8EC2A" w14:textId="77777777" w:rsidR="00652325" w:rsidRDefault="00652325" w:rsidP="00652325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vagyonkezelő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Óbudai Egyetem</w:t>
      </w:r>
    </w:p>
    <w:p w14:paraId="15B8DABB" w14:textId="7B9E324E" w:rsidR="00652325" w:rsidRDefault="00652325" w:rsidP="00652325">
      <w:pPr>
        <w:tabs>
          <w:tab w:val="left" w:pos="2694"/>
          <w:tab w:val="left" w:pos="2835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alapterület:</w:t>
      </w:r>
      <w:r>
        <w:rPr>
          <w:rFonts w:ascii="Arial Narrow" w:hAnsi="Arial Narrow" w:cs="Arial"/>
          <w:shd w:val="clear" w:color="auto" w:fill="FDFDFD"/>
        </w:rPr>
        <w:tab/>
      </w:r>
      <w:r w:rsidR="000A5532">
        <w:rPr>
          <w:rFonts w:ascii="Arial Narrow" w:hAnsi="Arial Narrow" w:cs="Arial"/>
          <w:shd w:val="clear" w:color="auto" w:fill="FDFDFD"/>
        </w:rPr>
        <w:t>23</w:t>
      </w:r>
      <w:r w:rsidR="008329D3">
        <w:rPr>
          <w:rFonts w:ascii="Arial Narrow" w:hAnsi="Arial Narrow" w:cs="Arial"/>
          <w:shd w:val="clear" w:color="auto" w:fill="FDFDFD"/>
        </w:rPr>
        <w:t>,4</w:t>
      </w:r>
      <w:r w:rsidRPr="000A1E25">
        <w:rPr>
          <w:rFonts w:ascii="Arial Narrow" w:hAnsi="Arial Narrow" w:cs="Arial"/>
          <w:shd w:val="clear" w:color="auto" w:fill="FDFDFD"/>
        </w:rPr>
        <w:t xml:space="preserve"> m</w:t>
      </w:r>
      <w:r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</w:p>
    <w:p w14:paraId="15EDCB37" w14:textId="6FABF8BE" w:rsidR="00C372C3" w:rsidRDefault="00652325" w:rsidP="002B5383">
      <w:pPr>
        <w:tabs>
          <w:tab w:val="left" w:pos="2694"/>
        </w:tabs>
        <w:spacing w:before="120" w:after="12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hasznosítás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jellege:</w:t>
      </w:r>
      <w:r>
        <w:rPr>
          <w:rFonts w:ascii="Arial Narrow" w:hAnsi="Arial Narrow" w:cs="Arial"/>
          <w:shd w:val="clear" w:color="auto" w:fill="FDFDFD"/>
        </w:rPr>
        <w:tab/>
        <w:t>büfé</w:t>
      </w:r>
    </w:p>
    <w:p w14:paraId="6C4BE030" w14:textId="77777777" w:rsidR="003E5E7E" w:rsidRDefault="003E5E7E" w:rsidP="002B5383">
      <w:pPr>
        <w:tabs>
          <w:tab w:val="left" w:pos="2694"/>
        </w:tabs>
        <w:spacing w:before="120" w:after="12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</w:p>
    <w:p w14:paraId="2EB025EA" w14:textId="4D1E307B" w:rsidR="003E5E7E" w:rsidRDefault="00DE13CF" w:rsidP="003E5E7E">
      <w:pPr>
        <w:tabs>
          <w:tab w:val="left" w:pos="2694"/>
        </w:tabs>
        <w:spacing w:before="60" w:after="60" w:line="240" w:lineRule="auto"/>
        <w:ind w:left="851" w:hanging="284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3</w:t>
      </w:r>
      <w:r w:rsidR="003E5E7E">
        <w:rPr>
          <w:rFonts w:ascii="Arial Narrow" w:hAnsi="Arial Narrow" w:cs="Arial"/>
          <w:shd w:val="clear" w:color="auto" w:fill="FDFDFD"/>
        </w:rPr>
        <w:t>.</w:t>
      </w:r>
      <w:r w:rsidR="003E5E7E">
        <w:rPr>
          <w:rFonts w:ascii="Arial Narrow" w:hAnsi="Arial Narrow" w:cs="Arial"/>
          <w:shd w:val="clear" w:color="auto" w:fill="FDFDFD"/>
        </w:rPr>
        <w:tab/>
        <w:t>megnevezés:</w:t>
      </w:r>
      <w:r w:rsidR="003E5E7E">
        <w:rPr>
          <w:rFonts w:ascii="Arial Narrow" w:hAnsi="Arial Narrow" w:cs="Arial"/>
          <w:shd w:val="clear" w:color="auto" w:fill="FDFDFD"/>
        </w:rPr>
        <w:tab/>
        <w:t>Óbudai Egyetem</w:t>
      </w:r>
    </w:p>
    <w:p w14:paraId="36AB497E" w14:textId="364D4382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helyrajzi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szám:</w:t>
      </w:r>
      <w:r>
        <w:rPr>
          <w:rFonts w:ascii="Arial Narrow" w:hAnsi="Arial Narrow" w:cs="Arial"/>
          <w:shd w:val="clear" w:color="auto" w:fill="FDFDFD"/>
        </w:rPr>
        <w:tab/>
      </w:r>
      <w:r w:rsidR="00DE13CF">
        <w:rPr>
          <w:rFonts w:ascii="Arial Narrow" w:hAnsi="Arial Narrow" w:cs="Arial"/>
          <w:shd w:val="clear" w:color="auto" w:fill="FDFDFD"/>
        </w:rPr>
        <w:t>16198/4</w:t>
      </w:r>
    </w:p>
    <w:p w14:paraId="642F2530" w14:textId="6AFB9FDA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cím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</w:r>
      <w:r w:rsidRPr="000A1E25">
        <w:rPr>
          <w:rFonts w:ascii="Arial Narrow" w:hAnsi="Arial Narrow" w:cs="Arial"/>
          <w:shd w:val="clear" w:color="auto" w:fill="FDFDFD"/>
        </w:rPr>
        <w:t xml:space="preserve">1034 Budapest III. Bécsi út </w:t>
      </w:r>
      <w:r w:rsidR="00DE13CF">
        <w:rPr>
          <w:rFonts w:ascii="Arial Narrow" w:hAnsi="Arial Narrow" w:cs="Arial"/>
          <w:shd w:val="clear" w:color="auto" w:fill="FDFDFD"/>
        </w:rPr>
        <w:t>104-108</w:t>
      </w:r>
      <w:r w:rsidRPr="000A1E25">
        <w:rPr>
          <w:rFonts w:ascii="Arial Narrow" w:hAnsi="Arial Narrow" w:cs="Arial"/>
          <w:shd w:val="clear" w:color="auto" w:fill="FDFDFD"/>
        </w:rPr>
        <w:t>.</w:t>
      </w:r>
    </w:p>
    <w:p w14:paraId="7FB28809" w14:textId="77777777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tulajdonos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Magyar Állam</w:t>
      </w:r>
    </w:p>
    <w:p w14:paraId="7F19CD28" w14:textId="77777777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vagyonkezelő</w:t>
      </w:r>
      <w:proofErr w:type="gramEnd"/>
      <w:r>
        <w:rPr>
          <w:rFonts w:ascii="Arial Narrow" w:hAnsi="Arial Narrow" w:cs="Arial"/>
          <w:shd w:val="clear" w:color="auto" w:fill="FDFDFD"/>
        </w:rPr>
        <w:t>:</w:t>
      </w:r>
      <w:r>
        <w:rPr>
          <w:rFonts w:ascii="Arial Narrow" w:hAnsi="Arial Narrow" w:cs="Arial"/>
          <w:shd w:val="clear" w:color="auto" w:fill="FDFDFD"/>
        </w:rPr>
        <w:tab/>
        <w:t>Óbudai Egyetem</w:t>
      </w:r>
    </w:p>
    <w:p w14:paraId="1BE07C88" w14:textId="14F700C2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alapterület:</w:t>
      </w:r>
      <w:r>
        <w:rPr>
          <w:rFonts w:ascii="Arial Narrow" w:hAnsi="Arial Narrow" w:cs="Arial"/>
          <w:shd w:val="clear" w:color="auto" w:fill="FDFDFD"/>
        </w:rPr>
        <w:tab/>
      </w:r>
      <w:r w:rsidR="00DE13CF">
        <w:rPr>
          <w:rFonts w:ascii="Arial Narrow" w:hAnsi="Arial Narrow" w:cs="Arial"/>
          <w:shd w:val="clear" w:color="auto" w:fill="FDFDFD"/>
        </w:rPr>
        <w:t>37,68</w:t>
      </w:r>
      <w:r>
        <w:rPr>
          <w:rFonts w:ascii="Arial Narrow" w:hAnsi="Arial Narrow" w:cs="Arial"/>
          <w:shd w:val="clear" w:color="auto" w:fill="FDFDFD"/>
        </w:rPr>
        <w:t xml:space="preserve"> </w:t>
      </w:r>
      <w:r w:rsidRPr="000A1E25">
        <w:rPr>
          <w:rFonts w:ascii="Arial Narrow" w:hAnsi="Arial Narrow" w:cs="Arial"/>
          <w:shd w:val="clear" w:color="auto" w:fill="FDFDFD"/>
        </w:rPr>
        <w:t>m</w:t>
      </w:r>
      <w:r w:rsidRPr="000A1E25">
        <w:rPr>
          <w:rFonts w:ascii="Arial Narrow" w:hAnsi="Arial Narrow" w:cs="Arial"/>
          <w:shd w:val="clear" w:color="auto" w:fill="FDFDFD"/>
          <w:vertAlign w:val="superscript"/>
        </w:rPr>
        <w:t>2</w:t>
      </w:r>
    </w:p>
    <w:p w14:paraId="0E1630C5" w14:textId="77777777" w:rsidR="003E5E7E" w:rsidRDefault="003E5E7E" w:rsidP="003E5E7E">
      <w:pPr>
        <w:tabs>
          <w:tab w:val="left" w:pos="2694"/>
        </w:tabs>
        <w:spacing w:before="60" w:after="6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  <w:proofErr w:type="gramStart"/>
      <w:r>
        <w:rPr>
          <w:rFonts w:ascii="Arial Narrow" w:hAnsi="Arial Narrow" w:cs="Arial"/>
          <w:shd w:val="clear" w:color="auto" w:fill="FDFDFD"/>
        </w:rPr>
        <w:t>hasznosítás</w:t>
      </w:r>
      <w:proofErr w:type="gramEnd"/>
      <w:r>
        <w:rPr>
          <w:rFonts w:ascii="Arial Narrow" w:hAnsi="Arial Narrow" w:cs="Arial"/>
          <w:shd w:val="clear" w:color="auto" w:fill="FDFDFD"/>
        </w:rPr>
        <w:t xml:space="preserve"> jellege:</w:t>
      </w:r>
      <w:r>
        <w:rPr>
          <w:rFonts w:ascii="Arial Narrow" w:hAnsi="Arial Narrow" w:cs="Arial"/>
          <w:shd w:val="clear" w:color="auto" w:fill="FDFDFD"/>
        </w:rPr>
        <w:tab/>
        <w:t>büfé</w:t>
      </w:r>
    </w:p>
    <w:p w14:paraId="35E4782A" w14:textId="77777777" w:rsidR="003E5E7E" w:rsidRDefault="003E5E7E" w:rsidP="002B5383">
      <w:pPr>
        <w:tabs>
          <w:tab w:val="left" w:pos="2694"/>
        </w:tabs>
        <w:spacing w:before="120" w:after="120" w:line="240" w:lineRule="auto"/>
        <w:ind w:left="851"/>
        <w:jc w:val="both"/>
        <w:rPr>
          <w:rFonts w:ascii="Arial Narrow" w:hAnsi="Arial Narrow" w:cs="Arial"/>
          <w:shd w:val="clear" w:color="auto" w:fill="FDFDFD"/>
        </w:rPr>
      </w:pPr>
    </w:p>
    <w:p w14:paraId="792C72AF" w14:textId="4FE34170" w:rsidR="00167BCF" w:rsidRPr="0088166F" w:rsidRDefault="00167BCF" w:rsidP="002B5383">
      <w:pPr>
        <w:spacing w:before="120" w:after="120" w:line="240" w:lineRule="auto"/>
        <w:ind w:left="567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 xml:space="preserve">A Bérlemények részletes alaprajzát a pályázati felhívás </w:t>
      </w:r>
      <w:r w:rsidRPr="00D939D4">
        <w:rPr>
          <w:rFonts w:ascii="Arial Narrow" w:hAnsi="Arial Narrow" w:cs="Arial"/>
          <w:shd w:val="clear" w:color="auto" w:fill="FDFDFD"/>
        </w:rPr>
        <w:t>1. számú melléklete</w:t>
      </w:r>
      <w:r>
        <w:rPr>
          <w:rFonts w:ascii="Arial Narrow" w:hAnsi="Arial Narrow" w:cs="Arial"/>
          <w:shd w:val="clear" w:color="auto" w:fill="FDFDFD"/>
        </w:rPr>
        <w:t xml:space="preserve"> tartalmazza.</w:t>
      </w:r>
    </w:p>
    <w:p w14:paraId="6DF5963D" w14:textId="17CA8D20" w:rsidR="00E742B3" w:rsidRPr="002B5383" w:rsidRDefault="00E742B3" w:rsidP="002B5383">
      <w:pPr>
        <w:spacing w:before="240" w:after="80" w:line="240" w:lineRule="auto"/>
        <w:jc w:val="both"/>
        <w:rPr>
          <w:rFonts w:ascii="Arial Narrow" w:hAnsi="Arial Narrow" w:cs="Arial"/>
          <w:u w:val="single"/>
          <w:shd w:val="clear" w:color="auto" w:fill="FDFDFD"/>
        </w:rPr>
      </w:pPr>
      <w:r w:rsidRPr="002B5383">
        <w:rPr>
          <w:rFonts w:ascii="Arial Narrow" w:hAnsi="Arial Narrow" w:cs="Arial"/>
          <w:b/>
          <w:u w:val="single"/>
          <w:shd w:val="clear" w:color="auto" w:fill="FDFDFD"/>
        </w:rPr>
        <w:t>II. A pályázat tárgya</w:t>
      </w:r>
    </w:p>
    <w:p w14:paraId="5F1FFBA1" w14:textId="590D88EC" w:rsidR="00AE08F8" w:rsidRPr="002B5383" w:rsidRDefault="00AE08F8" w:rsidP="002B5383">
      <w:pPr>
        <w:spacing w:before="120" w:after="12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Az Óbudai Egyetem</w:t>
      </w:r>
      <w:r w:rsidRPr="002B5383">
        <w:rPr>
          <w:rFonts w:ascii="Arial Narrow" w:hAnsi="Arial Narrow"/>
          <w:b/>
          <w:bCs/>
        </w:rPr>
        <w:t xml:space="preserve"> épület</w:t>
      </w:r>
      <w:r>
        <w:rPr>
          <w:rFonts w:ascii="Arial Narrow" w:hAnsi="Arial Narrow"/>
          <w:b/>
          <w:bCs/>
        </w:rPr>
        <w:t>ei</w:t>
      </w:r>
      <w:r w:rsidRPr="002B5383">
        <w:rPr>
          <w:rFonts w:ascii="Arial Narrow" w:hAnsi="Arial Narrow"/>
          <w:b/>
          <w:bCs/>
        </w:rPr>
        <w:t xml:space="preserve">ben </w:t>
      </w:r>
      <w:r w:rsidR="00206F9F">
        <w:rPr>
          <w:rFonts w:ascii="Arial Narrow" w:hAnsi="Arial Narrow"/>
          <w:b/>
          <w:bCs/>
        </w:rPr>
        <w:t>büfé</w:t>
      </w:r>
      <w:r>
        <w:rPr>
          <w:rFonts w:ascii="Arial Narrow" w:hAnsi="Arial Narrow"/>
          <w:b/>
          <w:bCs/>
        </w:rPr>
        <w:t>ként működő helyiségek</w:t>
      </w:r>
      <w:r w:rsidRPr="002B5383">
        <w:rPr>
          <w:rFonts w:ascii="Arial Narrow" w:hAnsi="Arial Narrow"/>
          <w:b/>
          <w:bCs/>
        </w:rPr>
        <w:t xml:space="preserve"> üzemeltetését biztosító bérleti szerződés.</w:t>
      </w:r>
    </w:p>
    <w:p w14:paraId="10B72C55" w14:textId="172DA839" w:rsidR="000A5532" w:rsidRDefault="00AE08F8" w:rsidP="002B5383">
      <w:pPr>
        <w:spacing w:before="120" w:after="120" w:line="240" w:lineRule="auto"/>
        <w:jc w:val="both"/>
        <w:rPr>
          <w:rFonts w:ascii="Arial Narrow" w:hAnsi="Arial Narrow"/>
        </w:rPr>
      </w:pPr>
      <w:r w:rsidRPr="00AE08F8">
        <w:rPr>
          <w:rFonts w:ascii="Arial Narrow" w:hAnsi="Arial Narrow"/>
        </w:rPr>
        <w:t>A pályázat célja, hogy az Óbudai Egyetem</w:t>
      </w:r>
      <w:r>
        <w:rPr>
          <w:rFonts w:ascii="Arial Narrow" w:hAnsi="Arial Narrow"/>
        </w:rPr>
        <w:t>en</w:t>
      </w:r>
      <w:r w:rsidRPr="00AE08F8">
        <w:rPr>
          <w:rFonts w:ascii="Arial Narrow" w:hAnsi="Arial Narrow"/>
        </w:rPr>
        <w:t xml:space="preserve"> </w:t>
      </w:r>
      <w:r w:rsidRPr="002B5383">
        <w:rPr>
          <w:rFonts w:ascii="Arial Narrow" w:hAnsi="Arial Narrow"/>
        </w:rPr>
        <w:t xml:space="preserve">működő </w:t>
      </w:r>
      <w:proofErr w:type="spellStart"/>
      <w:r w:rsidRPr="002B5383">
        <w:rPr>
          <w:rFonts w:ascii="Arial Narrow" w:hAnsi="Arial Narrow"/>
        </w:rPr>
        <w:t>vendéglátóipari</w:t>
      </w:r>
      <w:proofErr w:type="spellEnd"/>
      <w:r w:rsidRPr="002B5383">
        <w:rPr>
          <w:rFonts w:ascii="Arial Narrow" w:hAnsi="Arial Narrow"/>
        </w:rPr>
        <w:t xml:space="preserve"> egység</w:t>
      </w:r>
      <w:r>
        <w:rPr>
          <w:rFonts w:ascii="Arial Narrow" w:hAnsi="Arial Narrow"/>
        </w:rPr>
        <w:t>ek</w:t>
      </w:r>
      <w:r w:rsidRPr="002B5383">
        <w:rPr>
          <w:rFonts w:ascii="Arial Narrow" w:hAnsi="Arial Narrow"/>
        </w:rPr>
        <w:t xml:space="preserve"> üzemeltetési feladatait ellátó vállalkozó kiválasztása jelen pályázati feltételeknek megfelelően megtörténjék, és az eredményes eljárást követően a Kiíró a nyertes Pályázóval bérleti szerződést kössön.</w:t>
      </w:r>
    </w:p>
    <w:p w14:paraId="4D9B5A90" w14:textId="301F9CBB" w:rsidR="00AE08F8" w:rsidRPr="00AE08F8" w:rsidRDefault="00AB5CA0" w:rsidP="002B5383">
      <w:pPr>
        <w:spacing w:before="24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b/>
          <w:u w:val="single"/>
          <w:shd w:val="clear" w:color="auto" w:fill="FDFDFD"/>
        </w:rPr>
        <w:t>I</w:t>
      </w:r>
      <w:r w:rsidR="0002381F" w:rsidRPr="002D6F82">
        <w:rPr>
          <w:rFonts w:ascii="Arial Narrow" w:hAnsi="Arial Narrow" w:cs="Arial"/>
          <w:b/>
          <w:u w:val="single"/>
          <w:shd w:val="clear" w:color="auto" w:fill="FDFDFD"/>
        </w:rPr>
        <w:t>II. A pályázat</w:t>
      </w:r>
      <w:r w:rsidR="0002381F">
        <w:rPr>
          <w:rFonts w:ascii="Arial Narrow" w:hAnsi="Arial Narrow" w:cs="Arial"/>
          <w:b/>
          <w:u w:val="single"/>
          <w:shd w:val="clear" w:color="auto" w:fill="FDFDFD"/>
        </w:rPr>
        <w:t>ok elbírálásának rendje</w:t>
      </w:r>
    </w:p>
    <w:p w14:paraId="0E216B8F" w14:textId="77777777" w:rsidR="00070C1B" w:rsidRPr="00902E03" w:rsidRDefault="00E869EE" w:rsidP="002B5383">
      <w:pPr>
        <w:spacing w:before="120" w:after="80" w:line="240" w:lineRule="auto"/>
        <w:jc w:val="both"/>
        <w:rPr>
          <w:rFonts w:ascii="Arial Narrow" w:eastAsia="Times New Roman" w:hAnsi="Arial Narrow" w:cs="Times"/>
          <w:color w:val="000000"/>
          <w:lang w:eastAsia="hu-HU"/>
        </w:rPr>
      </w:pPr>
      <w:r w:rsidRPr="00902E03">
        <w:rPr>
          <w:rFonts w:ascii="Arial Narrow" w:eastAsia="Times New Roman" w:hAnsi="Arial Narrow" w:cs="Times"/>
          <w:b/>
          <w:iCs/>
          <w:color w:val="000000"/>
          <w:lang w:eastAsia="hu-HU"/>
        </w:rPr>
        <w:t>A</w:t>
      </w:r>
      <w:r w:rsidR="00070C1B" w:rsidRPr="00902E03">
        <w:rPr>
          <w:rFonts w:ascii="Arial Narrow" w:eastAsia="Times New Roman" w:hAnsi="Arial Narrow" w:cs="Times"/>
          <w:b/>
          <w:color w:val="000000"/>
          <w:lang w:eastAsia="hu-HU"/>
        </w:rPr>
        <w:t xml:space="preserve"> pályázat elbírálása során a pályázatok rangsorolásakor alkalmazandó</w:t>
      </w:r>
      <w:r w:rsidR="00E30108" w:rsidRPr="00902E03">
        <w:rPr>
          <w:rFonts w:ascii="Arial Narrow" w:eastAsia="Times New Roman" w:hAnsi="Arial Narrow" w:cs="Times"/>
          <w:b/>
          <w:color w:val="000000"/>
          <w:lang w:eastAsia="hu-HU"/>
        </w:rPr>
        <w:t xml:space="preserve"> </w:t>
      </w:r>
      <w:r w:rsidR="00070C1B" w:rsidRPr="00902E03">
        <w:rPr>
          <w:rFonts w:ascii="Arial Narrow" w:eastAsia="Times New Roman" w:hAnsi="Arial Narrow" w:cs="Times"/>
          <w:b/>
          <w:color w:val="000000"/>
          <w:lang w:eastAsia="hu-HU"/>
        </w:rPr>
        <w:t>értékelési</w:t>
      </w:r>
      <w:r w:rsidR="009D12D3" w:rsidRPr="00902E03">
        <w:rPr>
          <w:rFonts w:ascii="Arial Narrow" w:eastAsia="Times New Roman" w:hAnsi="Arial Narrow" w:cs="Times"/>
          <w:b/>
          <w:color w:val="000000"/>
          <w:lang w:eastAsia="hu-HU"/>
        </w:rPr>
        <w:t xml:space="preserve"> </w:t>
      </w:r>
      <w:r w:rsidR="00070C1B" w:rsidRPr="00902E03">
        <w:rPr>
          <w:rFonts w:ascii="Arial Narrow" w:eastAsia="Times New Roman" w:hAnsi="Arial Narrow" w:cs="Times"/>
          <w:b/>
          <w:color w:val="000000"/>
          <w:lang w:eastAsia="hu-HU"/>
        </w:rPr>
        <w:t>szempontok</w:t>
      </w:r>
      <w:r w:rsidR="00BC25A5">
        <w:rPr>
          <w:rFonts w:ascii="Arial Narrow" w:eastAsia="Times New Roman" w:hAnsi="Arial Narrow" w:cs="Times"/>
          <w:b/>
          <w:color w:val="000000"/>
          <w:lang w:eastAsia="hu-HU"/>
        </w:rPr>
        <w:t xml:space="preserve"> és súlyozásuk</w:t>
      </w:r>
      <w:r w:rsidR="00070C1B" w:rsidRPr="00902E03">
        <w:rPr>
          <w:rFonts w:ascii="Arial Narrow" w:eastAsia="Times New Roman" w:hAnsi="Arial Narrow" w:cs="Times"/>
          <w:b/>
          <w:color w:val="000000"/>
          <w:lang w:eastAsia="hu-HU"/>
        </w:rPr>
        <w:t>:</w:t>
      </w:r>
    </w:p>
    <w:p w14:paraId="33281601" w14:textId="11B71A6F" w:rsidR="00BC25A5" w:rsidRPr="00BC25A5" w:rsidRDefault="00070C1B" w:rsidP="00CC5D05">
      <w:pPr>
        <w:pStyle w:val="Listaszerbekezds"/>
        <w:numPr>
          <w:ilvl w:val="0"/>
          <w:numId w:val="12"/>
        </w:numPr>
        <w:spacing w:after="80" w:line="240" w:lineRule="auto"/>
        <w:contextualSpacing w:val="0"/>
        <w:jc w:val="both"/>
        <w:rPr>
          <w:rFonts w:ascii="Arial Narrow" w:eastAsia="Times New Roman" w:hAnsi="Arial Narrow" w:cs="Arial"/>
          <w:color w:val="000000"/>
          <w:lang w:eastAsia="hu-HU"/>
        </w:rPr>
      </w:pPr>
      <w:r w:rsidRPr="00BC25A5">
        <w:rPr>
          <w:rFonts w:ascii="Arial Narrow" w:eastAsia="Times New Roman" w:hAnsi="Arial Narrow" w:cs="Arial"/>
          <w:color w:val="000000"/>
          <w:lang w:eastAsia="hu-HU"/>
        </w:rPr>
        <w:t>megajánlott bérleti díj</w:t>
      </w:r>
      <w:r w:rsidR="0002381F">
        <w:rPr>
          <w:rFonts w:ascii="Arial Narrow" w:eastAsia="Times New Roman" w:hAnsi="Arial Narrow" w:cs="Arial"/>
          <w:color w:val="000000"/>
          <w:lang w:eastAsia="hu-HU"/>
        </w:rPr>
        <w:t xml:space="preserve">– </w:t>
      </w:r>
      <w:r w:rsidR="00EF7BD4">
        <w:rPr>
          <w:rFonts w:ascii="Arial Narrow" w:eastAsia="Times New Roman" w:hAnsi="Arial Narrow" w:cs="Arial"/>
          <w:color w:val="000000"/>
          <w:lang w:eastAsia="hu-HU"/>
        </w:rPr>
        <w:t>7</w:t>
      </w:r>
      <w:r w:rsidR="00E869EE" w:rsidRPr="00BC25A5">
        <w:rPr>
          <w:rFonts w:ascii="Arial Narrow" w:eastAsia="Times New Roman" w:hAnsi="Arial Narrow" w:cs="Arial"/>
          <w:color w:val="000000"/>
          <w:lang w:eastAsia="hu-HU"/>
        </w:rPr>
        <w:t>0</w:t>
      </w:r>
      <w:r w:rsidR="00BC25A5">
        <w:rPr>
          <w:rFonts w:ascii="Arial Narrow" w:eastAsia="Times New Roman" w:hAnsi="Arial Narrow" w:cs="Arial"/>
          <w:color w:val="000000"/>
          <w:lang w:eastAsia="hu-HU"/>
        </w:rPr>
        <w:t xml:space="preserve"> pont,</w:t>
      </w:r>
    </w:p>
    <w:p w14:paraId="0A177BF8" w14:textId="5F4E713E" w:rsidR="00070C1B" w:rsidRDefault="00BC4FFD" w:rsidP="00C43896">
      <w:pPr>
        <w:pStyle w:val="Listaszerbekezds"/>
        <w:numPr>
          <w:ilvl w:val="0"/>
          <w:numId w:val="12"/>
        </w:numPr>
        <w:spacing w:after="80" w:line="240" w:lineRule="auto"/>
        <w:contextualSpacing w:val="0"/>
        <w:jc w:val="both"/>
        <w:rPr>
          <w:rFonts w:ascii="Arial Narrow" w:eastAsia="Times New Roman" w:hAnsi="Arial Narrow" w:cs="Arial"/>
          <w:color w:val="000000"/>
          <w:lang w:eastAsia="hu-HU"/>
        </w:rPr>
      </w:pPr>
      <w:r w:rsidRPr="008357CB">
        <w:rPr>
          <w:rFonts w:ascii="Arial Narrow" w:eastAsia="Times New Roman" w:hAnsi="Arial Narrow" w:cs="Arial"/>
          <w:color w:val="000000"/>
          <w:lang w:eastAsia="hu-HU"/>
        </w:rPr>
        <w:t xml:space="preserve">árazatlan </w:t>
      </w:r>
      <w:r w:rsidR="001E5030" w:rsidRPr="008357CB">
        <w:rPr>
          <w:rFonts w:ascii="Arial Narrow" w:eastAsia="Times New Roman" w:hAnsi="Arial Narrow" w:cs="Arial"/>
          <w:color w:val="000000"/>
          <w:lang w:eastAsia="hu-HU"/>
        </w:rPr>
        <w:t>étlap</w:t>
      </w:r>
      <w:r w:rsidR="00E30108" w:rsidRPr="008357CB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E30108" w:rsidRPr="00D939D4">
        <w:rPr>
          <w:rFonts w:ascii="Arial Narrow" w:eastAsia="Times New Roman" w:hAnsi="Arial Narrow" w:cs="Arial"/>
          <w:color w:val="000000"/>
          <w:lang w:eastAsia="hu-HU"/>
        </w:rPr>
        <w:t>ársz</w:t>
      </w:r>
      <w:r w:rsidR="00D866E6" w:rsidRPr="00D939D4">
        <w:rPr>
          <w:rFonts w:ascii="Arial Narrow" w:eastAsia="Times New Roman" w:hAnsi="Arial Narrow" w:cs="Arial"/>
          <w:color w:val="000000"/>
          <w:lang w:eastAsia="hu-HU"/>
        </w:rPr>
        <w:t>í</w:t>
      </w:r>
      <w:r w:rsidR="00E30108" w:rsidRPr="00D939D4">
        <w:rPr>
          <w:rFonts w:ascii="Arial Narrow" w:eastAsia="Times New Roman" w:hAnsi="Arial Narrow" w:cs="Arial"/>
          <w:color w:val="000000"/>
          <w:lang w:eastAsia="hu-HU"/>
        </w:rPr>
        <w:t>nvonal</w:t>
      </w:r>
      <w:r w:rsidRPr="00D939D4">
        <w:rPr>
          <w:rFonts w:ascii="Arial Narrow" w:eastAsia="Times New Roman" w:hAnsi="Arial Narrow" w:cs="Arial"/>
          <w:color w:val="000000"/>
          <w:lang w:eastAsia="hu-HU"/>
        </w:rPr>
        <w:t>a</w:t>
      </w:r>
      <w:r w:rsidR="001E5030" w:rsidRPr="00D939D4">
        <w:rPr>
          <w:rFonts w:ascii="Arial Narrow" w:eastAsia="Times New Roman" w:hAnsi="Arial Narrow" w:cs="Arial"/>
          <w:color w:val="000000"/>
          <w:lang w:eastAsia="hu-HU"/>
        </w:rPr>
        <w:t xml:space="preserve"> </w:t>
      </w:r>
      <w:r w:rsidR="0002381F" w:rsidRPr="00D939D4">
        <w:rPr>
          <w:rFonts w:ascii="Arial Narrow" w:eastAsia="Times New Roman" w:hAnsi="Arial Narrow" w:cs="Arial"/>
          <w:color w:val="000000"/>
          <w:lang w:eastAsia="hu-HU"/>
        </w:rPr>
        <w:t>–</w:t>
      </w:r>
      <w:r w:rsidR="00EF7BD4" w:rsidRPr="00D939D4">
        <w:rPr>
          <w:rFonts w:ascii="Arial Narrow" w:eastAsia="Times New Roman" w:hAnsi="Arial Narrow" w:cs="Arial"/>
          <w:color w:val="000000"/>
          <w:lang w:eastAsia="hu-HU"/>
        </w:rPr>
        <w:t>3</w:t>
      </w:r>
      <w:r w:rsidR="00C43896" w:rsidRPr="00D939D4">
        <w:rPr>
          <w:rFonts w:ascii="Arial Narrow" w:eastAsia="Times New Roman" w:hAnsi="Arial Narrow" w:cs="Arial"/>
          <w:color w:val="000000"/>
          <w:lang w:eastAsia="hu-HU"/>
        </w:rPr>
        <w:t>0</w:t>
      </w:r>
      <w:r w:rsidR="00BC25A5" w:rsidRPr="00D939D4">
        <w:rPr>
          <w:rFonts w:ascii="Arial Narrow" w:eastAsia="Times New Roman" w:hAnsi="Arial Narrow" w:cs="Arial"/>
          <w:color w:val="000000"/>
          <w:lang w:eastAsia="hu-HU"/>
        </w:rPr>
        <w:t xml:space="preserve"> pont</w:t>
      </w:r>
      <w:r w:rsidR="00C43896" w:rsidRPr="00D939D4">
        <w:rPr>
          <w:rFonts w:ascii="Arial Narrow" w:eastAsia="Times New Roman" w:hAnsi="Arial Narrow" w:cs="Arial"/>
          <w:color w:val="000000"/>
          <w:lang w:eastAsia="hu-HU"/>
        </w:rPr>
        <w:t>.</w:t>
      </w:r>
    </w:p>
    <w:p w14:paraId="69973433" w14:textId="161DD14B" w:rsidR="0002381F" w:rsidRDefault="0002381F" w:rsidP="002B5383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lang w:eastAsia="hu-HU"/>
        </w:rPr>
      </w:pPr>
      <w:r>
        <w:rPr>
          <w:rFonts w:ascii="Arial Narrow" w:eastAsia="Times New Roman" w:hAnsi="Arial Narrow" w:cs="Arial"/>
          <w:color w:val="000000"/>
          <w:lang w:eastAsia="hu-HU"/>
        </w:rPr>
        <w:t>Az elérhető maximális pontszám: 100 pont.</w:t>
      </w:r>
    </w:p>
    <w:p w14:paraId="463FB86D" w14:textId="49413AFC" w:rsidR="00094460" w:rsidRPr="00094460" w:rsidRDefault="00094460" w:rsidP="002B5383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/>
          <w:lang w:eastAsia="hu-HU"/>
        </w:rPr>
      </w:pPr>
      <w:r w:rsidRPr="002B5383">
        <w:rPr>
          <w:rFonts w:ascii="Arial Narrow" w:hAnsi="Arial Narrow"/>
        </w:rPr>
        <w:t>A Pályázó az általa b</w:t>
      </w:r>
      <w:r w:rsidR="001F2C18">
        <w:rPr>
          <w:rFonts w:ascii="Arial Narrow" w:hAnsi="Arial Narrow"/>
        </w:rPr>
        <w:t xml:space="preserve">enyújtott ajánlatában a </w:t>
      </w:r>
      <w:r w:rsidR="001F2C18" w:rsidRPr="00D81EFF">
        <w:rPr>
          <w:rFonts w:ascii="Arial Narrow" w:hAnsi="Arial Narrow"/>
        </w:rPr>
        <w:t>pályázati kiírás minimálisan megajánlható</w:t>
      </w:r>
      <w:r w:rsidRPr="00D81EFF">
        <w:rPr>
          <w:rFonts w:ascii="Arial Narrow" w:hAnsi="Arial Narrow"/>
        </w:rPr>
        <w:t xml:space="preserve"> alapáron, vagy az általa felkínált magasabb pályázati áron pályázhat. A Pályázók közül a</w:t>
      </w:r>
      <w:r w:rsidR="008357CB">
        <w:rPr>
          <w:rFonts w:ascii="Arial Narrow" w:hAnsi="Arial Narrow"/>
        </w:rPr>
        <w:t>z összességében</w:t>
      </w:r>
      <w:r w:rsidRPr="00D81EFF">
        <w:rPr>
          <w:rFonts w:ascii="Arial Narrow" w:hAnsi="Arial Narrow"/>
        </w:rPr>
        <w:t xml:space="preserve"> legelőnyösebb ajánlatot tevő kerül</w:t>
      </w:r>
      <w:r w:rsidRPr="002B5383">
        <w:rPr>
          <w:rFonts w:ascii="Arial Narrow" w:hAnsi="Arial Narrow"/>
        </w:rPr>
        <w:t xml:space="preserve"> kiválasztásra, akivel a Bérleti szerződés megköttetik. A pályázatot minimum </w:t>
      </w:r>
      <w:r w:rsidR="004750B8">
        <w:rPr>
          <w:rFonts w:ascii="Arial Narrow" w:hAnsi="Arial Narrow"/>
        </w:rPr>
        <w:t>3</w:t>
      </w:r>
      <w:r w:rsidRPr="002B5383">
        <w:rPr>
          <w:rFonts w:ascii="Arial Narrow" w:hAnsi="Arial Narrow"/>
        </w:rPr>
        <w:t xml:space="preserve"> tagú Bíráló Bizottsá</w:t>
      </w:r>
      <w:r w:rsidR="004750B8">
        <w:rPr>
          <w:rFonts w:ascii="Arial Narrow" w:hAnsi="Arial Narrow"/>
        </w:rPr>
        <w:t>g bírálja el a bontást követő 15</w:t>
      </w:r>
      <w:r w:rsidRPr="002B5383">
        <w:rPr>
          <w:rFonts w:ascii="Arial Narrow" w:hAnsi="Arial Narrow"/>
        </w:rPr>
        <w:t xml:space="preserve"> napon belül, </w:t>
      </w:r>
      <w:r>
        <w:rPr>
          <w:rFonts w:ascii="Arial Narrow" w:hAnsi="Arial Narrow"/>
        </w:rPr>
        <w:t>a</w:t>
      </w:r>
      <w:r w:rsidR="004750B8">
        <w:rPr>
          <w:rFonts w:ascii="Arial Narrow" w:hAnsi="Arial Narrow"/>
        </w:rPr>
        <w:t>melyet a Kiíró további 15</w:t>
      </w:r>
      <w:r w:rsidRPr="002B5383">
        <w:rPr>
          <w:rFonts w:ascii="Arial Narrow" w:hAnsi="Arial Narrow"/>
        </w:rPr>
        <w:t xml:space="preserve"> nappal meghosszabbíthat.</w:t>
      </w:r>
    </w:p>
    <w:p w14:paraId="6D3ACCF4" w14:textId="77A64151" w:rsidR="00070C1B" w:rsidRPr="002B5383" w:rsidRDefault="003F3E4B" w:rsidP="002B5383">
      <w:pPr>
        <w:spacing w:before="240" w:after="120" w:line="240" w:lineRule="auto"/>
        <w:jc w:val="both"/>
        <w:rPr>
          <w:rFonts w:ascii="Arial Narrow" w:hAnsi="Arial Narrow" w:cs="Arial"/>
          <w:b/>
          <w:u w:val="single"/>
          <w:shd w:val="clear" w:color="auto" w:fill="FDFDFD"/>
        </w:rPr>
      </w:pPr>
      <w:r w:rsidRPr="002B5383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 xml:space="preserve">IV. </w:t>
      </w:r>
      <w:r w:rsidR="00B474EB" w:rsidRPr="002B5383">
        <w:rPr>
          <w:rFonts w:ascii="Arial Narrow" w:eastAsia="Times New Roman" w:hAnsi="Arial Narrow" w:cs="Times"/>
          <w:b/>
          <w:iCs/>
          <w:color w:val="000000"/>
          <w:u w:val="single"/>
          <w:lang w:eastAsia="hu-HU"/>
        </w:rPr>
        <w:t>A</w:t>
      </w:r>
      <w:r w:rsidR="00070C1B" w:rsidRPr="002B5383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 xml:space="preserve"> megkötendő szerződés típusa, a hasznosításra vonatkozó fontosabb feltételek, a vagyon használatáért járó ellenérték teljesítésére v</w:t>
      </w:r>
      <w:r w:rsidR="00BB4B52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>onatkozó előírások</w:t>
      </w:r>
    </w:p>
    <w:p w14:paraId="03D5AAF9" w14:textId="1642DF9C" w:rsidR="006A7F74" w:rsidRDefault="00973EE5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Pályázó</w:t>
      </w:r>
      <w:r w:rsidR="006B66E8" w:rsidRPr="00902E03">
        <w:rPr>
          <w:rFonts w:ascii="Arial Narrow" w:hAnsi="Arial Narrow" w:cs="Arial"/>
          <w:shd w:val="clear" w:color="auto" w:fill="FDFDFD"/>
        </w:rPr>
        <w:t xml:space="preserve"> pályázati an</w:t>
      </w:r>
      <w:r w:rsidR="006A7F74" w:rsidRPr="00902E03">
        <w:rPr>
          <w:rFonts w:ascii="Arial Narrow" w:hAnsi="Arial Narrow" w:cs="Arial"/>
          <w:shd w:val="clear" w:color="auto" w:fill="FDFDFD"/>
        </w:rPr>
        <w:t>yagában</w:t>
      </w:r>
      <w:r w:rsidR="006B66E8" w:rsidRPr="00902E03">
        <w:rPr>
          <w:rFonts w:ascii="Arial Narrow" w:hAnsi="Arial Narrow" w:cs="Arial"/>
          <w:shd w:val="clear" w:color="auto" w:fill="FDFDFD"/>
        </w:rPr>
        <w:t xml:space="preserve"> mind a </w:t>
      </w:r>
      <w:r w:rsidR="00DE13CF">
        <w:rPr>
          <w:rFonts w:ascii="Arial Narrow" w:hAnsi="Arial Narrow" w:cs="Arial"/>
          <w:shd w:val="clear" w:color="auto" w:fill="FDFDFD"/>
        </w:rPr>
        <w:t>három</w:t>
      </w:r>
      <w:r>
        <w:rPr>
          <w:rFonts w:ascii="Arial Narrow" w:hAnsi="Arial Narrow" w:cs="Arial"/>
          <w:shd w:val="clear" w:color="auto" w:fill="FDFDFD"/>
        </w:rPr>
        <w:t>, tehát az összes büfé e</w:t>
      </w:r>
      <w:r w:rsidR="006359F9">
        <w:rPr>
          <w:rFonts w:ascii="Arial Narrow" w:hAnsi="Arial Narrow" w:cs="Arial"/>
          <w:shd w:val="clear" w:color="auto" w:fill="FDFDFD"/>
        </w:rPr>
        <w:t>gyütt</w:t>
      </w:r>
      <w:r>
        <w:rPr>
          <w:rFonts w:ascii="Arial Narrow" w:hAnsi="Arial Narrow" w:cs="Arial"/>
          <w:shd w:val="clear" w:color="auto" w:fill="FDFDFD"/>
        </w:rPr>
        <w:t xml:space="preserve"> </w:t>
      </w:r>
      <w:r w:rsidR="006359F9">
        <w:rPr>
          <w:rFonts w:ascii="Arial Narrow" w:hAnsi="Arial Narrow" w:cs="Arial"/>
          <w:shd w:val="clear" w:color="auto" w:fill="FDFDFD"/>
        </w:rPr>
        <w:t>üzemeltetésére</w:t>
      </w:r>
      <w:r w:rsidR="006B66E8" w:rsidRPr="00902E03">
        <w:rPr>
          <w:rFonts w:ascii="Arial Narrow" w:hAnsi="Arial Narrow" w:cs="Arial"/>
          <w:shd w:val="clear" w:color="auto" w:fill="FDFDFD"/>
        </w:rPr>
        <w:t xml:space="preserve"> tehet </w:t>
      </w:r>
      <w:r w:rsidR="006359F9" w:rsidRPr="0088166F">
        <w:rPr>
          <w:rFonts w:ascii="Arial Narrow" w:hAnsi="Arial Narrow" w:cs="Arial"/>
          <w:shd w:val="clear" w:color="auto" w:fill="FDFDFD"/>
        </w:rPr>
        <w:t>bérleti jogviszonyban történő üzemeltetésére</w:t>
      </w:r>
      <w:r w:rsidR="006359F9" w:rsidRPr="00902E03">
        <w:rPr>
          <w:rFonts w:ascii="Arial Narrow" w:hAnsi="Arial Narrow" w:cs="Arial"/>
          <w:shd w:val="clear" w:color="auto" w:fill="FDFDFD"/>
        </w:rPr>
        <w:t xml:space="preserve"> </w:t>
      </w:r>
      <w:r w:rsidR="006B66E8" w:rsidRPr="00902E03">
        <w:rPr>
          <w:rFonts w:ascii="Arial Narrow" w:hAnsi="Arial Narrow" w:cs="Arial"/>
          <w:shd w:val="clear" w:color="auto" w:fill="FDFDFD"/>
        </w:rPr>
        <w:t>ajánlatot. Ajánlatában azonban külön-külön is megnevezve, szerepeltetnie kell, büfénként a megajánlott összeget</w:t>
      </w:r>
      <w:r w:rsidR="000572F9" w:rsidRPr="00902E03">
        <w:rPr>
          <w:rFonts w:ascii="Arial Narrow" w:hAnsi="Arial Narrow" w:cs="Arial"/>
          <w:shd w:val="clear" w:color="auto" w:fill="FDFDFD"/>
        </w:rPr>
        <w:t xml:space="preserve"> és </w:t>
      </w:r>
      <w:r w:rsidR="00747E39">
        <w:rPr>
          <w:rFonts w:ascii="Arial Narrow" w:hAnsi="Arial Narrow" w:cs="Arial"/>
          <w:shd w:val="clear" w:color="auto" w:fill="FDFDFD"/>
        </w:rPr>
        <w:t>az árazott étlapot.</w:t>
      </w:r>
      <w:r w:rsidR="000572F9" w:rsidRPr="00902E03">
        <w:rPr>
          <w:rFonts w:ascii="Arial Narrow" w:hAnsi="Arial Narrow" w:cs="Arial"/>
          <w:shd w:val="clear" w:color="auto" w:fill="FDFDFD"/>
        </w:rPr>
        <w:t xml:space="preserve"> </w:t>
      </w:r>
    </w:p>
    <w:p w14:paraId="370CCF86" w14:textId="05428B35" w:rsidR="00B474EB" w:rsidRDefault="00070C1B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516268">
        <w:rPr>
          <w:rFonts w:ascii="Arial Narrow" w:hAnsi="Arial Narrow" w:cs="Arial"/>
          <w:shd w:val="clear" w:color="auto" w:fill="FDFDFD"/>
        </w:rPr>
        <w:t>A bérleti jogviszony,</w:t>
      </w:r>
      <w:r w:rsidR="00E30108" w:rsidRPr="00516268">
        <w:rPr>
          <w:rFonts w:ascii="Arial Narrow" w:hAnsi="Arial Narrow" w:cs="Arial"/>
          <w:shd w:val="clear" w:color="auto" w:fill="FDFDFD"/>
        </w:rPr>
        <w:t xml:space="preserve"> </w:t>
      </w:r>
      <w:r w:rsidR="00F07874" w:rsidRPr="00516268">
        <w:rPr>
          <w:rFonts w:ascii="Arial Narrow" w:hAnsi="Arial Narrow" w:cs="Arial"/>
          <w:shd w:val="clear" w:color="auto" w:fill="FDFDFD"/>
        </w:rPr>
        <w:t>a</w:t>
      </w:r>
      <w:r w:rsidR="00B474EB" w:rsidRPr="00516268">
        <w:rPr>
          <w:rFonts w:ascii="Arial Narrow" w:hAnsi="Arial Narrow" w:cs="Arial"/>
          <w:shd w:val="clear" w:color="auto" w:fill="FDFDFD"/>
        </w:rPr>
        <w:t>mely a</w:t>
      </w:r>
      <w:r w:rsidRPr="00516268">
        <w:rPr>
          <w:rFonts w:ascii="Arial Narrow" w:hAnsi="Arial Narrow" w:cs="Arial"/>
          <w:shd w:val="clear" w:color="auto" w:fill="FDFDFD"/>
        </w:rPr>
        <w:t xml:space="preserve"> büfé </w:t>
      </w:r>
      <w:proofErr w:type="gramStart"/>
      <w:r w:rsidRPr="00516268">
        <w:rPr>
          <w:rFonts w:ascii="Arial Narrow" w:hAnsi="Arial Narrow" w:cs="Arial"/>
          <w:shd w:val="clear" w:color="auto" w:fill="FDFDFD"/>
        </w:rPr>
        <w:t>helyiség</w:t>
      </w:r>
      <w:r w:rsidR="006A7F74" w:rsidRPr="00516268">
        <w:rPr>
          <w:rFonts w:ascii="Arial Narrow" w:hAnsi="Arial Narrow" w:cs="Arial"/>
          <w:shd w:val="clear" w:color="auto" w:fill="FDFDFD"/>
        </w:rPr>
        <w:t>(</w:t>
      </w:r>
      <w:proofErr w:type="spellStart"/>
      <w:proofErr w:type="gramEnd"/>
      <w:r w:rsidR="006A7F74" w:rsidRPr="00516268">
        <w:rPr>
          <w:rFonts w:ascii="Arial Narrow" w:hAnsi="Arial Narrow" w:cs="Arial"/>
          <w:shd w:val="clear" w:color="auto" w:fill="FDFDFD"/>
        </w:rPr>
        <w:t>ek</w:t>
      </w:r>
      <w:proofErr w:type="spellEnd"/>
      <w:r w:rsidR="006A7F74" w:rsidRPr="00516268">
        <w:rPr>
          <w:rFonts w:ascii="Arial Narrow" w:hAnsi="Arial Narrow" w:cs="Arial"/>
          <w:shd w:val="clear" w:color="auto" w:fill="FDFDFD"/>
        </w:rPr>
        <w:t>)</w:t>
      </w:r>
      <w:r w:rsidRPr="00516268">
        <w:rPr>
          <w:rFonts w:ascii="Arial Narrow" w:hAnsi="Arial Narrow" w:cs="Arial"/>
          <w:shd w:val="clear" w:color="auto" w:fill="FDFDFD"/>
        </w:rPr>
        <w:t xml:space="preserve"> bérletére vonatkoz</w:t>
      </w:r>
      <w:r w:rsidR="00B474EB" w:rsidRPr="00516268">
        <w:rPr>
          <w:rFonts w:ascii="Arial Narrow" w:hAnsi="Arial Narrow" w:cs="Arial"/>
          <w:shd w:val="clear" w:color="auto" w:fill="FDFDFD"/>
        </w:rPr>
        <w:t>ik</w:t>
      </w:r>
      <w:r w:rsidRPr="00516268">
        <w:rPr>
          <w:rFonts w:ascii="Arial Narrow" w:hAnsi="Arial Narrow" w:cs="Arial"/>
          <w:shd w:val="clear" w:color="auto" w:fill="FDFDFD"/>
        </w:rPr>
        <w:t>, határozott időre, 5 év időtartamra szóló szerződés, 5 év után, jogszabály alapján</w:t>
      </w:r>
      <w:r w:rsidR="00B474EB" w:rsidRPr="00516268">
        <w:rPr>
          <w:rFonts w:ascii="Arial Narrow" w:hAnsi="Arial Narrow" w:cs="Arial"/>
          <w:shd w:val="clear" w:color="auto" w:fill="FDFDFD"/>
        </w:rPr>
        <w:t>,</w:t>
      </w:r>
      <w:r w:rsidRPr="00516268">
        <w:rPr>
          <w:rFonts w:ascii="Arial Narrow" w:hAnsi="Arial Narrow" w:cs="Arial"/>
          <w:shd w:val="clear" w:color="auto" w:fill="FDFDFD"/>
        </w:rPr>
        <w:t xml:space="preserve"> bérbeadó felülvizsgálhatja a bérleti jogviszony</w:t>
      </w:r>
      <w:r w:rsidR="001E5030" w:rsidRPr="00516268">
        <w:rPr>
          <w:rFonts w:ascii="Arial Narrow" w:hAnsi="Arial Narrow" w:cs="Arial"/>
          <w:shd w:val="clear" w:color="auto" w:fill="FDFDFD"/>
        </w:rPr>
        <w:t>t</w:t>
      </w:r>
      <w:r w:rsidR="00B474EB" w:rsidRPr="00516268">
        <w:rPr>
          <w:rFonts w:ascii="Arial Narrow" w:hAnsi="Arial Narrow" w:cs="Arial"/>
          <w:shd w:val="clear" w:color="auto" w:fill="FDFDFD"/>
        </w:rPr>
        <w:t xml:space="preserve"> és meghosszabbíthatja további 5 év időtartamra, amennyiben bérlő az első 5 év alatt maradéktalanul teljesítette kötelezettségeit</w:t>
      </w:r>
      <w:r w:rsidR="00D866E6" w:rsidRPr="00516268">
        <w:rPr>
          <w:rFonts w:ascii="Arial Narrow" w:hAnsi="Arial Narrow" w:cs="Arial"/>
          <w:shd w:val="clear" w:color="auto" w:fill="FDFDFD"/>
        </w:rPr>
        <w:t>, és az akkori</w:t>
      </w:r>
      <w:r w:rsidR="00B56626" w:rsidRPr="00516268">
        <w:rPr>
          <w:rFonts w:ascii="Arial Narrow" w:hAnsi="Arial Narrow" w:cs="Arial"/>
          <w:shd w:val="clear" w:color="auto" w:fill="FDFDFD"/>
        </w:rPr>
        <w:t xml:space="preserve"> jogszabályi</w:t>
      </w:r>
      <w:r w:rsidR="00D866E6" w:rsidRPr="00516268">
        <w:rPr>
          <w:rFonts w:ascii="Arial Narrow" w:hAnsi="Arial Narrow" w:cs="Arial"/>
          <w:shd w:val="clear" w:color="auto" w:fill="FDFDFD"/>
        </w:rPr>
        <w:t xml:space="preserve"> feltételeknek is megfelel</w:t>
      </w:r>
      <w:r w:rsidRPr="00516268">
        <w:rPr>
          <w:rFonts w:ascii="Arial Narrow" w:hAnsi="Arial Narrow" w:cs="Arial"/>
          <w:shd w:val="clear" w:color="auto" w:fill="FDFDFD"/>
        </w:rPr>
        <w:t>.</w:t>
      </w:r>
    </w:p>
    <w:p w14:paraId="018222F2" w14:textId="51F46ABC" w:rsidR="00070C1B" w:rsidRDefault="00B474EB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Pályázónak </w:t>
      </w:r>
      <w:r w:rsidR="0026723E" w:rsidRPr="00902E03">
        <w:rPr>
          <w:rFonts w:ascii="Arial Narrow" w:hAnsi="Arial Narrow" w:cs="Arial"/>
          <w:shd w:val="clear" w:color="auto" w:fill="FDFDFD"/>
        </w:rPr>
        <w:t xml:space="preserve">pályázatában </w:t>
      </w:r>
      <w:r w:rsidR="00553159" w:rsidRPr="00902E03">
        <w:rPr>
          <w:rFonts w:ascii="Arial Narrow" w:hAnsi="Arial Narrow" w:cs="Arial"/>
          <w:shd w:val="clear" w:color="auto" w:fill="FDFDFD"/>
        </w:rPr>
        <w:t>meg kell adnia</w:t>
      </w:r>
      <w:r w:rsidR="00697D13">
        <w:rPr>
          <w:rFonts w:ascii="Arial Narrow" w:hAnsi="Arial Narrow" w:cs="Arial"/>
          <w:shd w:val="clear" w:color="auto" w:fill="FDFDFD"/>
        </w:rPr>
        <w:t xml:space="preserve"> egyenként</w:t>
      </w:r>
      <w:r w:rsidR="00553159" w:rsidRPr="00902E03">
        <w:rPr>
          <w:rFonts w:ascii="Arial Narrow" w:hAnsi="Arial Narrow" w:cs="Arial"/>
          <w:shd w:val="clear" w:color="auto" w:fill="FDFDFD"/>
        </w:rPr>
        <w:t xml:space="preserve"> a büfé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</w:t>
      </w:r>
      <w:proofErr w:type="gramStart"/>
      <w:r w:rsidR="00070C1B" w:rsidRPr="00902E03">
        <w:rPr>
          <w:rFonts w:ascii="Arial Narrow" w:hAnsi="Arial Narrow" w:cs="Arial"/>
          <w:shd w:val="clear" w:color="auto" w:fill="FDFDFD"/>
        </w:rPr>
        <w:t>helyiség</w:t>
      </w:r>
      <w:r w:rsidR="006A7F74" w:rsidRPr="00902E03">
        <w:rPr>
          <w:rFonts w:ascii="Arial Narrow" w:hAnsi="Arial Narrow" w:cs="Arial"/>
          <w:shd w:val="clear" w:color="auto" w:fill="FDFDFD"/>
        </w:rPr>
        <w:t>(</w:t>
      </w:r>
      <w:proofErr w:type="spellStart"/>
      <w:proofErr w:type="gramEnd"/>
      <w:r w:rsidR="006A7F74" w:rsidRPr="00902E03">
        <w:rPr>
          <w:rFonts w:ascii="Arial Narrow" w:hAnsi="Arial Narrow" w:cs="Arial"/>
          <w:shd w:val="clear" w:color="auto" w:fill="FDFDFD"/>
        </w:rPr>
        <w:t>ek</w:t>
      </w:r>
      <w:proofErr w:type="spellEnd"/>
      <w:r w:rsidR="006A7F74" w:rsidRPr="00902E03">
        <w:rPr>
          <w:rFonts w:ascii="Arial Narrow" w:hAnsi="Arial Narrow" w:cs="Arial"/>
          <w:shd w:val="clear" w:color="auto" w:fill="FDFDFD"/>
        </w:rPr>
        <w:t>)</w:t>
      </w:r>
      <w:r w:rsidR="00553159" w:rsidRPr="00902E03">
        <w:rPr>
          <w:rFonts w:ascii="Arial Narrow" w:hAnsi="Arial Narrow" w:cs="Arial"/>
          <w:shd w:val="clear" w:color="auto" w:fill="FDFDFD"/>
        </w:rPr>
        <w:t xml:space="preserve"> bérletéért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fizetendő</w:t>
      </w:r>
      <w:r w:rsidR="00553159" w:rsidRPr="00902E03">
        <w:rPr>
          <w:rFonts w:ascii="Arial Narrow" w:hAnsi="Arial Narrow" w:cs="Arial"/>
          <w:shd w:val="clear" w:color="auto" w:fill="FDFDFD"/>
        </w:rPr>
        <w:t>,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megajánlott bérleti díjat, </w:t>
      </w:r>
      <w:r w:rsidR="00F07874">
        <w:rPr>
          <w:rFonts w:ascii="Arial Narrow" w:hAnsi="Arial Narrow" w:cs="Arial"/>
          <w:shd w:val="clear" w:color="auto" w:fill="FDFDFD"/>
        </w:rPr>
        <w:t>bruttó</w:t>
      </w:r>
      <w:r w:rsidR="00F07874" w:rsidRPr="00902E03">
        <w:rPr>
          <w:rFonts w:ascii="Arial Narrow" w:hAnsi="Arial Narrow" w:cs="Arial"/>
          <w:shd w:val="clear" w:color="auto" w:fill="FDFDFD"/>
        </w:rPr>
        <w:t xml:space="preserve"> 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Forint/ hónap vonatkozásában, </w:t>
      </w:r>
      <w:r w:rsidR="00F07874">
        <w:rPr>
          <w:rFonts w:ascii="Arial Narrow" w:hAnsi="Arial Narrow" w:cs="Arial"/>
          <w:shd w:val="clear" w:color="auto" w:fill="FDFDFD"/>
        </w:rPr>
        <w:t>a</w:t>
      </w:r>
      <w:r w:rsidR="00070C1B" w:rsidRPr="00902E03">
        <w:rPr>
          <w:rFonts w:ascii="Arial Narrow" w:hAnsi="Arial Narrow" w:cs="Arial"/>
          <w:shd w:val="clear" w:color="auto" w:fill="FDFDFD"/>
        </w:rPr>
        <w:t>mely a rezsi költségeket tartalmazza.</w:t>
      </w:r>
    </w:p>
    <w:p w14:paraId="6234EB39" w14:textId="5EF1ABCE" w:rsidR="00553159" w:rsidRPr="00D939D4" w:rsidRDefault="00070C1B" w:rsidP="002B5383">
      <w:pPr>
        <w:spacing w:before="240" w:after="80" w:line="240" w:lineRule="auto"/>
        <w:jc w:val="both"/>
        <w:rPr>
          <w:rFonts w:ascii="Arial Narrow" w:hAnsi="Arial Narrow" w:cs="Arial"/>
          <w:b/>
          <w:shd w:val="clear" w:color="auto" w:fill="FDFDFD"/>
        </w:rPr>
      </w:pPr>
      <w:r w:rsidRPr="00270F1F">
        <w:rPr>
          <w:rFonts w:ascii="Arial Narrow" w:hAnsi="Arial Narrow" w:cs="Arial"/>
          <w:b/>
          <w:shd w:val="clear" w:color="auto" w:fill="FDFDFD"/>
        </w:rPr>
        <w:lastRenderedPageBreak/>
        <w:t>Minim</w:t>
      </w:r>
      <w:r w:rsidR="006B66E8" w:rsidRPr="00270F1F">
        <w:rPr>
          <w:rFonts w:ascii="Arial Narrow" w:hAnsi="Arial Narrow" w:cs="Arial"/>
          <w:b/>
          <w:shd w:val="clear" w:color="auto" w:fill="FDFDFD"/>
        </w:rPr>
        <w:t>álisan megajánlható büfé helyiség bérleti díj</w:t>
      </w:r>
      <w:r w:rsidR="001155B5" w:rsidRPr="00270F1F">
        <w:rPr>
          <w:rFonts w:ascii="Arial Narrow" w:hAnsi="Arial Narrow" w:cs="Arial"/>
          <w:b/>
          <w:shd w:val="clear" w:color="auto" w:fill="FDFDFD"/>
        </w:rPr>
        <w:t>ak</w:t>
      </w:r>
      <w:r w:rsidR="000572F9" w:rsidRPr="00270F1F">
        <w:rPr>
          <w:rFonts w:ascii="Arial Narrow" w:hAnsi="Arial Narrow" w:cs="Arial"/>
          <w:b/>
          <w:shd w:val="clear" w:color="auto" w:fill="FDFDFD"/>
        </w:rPr>
        <w:t xml:space="preserve"> egyenként, </w:t>
      </w:r>
      <w:r w:rsidR="00D54C6A">
        <w:rPr>
          <w:rFonts w:ascii="Arial Narrow" w:hAnsi="Arial Narrow" w:cs="Arial"/>
          <w:b/>
          <w:shd w:val="clear" w:color="auto" w:fill="FDFDFD"/>
        </w:rPr>
        <w:t>bruttó</w:t>
      </w:r>
      <w:r w:rsidR="00D54C6A" w:rsidRPr="00270F1F">
        <w:rPr>
          <w:rFonts w:ascii="Arial Narrow" w:hAnsi="Arial Narrow" w:cs="Arial"/>
          <w:b/>
          <w:shd w:val="clear" w:color="auto" w:fill="FDFDFD"/>
        </w:rPr>
        <w:t xml:space="preserve"> </w:t>
      </w:r>
      <w:r w:rsidR="006B66E8" w:rsidRPr="00270F1F">
        <w:rPr>
          <w:rFonts w:ascii="Arial Narrow" w:hAnsi="Arial Narrow" w:cs="Arial"/>
          <w:b/>
          <w:shd w:val="clear" w:color="auto" w:fill="FDFDFD"/>
        </w:rPr>
        <w:t>forint</w:t>
      </w:r>
      <w:r w:rsidR="00814E3A" w:rsidRPr="00270F1F">
        <w:rPr>
          <w:rFonts w:ascii="Arial Narrow" w:hAnsi="Arial Narrow" w:cs="Arial"/>
          <w:b/>
          <w:shd w:val="clear" w:color="auto" w:fill="FDFDFD"/>
        </w:rPr>
        <w:t>/hó</w:t>
      </w:r>
      <w:r w:rsidR="00E2785C" w:rsidRPr="00270F1F">
        <w:rPr>
          <w:rFonts w:ascii="Arial Narrow" w:hAnsi="Arial Narrow" w:cs="Arial"/>
          <w:b/>
          <w:shd w:val="clear" w:color="auto" w:fill="FDFDFD"/>
        </w:rPr>
        <w:t xml:space="preserve"> </w:t>
      </w:r>
      <w:r w:rsidR="008357CB">
        <w:rPr>
          <w:rFonts w:ascii="Arial Narrow" w:hAnsi="Arial Narrow" w:cs="Arial"/>
          <w:b/>
          <w:shd w:val="clear" w:color="auto" w:fill="FDFDFD"/>
        </w:rPr>
        <w:t>(</w:t>
      </w:r>
      <w:r w:rsidRPr="00270F1F">
        <w:rPr>
          <w:rFonts w:ascii="Arial Narrow" w:hAnsi="Arial Narrow" w:cs="Arial"/>
          <w:b/>
          <w:shd w:val="clear" w:color="auto" w:fill="FDFDFD"/>
        </w:rPr>
        <w:t>rezsi</w:t>
      </w:r>
      <w:r w:rsidR="008357CB">
        <w:rPr>
          <w:rFonts w:ascii="Arial Narrow" w:hAnsi="Arial Narrow" w:cs="Arial"/>
          <w:b/>
          <w:shd w:val="clear" w:color="auto" w:fill="FDFDFD"/>
        </w:rPr>
        <w:t xml:space="preserve"> költségeket </w:t>
      </w:r>
      <w:r w:rsidR="008357CB" w:rsidRPr="00D939D4">
        <w:rPr>
          <w:rFonts w:ascii="Arial Narrow" w:hAnsi="Arial Narrow" w:cs="Arial"/>
          <w:b/>
          <w:shd w:val="clear" w:color="auto" w:fill="FDFDFD"/>
        </w:rPr>
        <w:t>tartalmazza)</w:t>
      </w:r>
      <w:r w:rsidR="00BD192E" w:rsidRPr="00D939D4">
        <w:rPr>
          <w:rFonts w:ascii="Arial Narrow" w:hAnsi="Arial Narrow" w:cs="Arial"/>
          <w:b/>
          <w:shd w:val="clear" w:color="auto" w:fill="FDFDFD"/>
        </w:rPr>
        <w:t>:</w:t>
      </w:r>
    </w:p>
    <w:p w14:paraId="2330CA97" w14:textId="5259B8B4" w:rsidR="006B66E8" w:rsidRPr="00D939D4" w:rsidRDefault="00780141" w:rsidP="00CC5D05">
      <w:pPr>
        <w:pStyle w:val="Listaszerbekezds"/>
        <w:numPr>
          <w:ilvl w:val="0"/>
          <w:numId w:val="9"/>
        </w:numPr>
        <w:spacing w:after="8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1034 Budapest III. Bécsi út 96/b. ingatlanában (Hrsz.:</w:t>
      </w:r>
      <w:r w:rsidR="00414704" w:rsidRPr="00D939D4">
        <w:rPr>
          <w:rFonts w:ascii="Arial Narrow" w:hAnsi="Arial Narrow" w:cs="Arial"/>
          <w:shd w:val="clear" w:color="auto" w:fill="FDFDFD"/>
        </w:rPr>
        <w:t xml:space="preserve"> 14724/1.</w:t>
      </w:r>
      <w:r w:rsidRPr="00D939D4">
        <w:rPr>
          <w:rFonts w:ascii="Arial Narrow" w:hAnsi="Arial Narrow" w:cs="Arial"/>
          <w:shd w:val="clear" w:color="auto" w:fill="FDFDFD"/>
        </w:rPr>
        <w:t>) található, 102,4 m</w:t>
      </w:r>
      <w:r w:rsidRPr="00D939D4">
        <w:rPr>
          <w:rFonts w:ascii="Arial Narrow" w:hAnsi="Arial Narrow" w:cs="Arial"/>
          <w:shd w:val="clear" w:color="auto" w:fill="FDFDFD"/>
          <w:vertAlign w:val="superscript"/>
        </w:rPr>
        <w:t>2</w:t>
      </w:r>
      <w:r w:rsidRPr="00D939D4">
        <w:rPr>
          <w:rFonts w:ascii="Arial Narrow" w:hAnsi="Arial Narrow" w:cs="Arial"/>
          <w:shd w:val="clear" w:color="auto" w:fill="FDFDFD"/>
        </w:rPr>
        <w:t xml:space="preserve"> hasznos alapterületű büfé esetén: </w:t>
      </w:r>
      <w:r w:rsidR="00BC4FFD" w:rsidRPr="00D939D4">
        <w:rPr>
          <w:rFonts w:ascii="Arial Narrow" w:hAnsi="Arial Narrow" w:cs="Arial"/>
          <w:shd w:val="clear" w:color="auto" w:fill="FDFDFD"/>
        </w:rPr>
        <w:t>132</w:t>
      </w:r>
      <w:r w:rsidRPr="00D939D4">
        <w:rPr>
          <w:rFonts w:ascii="Arial Narrow" w:hAnsi="Arial Narrow" w:cs="Arial"/>
          <w:shd w:val="clear" w:color="auto" w:fill="FDFDFD"/>
        </w:rPr>
        <w:t>.000</w:t>
      </w:r>
      <w:r w:rsidR="006B66E8" w:rsidRPr="00D939D4">
        <w:rPr>
          <w:rFonts w:ascii="Arial Narrow" w:hAnsi="Arial Narrow" w:cs="Arial"/>
          <w:shd w:val="clear" w:color="auto" w:fill="FDFDFD"/>
        </w:rPr>
        <w:t xml:space="preserve"> forint/hó</w:t>
      </w:r>
      <w:r w:rsidR="00BC4FFD" w:rsidRPr="00D939D4">
        <w:rPr>
          <w:rFonts w:ascii="Arial Narrow" w:hAnsi="Arial Narrow" w:cs="Arial"/>
          <w:shd w:val="clear" w:color="auto" w:fill="FDFDFD"/>
        </w:rPr>
        <w:t>.</w:t>
      </w:r>
    </w:p>
    <w:p w14:paraId="114FE066" w14:textId="5822BF45" w:rsidR="006B66E8" w:rsidRPr="00D939D4" w:rsidRDefault="0055328F" w:rsidP="007F371E">
      <w:pPr>
        <w:pStyle w:val="Listaszerbekezds"/>
        <w:numPr>
          <w:ilvl w:val="0"/>
          <w:numId w:val="9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 xml:space="preserve">1081 Budapest VIII. Népszínház u. 8. ingatlanában (Hrsz.: </w:t>
      </w:r>
      <w:r w:rsidR="00414704" w:rsidRPr="00D939D4">
        <w:rPr>
          <w:rFonts w:ascii="Arial Narrow" w:hAnsi="Arial Narrow" w:cs="Arial"/>
          <w:shd w:val="clear" w:color="auto" w:fill="FDFDFD"/>
        </w:rPr>
        <w:t>34663.</w:t>
      </w:r>
      <w:r w:rsidRPr="00D939D4">
        <w:rPr>
          <w:rFonts w:ascii="Arial Narrow" w:hAnsi="Arial Narrow" w:cs="Arial"/>
          <w:shd w:val="clear" w:color="auto" w:fill="FDFDFD"/>
        </w:rPr>
        <w:t>) található 23</w:t>
      </w:r>
      <w:r w:rsidR="00C43896" w:rsidRPr="00D939D4">
        <w:rPr>
          <w:rFonts w:ascii="Arial Narrow" w:hAnsi="Arial Narrow" w:cs="Arial"/>
          <w:shd w:val="clear" w:color="auto" w:fill="FDFDFD"/>
        </w:rPr>
        <w:t>,4</w:t>
      </w:r>
      <w:r w:rsidRPr="00D939D4">
        <w:rPr>
          <w:rFonts w:ascii="Arial Narrow" w:hAnsi="Arial Narrow" w:cs="Arial"/>
          <w:shd w:val="clear" w:color="auto" w:fill="FDFDFD"/>
        </w:rPr>
        <w:t xml:space="preserve"> m</w:t>
      </w:r>
      <w:r w:rsidRPr="00D939D4">
        <w:rPr>
          <w:rFonts w:ascii="Arial Narrow" w:hAnsi="Arial Narrow" w:cs="Arial"/>
          <w:shd w:val="clear" w:color="auto" w:fill="FDFDFD"/>
          <w:vertAlign w:val="superscript"/>
        </w:rPr>
        <w:t>2</w:t>
      </w:r>
      <w:r w:rsidRPr="00D939D4">
        <w:rPr>
          <w:rFonts w:ascii="Arial Narrow" w:hAnsi="Arial Narrow" w:cs="Arial"/>
          <w:shd w:val="clear" w:color="auto" w:fill="FDFDFD"/>
        </w:rPr>
        <w:t xml:space="preserve"> hasznos alapterületű</w:t>
      </w:r>
      <w:r w:rsidR="00780141" w:rsidRPr="00D939D4">
        <w:rPr>
          <w:rFonts w:ascii="Arial Narrow" w:hAnsi="Arial Narrow" w:cs="Arial"/>
          <w:shd w:val="clear" w:color="auto" w:fill="FDFDFD"/>
        </w:rPr>
        <w:t xml:space="preserve"> büfé esetén:</w:t>
      </w:r>
      <w:r w:rsidRPr="00D939D4">
        <w:rPr>
          <w:rFonts w:ascii="Arial Narrow" w:hAnsi="Arial Narrow" w:cs="Arial"/>
          <w:shd w:val="clear" w:color="auto" w:fill="FDFDFD"/>
        </w:rPr>
        <w:t xml:space="preserve"> </w:t>
      </w:r>
      <w:r w:rsidR="00BC4FFD" w:rsidRPr="00D939D4">
        <w:rPr>
          <w:rFonts w:ascii="Arial Narrow" w:hAnsi="Arial Narrow" w:cs="Arial"/>
          <w:shd w:val="clear" w:color="auto" w:fill="FDFDFD"/>
        </w:rPr>
        <w:t>45</w:t>
      </w:r>
      <w:r w:rsidR="00780141" w:rsidRPr="00D939D4">
        <w:rPr>
          <w:rFonts w:ascii="Arial Narrow" w:hAnsi="Arial Narrow" w:cs="Arial"/>
          <w:shd w:val="clear" w:color="auto" w:fill="FDFDFD"/>
        </w:rPr>
        <w:t>.000</w:t>
      </w:r>
      <w:r w:rsidR="006B66E8" w:rsidRPr="00D939D4">
        <w:rPr>
          <w:rFonts w:ascii="Arial Narrow" w:hAnsi="Arial Narrow" w:cs="Arial"/>
          <w:shd w:val="clear" w:color="auto" w:fill="FDFDFD"/>
        </w:rPr>
        <w:t xml:space="preserve"> forint</w:t>
      </w:r>
      <w:r w:rsidRPr="00D939D4">
        <w:rPr>
          <w:rFonts w:ascii="Arial Narrow" w:hAnsi="Arial Narrow" w:cs="Arial"/>
          <w:shd w:val="clear" w:color="auto" w:fill="FDFDFD"/>
        </w:rPr>
        <w:t>.</w:t>
      </w:r>
    </w:p>
    <w:p w14:paraId="22DF4E55" w14:textId="40882BA0" w:rsidR="00012228" w:rsidRPr="00D939D4" w:rsidRDefault="00012228" w:rsidP="00012228">
      <w:pPr>
        <w:pStyle w:val="Listaszerbekezds"/>
        <w:numPr>
          <w:ilvl w:val="0"/>
          <w:numId w:val="9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1034 Budapest III. Bécsi út 104-108 ingatlanában (</w:t>
      </w:r>
      <w:proofErr w:type="spellStart"/>
      <w:r w:rsidRPr="00D939D4">
        <w:rPr>
          <w:rFonts w:ascii="Arial Narrow" w:hAnsi="Arial Narrow" w:cs="Arial"/>
          <w:shd w:val="clear" w:color="auto" w:fill="FDFDFD"/>
        </w:rPr>
        <w:t>Hrsz</w:t>
      </w:r>
      <w:proofErr w:type="spellEnd"/>
      <w:r w:rsidRPr="00D939D4">
        <w:rPr>
          <w:rFonts w:ascii="Arial Narrow" w:hAnsi="Arial Narrow" w:cs="Arial"/>
          <w:shd w:val="clear" w:color="auto" w:fill="FDFDFD"/>
        </w:rPr>
        <w:t>: 16198/4) található 37,68 m</w:t>
      </w:r>
      <w:r w:rsidRPr="00D939D4">
        <w:rPr>
          <w:rFonts w:ascii="Arial Narrow" w:hAnsi="Arial Narrow" w:cs="Arial"/>
          <w:shd w:val="clear" w:color="auto" w:fill="FDFDFD"/>
          <w:vertAlign w:val="superscript"/>
        </w:rPr>
        <w:t xml:space="preserve">2 </w:t>
      </w:r>
      <w:r w:rsidRPr="00D939D4">
        <w:rPr>
          <w:rFonts w:ascii="Arial Narrow" w:hAnsi="Arial Narrow" w:cs="Arial"/>
          <w:shd w:val="clear" w:color="auto" w:fill="FDFDFD"/>
        </w:rPr>
        <w:t xml:space="preserve">hasznos alapterületű büfé esetén: </w:t>
      </w:r>
      <w:r w:rsidR="00BC4FFD" w:rsidRPr="00D939D4">
        <w:rPr>
          <w:rFonts w:ascii="Arial Narrow" w:hAnsi="Arial Narrow" w:cs="Arial"/>
          <w:shd w:val="clear" w:color="auto" w:fill="FDFDFD"/>
        </w:rPr>
        <w:t>60</w:t>
      </w:r>
      <w:r w:rsidRPr="00D939D4">
        <w:rPr>
          <w:rFonts w:ascii="Arial Narrow" w:hAnsi="Arial Narrow" w:cs="Arial"/>
          <w:shd w:val="clear" w:color="auto" w:fill="FDFDFD"/>
        </w:rPr>
        <w:t>.000 forint/hó.</w:t>
      </w:r>
    </w:p>
    <w:p w14:paraId="16495567" w14:textId="33ECEA25" w:rsidR="00012228" w:rsidRPr="000A1E25" w:rsidRDefault="00012228" w:rsidP="00012228">
      <w:pPr>
        <w:pStyle w:val="Listaszerbekezds"/>
        <w:spacing w:after="120" w:line="240" w:lineRule="auto"/>
        <w:ind w:left="993"/>
        <w:contextualSpacing w:val="0"/>
        <w:jc w:val="both"/>
        <w:rPr>
          <w:rFonts w:ascii="Arial Narrow" w:hAnsi="Arial Narrow" w:cs="Arial"/>
          <w:shd w:val="clear" w:color="auto" w:fill="FDFDFD"/>
        </w:rPr>
      </w:pPr>
    </w:p>
    <w:p w14:paraId="4BD05ED2" w14:textId="25FE3163" w:rsidR="00070C1B" w:rsidRDefault="00814E3A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Ennél alacsonyabb </w:t>
      </w:r>
      <w:r w:rsidR="00DA4A3A">
        <w:rPr>
          <w:rFonts w:ascii="Arial Narrow" w:hAnsi="Arial Narrow" w:cs="Arial"/>
          <w:shd w:val="clear" w:color="auto" w:fill="FDFDFD"/>
        </w:rPr>
        <w:t xml:space="preserve">összegű </w:t>
      </w:r>
      <w:r w:rsidRPr="00902E03">
        <w:rPr>
          <w:rFonts w:ascii="Arial Narrow" w:hAnsi="Arial Narrow" w:cs="Arial"/>
          <w:shd w:val="clear" w:color="auto" w:fill="FDFDFD"/>
        </w:rPr>
        <w:t>ajánl</w:t>
      </w:r>
      <w:r w:rsidR="00DA4A3A">
        <w:rPr>
          <w:rFonts w:ascii="Arial Narrow" w:hAnsi="Arial Narrow" w:cs="Arial"/>
          <w:shd w:val="clear" w:color="auto" w:fill="FDFDFD"/>
        </w:rPr>
        <w:t>at</w:t>
      </w:r>
      <w:r w:rsidRPr="00902E03">
        <w:rPr>
          <w:rFonts w:ascii="Arial Narrow" w:hAnsi="Arial Narrow" w:cs="Arial"/>
          <w:shd w:val="clear" w:color="auto" w:fill="FDFDFD"/>
        </w:rPr>
        <w:t>ot</w:t>
      </w:r>
      <w:r w:rsidR="00930DEB" w:rsidRPr="00902E03">
        <w:rPr>
          <w:rFonts w:ascii="Arial Narrow" w:hAnsi="Arial Narrow" w:cs="Arial"/>
          <w:shd w:val="clear" w:color="auto" w:fill="FDFDFD"/>
        </w:rPr>
        <w:t>, egyik helyiség esetén sem</w:t>
      </w:r>
      <w:r w:rsidRPr="00902E03">
        <w:rPr>
          <w:rFonts w:ascii="Arial Narrow" w:hAnsi="Arial Narrow" w:cs="Arial"/>
          <w:shd w:val="clear" w:color="auto" w:fill="FDFDFD"/>
        </w:rPr>
        <w:t xml:space="preserve"> fogad el</w:t>
      </w:r>
      <w:r w:rsidR="000A1E25">
        <w:rPr>
          <w:rFonts w:ascii="Arial Narrow" w:hAnsi="Arial Narrow" w:cs="Arial"/>
          <w:shd w:val="clear" w:color="auto" w:fill="FDFDFD"/>
        </w:rPr>
        <w:t xml:space="preserve"> a</w:t>
      </w:r>
      <w:r w:rsidR="00930DEB" w:rsidRPr="00902E03">
        <w:rPr>
          <w:rFonts w:ascii="Arial Narrow" w:hAnsi="Arial Narrow" w:cs="Arial"/>
          <w:shd w:val="clear" w:color="auto" w:fill="FDFDFD"/>
        </w:rPr>
        <w:t xml:space="preserve"> kiíró</w:t>
      </w:r>
      <w:r w:rsidRPr="00902E03">
        <w:rPr>
          <w:rFonts w:ascii="Arial Narrow" w:hAnsi="Arial Narrow" w:cs="Arial"/>
          <w:shd w:val="clear" w:color="auto" w:fill="FDFDFD"/>
        </w:rPr>
        <w:t xml:space="preserve">. </w:t>
      </w:r>
      <w:r w:rsidR="00635038">
        <w:rPr>
          <w:rFonts w:ascii="Arial Narrow" w:hAnsi="Arial Narrow" w:cs="Arial"/>
          <w:shd w:val="clear" w:color="auto" w:fill="FDFDFD"/>
        </w:rPr>
        <w:t>Három</w:t>
      </w:r>
      <w:r w:rsidR="00070C1B" w:rsidRPr="00902E03">
        <w:rPr>
          <w:rFonts w:ascii="Arial Narrow" w:hAnsi="Arial Narrow" w:cs="Arial"/>
          <w:shd w:val="clear" w:color="auto" w:fill="FDFDFD"/>
        </w:rPr>
        <w:t>havi kaució megfizetése kötelező a szerződéskötéssel egy időben,</w:t>
      </w:r>
      <w:r w:rsidR="00635038">
        <w:rPr>
          <w:rFonts w:ascii="Arial Narrow" w:hAnsi="Arial Narrow" w:cs="Arial"/>
          <w:shd w:val="clear" w:color="auto" w:fill="FDFDFD"/>
        </w:rPr>
        <w:t xml:space="preserve"> az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egyetem számlájára </w:t>
      </w:r>
      <w:r w:rsidRPr="00902E03">
        <w:rPr>
          <w:rFonts w:ascii="Arial Narrow" w:hAnsi="Arial Narrow" w:cs="Arial"/>
          <w:shd w:val="clear" w:color="auto" w:fill="FDFDFD"/>
        </w:rPr>
        <w:t>való átutalással</w:t>
      </w:r>
      <w:r w:rsidR="00070C1B" w:rsidRPr="00902E03">
        <w:rPr>
          <w:rFonts w:ascii="Arial Narrow" w:hAnsi="Arial Narrow" w:cs="Arial"/>
          <w:shd w:val="clear" w:color="auto" w:fill="FDFDFD"/>
        </w:rPr>
        <w:t>.</w:t>
      </w:r>
      <w:r w:rsidRPr="00902E03">
        <w:rPr>
          <w:rFonts w:ascii="Arial Narrow" w:hAnsi="Arial Narrow" w:cs="Arial"/>
          <w:shd w:val="clear" w:color="auto" w:fill="FDFDFD"/>
        </w:rPr>
        <w:t xml:space="preserve"> </w:t>
      </w:r>
      <w:r w:rsidR="00635038">
        <w:rPr>
          <w:rFonts w:ascii="Arial Narrow" w:hAnsi="Arial Narrow" w:cs="Arial"/>
          <w:shd w:val="clear" w:color="auto" w:fill="FDFDFD"/>
        </w:rPr>
        <w:t>A b</w:t>
      </w:r>
      <w:r w:rsidRPr="00902E03">
        <w:rPr>
          <w:rFonts w:ascii="Arial Narrow" w:hAnsi="Arial Narrow" w:cs="Arial"/>
          <w:shd w:val="clear" w:color="auto" w:fill="FDFDFD"/>
        </w:rPr>
        <w:t>érleti díj havon</w:t>
      </w:r>
      <w:r w:rsidR="00635038">
        <w:rPr>
          <w:rFonts w:ascii="Arial Narrow" w:hAnsi="Arial Narrow" w:cs="Arial"/>
          <w:shd w:val="clear" w:color="auto" w:fill="FDFDFD"/>
        </w:rPr>
        <w:t>ta átutalással, előre fizetendő a bérbeadó által</w:t>
      </w:r>
      <w:r w:rsidRPr="00902E03">
        <w:rPr>
          <w:rFonts w:ascii="Arial Narrow" w:hAnsi="Arial Narrow" w:cs="Arial"/>
          <w:shd w:val="clear" w:color="auto" w:fill="FDFDFD"/>
        </w:rPr>
        <w:t xml:space="preserve"> tárgy hónap 5-ig kiállított számláj</w:t>
      </w:r>
      <w:r w:rsidR="00553159" w:rsidRPr="00902E03">
        <w:rPr>
          <w:rFonts w:ascii="Arial Narrow" w:hAnsi="Arial Narrow" w:cs="Arial"/>
          <w:shd w:val="clear" w:color="auto" w:fill="FDFDFD"/>
        </w:rPr>
        <w:t>a alapján</w:t>
      </w:r>
      <w:r w:rsidRPr="00902E03">
        <w:rPr>
          <w:rFonts w:ascii="Arial Narrow" w:hAnsi="Arial Narrow" w:cs="Arial"/>
          <w:shd w:val="clear" w:color="auto" w:fill="FDFDFD"/>
        </w:rPr>
        <w:t xml:space="preserve">, </w:t>
      </w:r>
      <w:r w:rsidR="00553159" w:rsidRPr="00902E03">
        <w:rPr>
          <w:rFonts w:ascii="Arial Narrow" w:hAnsi="Arial Narrow" w:cs="Arial"/>
          <w:shd w:val="clear" w:color="auto" w:fill="FDFDFD"/>
        </w:rPr>
        <w:t>a számla kiállításától számított 15</w:t>
      </w:r>
      <w:r w:rsidRPr="00902E03">
        <w:rPr>
          <w:rFonts w:ascii="Arial Narrow" w:hAnsi="Arial Narrow" w:cs="Arial"/>
          <w:shd w:val="clear" w:color="auto" w:fill="FDFDFD"/>
        </w:rPr>
        <w:t xml:space="preserve"> napon belül.</w:t>
      </w:r>
      <w:r w:rsidR="004364A9" w:rsidRPr="00902E03">
        <w:rPr>
          <w:rFonts w:ascii="Arial Narrow" w:hAnsi="Arial Narrow" w:cs="Arial"/>
          <w:shd w:val="clear" w:color="auto" w:fill="FDFDFD"/>
        </w:rPr>
        <w:t xml:space="preserve"> </w:t>
      </w:r>
      <w:r w:rsidR="00635038">
        <w:rPr>
          <w:rFonts w:ascii="Arial Narrow" w:hAnsi="Arial Narrow" w:cs="Arial"/>
          <w:shd w:val="clear" w:color="auto" w:fill="FDFDFD"/>
        </w:rPr>
        <w:t>A b</w:t>
      </w:r>
      <w:r w:rsidR="004364A9" w:rsidRPr="00902E03">
        <w:rPr>
          <w:rFonts w:ascii="Arial Narrow" w:hAnsi="Arial Narrow" w:cs="Arial"/>
          <w:shd w:val="clear" w:color="auto" w:fill="FDFDFD"/>
        </w:rPr>
        <w:t>érleti díj évente a KSH ált</w:t>
      </w:r>
      <w:r w:rsidR="004D7D85" w:rsidRPr="00902E03">
        <w:rPr>
          <w:rFonts w:ascii="Arial Narrow" w:hAnsi="Arial Narrow" w:cs="Arial"/>
          <w:shd w:val="clear" w:color="auto" w:fill="FDFDFD"/>
        </w:rPr>
        <w:t>al közölt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="004364A9" w:rsidRPr="00902E03">
        <w:rPr>
          <w:rFonts w:ascii="Arial Narrow" w:hAnsi="Arial Narrow" w:cs="Arial"/>
          <w:shd w:val="clear" w:color="auto" w:fill="FDFDFD"/>
        </w:rPr>
        <w:t xml:space="preserve">fogyasztói árindex </w:t>
      </w:r>
      <w:r w:rsidR="004D7D85" w:rsidRPr="00902E03">
        <w:rPr>
          <w:rFonts w:ascii="Arial Narrow" w:hAnsi="Arial Narrow" w:cs="Arial"/>
          <w:shd w:val="clear" w:color="auto" w:fill="FDFDFD"/>
        </w:rPr>
        <w:t xml:space="preserve">(STADAT 3.6.1.) </w:t>
      </w:r>
      <w:r w:rsidR="004364A9" w:rsidRPr="00902E03">
        <w:rPr>
          <w:rFonts w:ascii="Arial Narrow" w:hAnsi="Arial Narrow" w:cs="Arial"/>
          <w:shd w:val="clear" w:color="auto" w:fill="FDFDFD"/>
        </w:rPr>
        <w:t>mértékével emelhető Bérbeadó részéről</w:t>
      </w:r>
      <w:r w:rsidR="00E2785C" w:rsidRPr="00902E03">
        <w:rPr>
          <w:rFonts w:ascii="Arial Narrow" w:hAnsi="Arial Narrow" w:cs="Arial"/>
          <w:shd w:val="clear" w:color="auto" w:fill="FDFDFD"/>
        </w:rPr>
        <w:t>, melyet minden év január 30-ig közöl bérlő felé</w:t>
      </w:r>
      <w:r w:rsidR="004D7D85" w:rsidRPr="00902E03">
        <w:rPr>
          <w:rFonts w:ascii="Arial Narrow" w:hAnsi="Arial Narrow" w:cs="Arial"/>
          <w:shd w:val="clear" w:color="auto" w:fill="FDFDFD"/>
        </w:rPr>
        <w:t xml:space="preserve">, </w:t>
      </w:r>
      <w:r w:rsidR="00AC00B0">
        <w:rPr>
          <w:rFonts w:ascii="Arial Narrow" w:hAnsi="Arial Narrow" w:cs="Arial"/>
          <w:shd w:val="clear" w:color="auto" w:fill="FDFDFD"/>
        </w:rPr>
        <w:t>a</w:t>
      </w:r>
      <w:r w:rsidR="00635038">
        <w:rPr>
          <w:rFonts w:ascii="Arial Narrow" w:hAnsi="Arial Narrow" w:cs="Arial"/>
          <w:shd w:val="clear" w:color="auto" w:fill="FDFDFD"/>
        </w:rPr>
        <w:t xml:space="preserve">mely </w:t>
      </w:r>
      <w:r w:rsidR="004D7D85" w:rsidRPr="00902E03">
        <w:rPr>
          <w:rFonts w:ascii="Arial Narrow" w:hAnsi="Arial Narrow" w:cs="Arial"/>
          <w:shd w:val="clear" w:color="auto" w:fill="FDFDFD"/>
        </w:rPr>
        <w:t>legelőször 20</w:t>
      </w:r>
      <w:r w:rsidR="00C726C3">
        <w:rPr>
          <w:rFonts w:ascii="Arial Narrow" w:hAnsi="Arial Narrow" w:cs="Arial"/>
          <w:shd w:val="clear" w:color="auto" w:fill="FDFDFD"/>
        </w:rPr>
        <w:t>20</w:t>
      </w:r>
      <w:r w:rsidR="004D7D85" w:rsidRPr="00902E03">
        <w:rPr>
          <w:rFonts w:ascii="Arial Narrow" w:hAnsi="Arial Narrow" w:cs="Arial"/>
          <w:shd w:val="clear" w:color="auto" w:fill="FDFDFD"/>
        </w:rPr>
        <w:t>. január 01-től</w:t>
      </w:r>
      <w:r w:rsidR="00635038">
        <w:rPr>
          <w:rFonts w:ascii="Arial Narrow" w:hAnsi="Arial Narrow" w:cs="Arial"/>
          <w:shd w:val="clear" w:color="auto" w:fill="FDFDFD"/>
        </w:rPr>
        <w:t xml:space="preserve"> érvényesíthető</w:t>
      </w:r>
      <w:r w:rsidR="004364A9" w:rsidRPr="00902E03">
        <w:rPr>
          <w:rFonts w:ascii="Arial Narrow" w:hAnsi="Arial Narrow" w:cs="Arial"/>
          <w:shd w:val="clear" w:color="auto" w:fill="FDFDFD"/>
        </w:rPr>
        <w:t>.</w:t>
      </w:r>
    </w:p>
    <w:p w14:paraId="0B09EAAA" w14:textId="59F69527" w:rsidR="00070C1B" w:rsidRPr="002B5383" w:rsidRDefault="003F3E4B" w:rsidP="002B5383">
      <w:pPr>
        <w:spacing w:before="240" w:after="120" w:line="240" w:lineRule="auto"/>
        <w:jc w:val="both"/>
        <w:rPr>
          <w:rFonts w:ascii="Arial Narrow" w:hAnsi="Arial Narrow" w:cs="Arial"/>
          <w:u w:val="single"/>
          <w:shd w:val="clear" w:color="auto" w:fill="FDFDFD"/>
        </w:rPr>
      </w:pPr>
      <w:r w:rsidRPr="002B5383">
        <w:rPr>
          <w:rFonts w:ascii="Arial Narrow" w:hAnsi="Arial Narrow" w:cs="Arial"/>
          <w:b/>
          <w:u w:val="single"/>
          <w:shd w:val="clear" w:color="auto" w:fill="FDFDFD"/>
        </w:rPr>
        <w:t xml:space="preserve">V. </w:t>
      </w:r>
      <w:r w:rsidR="00553159" w:rsidRPr="002B5383">
        <w:rPr>
          <w:rFonts w:ascii="Arial Narrow" w:eastAsia="Times New Roman" w:hAnsi="Arial Narrow" w:cs="Times"/>
          <w:b/>
          <w:iCs/>
          <w:color w:val="000000"/>
          <w:u w:val="single"/>
          <w:lang w:eastAsia="hu-HU"/>
        </w:rPr>
        <w:t>A</w:t>
      </w:r>
      <w:r w:rsidR="00070C1B" w:rsidRPr="002B5383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 xml:space="preserve"> pályázati ajánlatok benyújtás</w:t>
      </w:r>
      <w:r w:rsidR="00BB4B52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>ának helye, módja és határideje</w:t>
      </w:r>
    </w:p>
    <w:p w14:paraId="1EDECCB2" w14:textId="52028E99" w:rsidR="004805F4" w:rsidRDefault="004805F4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b/>
          <w:shd w:val="clear" w:color="auto" w:fill="FDFDFD"/>
        </w:rPr>
        <w:t>A pályázat benyújtásának helye, módja:</w:t>
      </w:r>
      <w:r w:rsidRPr="002D6F82">
        <w:rPr>
          <w:rFonts w:ascii="Arial Narrow" w:hAnsi="Arial Narrow" w:cs="Arial"/>
          <w:b/>
          <w:shd w:val="clear" w:color="auto" w:fill="FDFDFD"/>
        </w:rPr>
        <w:t xml:space="preserve"> </w:t>
      </w:r>
      <w:r w:rsidR="00553159" w:rsidRPr="00902E03">
        <w:rPr>
          <w:rFonts w:ascii="Arial Narrow" w:hAnsi="Arial Narrow" w:cs="Arial"/>
          <w:shd w:val="clear" w:color="auto" w:fill="FDFDFD"/>
        </w:rPr>
        <w:t xml:space="preserve">A pályázati dokumentációt az </w:t>
      </w:r>
      <w:r w:rsidR="00A61FC2">
        <w:rPr>
          <w:rFonts w:ascii="Arial Narrow" w:hAnsi="Arial Narrow" w:cs="Arial"/>
          <w:shd w:val="clear" w:color="auto" w:fill="FDFDFD"/>
        </w:rPr>
        <w:t xml:space="preserve">Óbudai Egyetem, </w:t>
      </w:r>
      <w:r w:rsidR="00BC4FFD">
        <w:rPr>
          <w:rFonts w:ascii="Arial Narrow" w:hAnsi="Arial Narrow" w:cs="Arial"/>
          <w:shd w:val="clear" w:color="auto" w:fill="FDFDFD"/>
        </w:rPr>
        <w:t>1033</w:t>
      </w:r>
      <w:r w:rsidR="00BC4FFD" w:rsidRPr="00902E03">
        <w:rPr>
          <w:rFonts w:ascii="Arial Narrow" w:hAnsi="Arial Narrow" w:cs="Arial"/>
          <w:shd w:val="clear" w:color="auto" w:fill="FDFDFD"/>
        </w:rPr>
        <w:t xml:space="preserve"> </w:t>
      </w:r>
      <w:r w:rsidR="001E5030" w:rsidRPr="00902E03">
        <w:rPr>
          <w:rFonts w:ascii="Arial Narrow" w:hAnsi="Arial Narrow" w:cs="Arial"/>
          <w:shd w:val="clear" w:color="auto" w:fill="FDFDFD"/>
        </w:rPr>
        <w:t>Budapest,</w:t>
      </w:r>
      <w:r w:rsidR="00EF7BD4">
        <w:rPr>
          <w:rFonts w:ascii="Arial Narrow" w:hAnsi="Arial Narrow" w:cs="Arial"/>
          <w:shd w:val="clear" w:color="auto" w:fill="FDFDFD"/>
        </w:rPr>
        <w:t xml:space="preserve"> </w:t>
      </w:r>
      <w:proofErr w:type="spellStart"/>
      <w:r w:rsidR="00D42065">
        <w:rPr>
          <w:rFonts w:ascii="Arial Narrow" w:hAnsi="Arial Narrow" w:cs="Arial"/>
          <w:shd w:val="clear" w:color="auto" w:fill="FDFDFD"/>
        </w:rPr>
        <w:t>Vörösvári</w:t>
      </w:r>
      <w:proofErr w:type="spellEnd"/>
      <w:r w:rsidR="00D42065">
        <w:rPr>
          <w:rFonts w:ascii="Arial Narrow" w:hAnsi="Arial Narrow" w:cs="Arial"/>
          <w:shd w:val="clear" w:color="auto" w:fill="FDFDFD"/>
        </w:rPr>
        <w:t xml:space="preserve"> u. 105.</w:t>
      </w:r>
      <w:r w:rsidR="001E5030" w:rsidRPr="00902E03">
        <w:rPr>
          <w:rFonts w:ascii="Arial Narrow" w:hAnsi="Arial Narrow" w:cs="Arial"/>
          <w:shd w:val="clear" w:color="auto" w:fill="FDFDFD"/>
        </w:rPr>
        <w:t xml:space="preserve"> </w:t>
      </w:r>
      <w:r w:rsidR="00116B31">
        <w:rPr>
          <w:rFonts w:ascii="Arial Narrow" w:hAnsi="Arial Narrow" w:cs="Arial"/>
          <w:shd w:val="clear" w:color="auto" w:fill="FDFDFD"/>
        </w:rPr>
        <w:t>Gazdasági</w:t>
      </w:r>
      <w:r w:rsidR="001E5030" w:rsidRPr="00902E03">
        <w:rPr>
          <w:rFonts w:ascii="Arial Narrow" w:hAnsi="Arial Narrow" w:cs="Arial"/>
          <w:shd w:val="clear" w:color="auto" w:fill="FDFDFD"/>
        </w:rPr>
        <w:t xml:space="preserve"> Igazgatóság,</w:t>
      </w:r>
      <w:r w:rsidR="00530D78" w:rsidRPr="00902E03">
        <w:rPr>
          <w:rFonts w:ascii="Arial Narrow" w:hAnsi="Arial Narrow" w:cs="Arial"/>
          <w:shd w:val="clear" w:color="auto" w:fill="FDFDFD"/>
        </w:rPr>
        <w:t xml:space="preserve"> I. emelet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</w:t>
      </w:r>
      <w:r w:rsidR="00BC4FFD">
        <w:rPr>
          <w:rFonts w:ascii="Arial Narrow" w:hAnsi="Arial Narrow" w:cs="Arial"/>
          <w:shd w:val="clear" w:color="auto" w:fill="FDFDFD"/>
        </w:rPr>
        <w:t>1.5</w:t>
      </w:r>
      <w:r w:rsidR="00BC4FFD" w:rsidRPr="00902E03">
        <w:rPr>
          <w:rFonts w:ascii="Arial Narrow" w:hAnsi="Arial Narrow" w:cs="Arial"/>
          <w:shd w:val="clear" w:color="auto" w:fill="FDFDFD"/>
        </w:rPr>
        <w:t xml:space="preserve"> </w:t>
      </w:r>
      <w:r w:rsidR="001E5030" w:rsidRPr="00902E03">
        <w:rPr>
          <w:rFonts w:ascii="Arial Narrow" w:hAnsi="Arial Narrow" w:cs="Arial"/>
          <w:shd w:val="clear" w:color="auto" w:fill="FDFDFD"/>
        </w:rPr>
        <w:t xml:space="preserve">irodában, </w:t>
      </w:r>
      <w:r w:rsidR="00A876BD" w:rsidRPr="00902E03">
        <w:rPr>
          <w:rFonts w:ascii="Arial Narrow" w:hAnsi="Arial Narrow" w:cs="Arial"/>
          <w:shd w:val="clear" w:color="auto" w:fill="FDFDFD"/>
        </w:rPr>
        <w:t xml:space="preserve">lezárt </w:t>
      </w:r>
      <w:r w:rsidR="00202CFB" w:rsidRPr="002B5383">
        <w:rPr>
          <w:rFonts w:ascii="Arial Narrow" w:hAnsi="Arial Narrow" w:cs="Arial"/>
          <w:color w:val="333333"/>
          <w:shd w:val="clear" w:color="auto" w:fill="FFFFFF"/>
        </w:rPr>
        <w:t>cégjelzés nélküli</w:t>
      </w:r>
      <w:r w:rsidR="00202C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876BD" w:rsidRPr="00902E03">
        <w:rPr>
          <w:rFonts w:ascii="Arial Narrow" w:hAnsi="Arial Narrow" w:cs="Arial"/>
          <w:shd w:val="clear" w:color="auto" w:fill="FDFDFD"/>
        </w:rPr>
        <w:t>borítékban,</w:t>
      </w:r>
      <w:r w:rsidR="00930DEB" w:rsidRPr="00902E03">
        <w:rPr>
          <w:rFonts w:ascii="Arial Narrow" w:hAnsi="Arial Narrow" w:cs="Arial"/>
          <w:shd w:val="clear" w:color="auto" w:fill="FDFDFD"/>
        </w:rPr>
        <w:t xml:space="preserve"> „</w:t>
      </w:r>
      <w:r w:rsidR="001E5030" w:rsidRPr="00902E03">
        <w:rPr>
          <w:rFonts w:ascii="Arial Narrow" w:hAnsi="Arial Narrow" w:cs="Arial"/>
          <w:shd w:val="clear" w:color="auto" w:fill="FDFDFD"/>
        </w:rPr>
        <w:t xml:space="preserve">Óbudai Egyetem </w:t>
      </w:r>
      <w:r w:rsidR="00930DEB" w:rsidRPr="00902E03">
        <w:rPr>
          <w:rFonts w:ascii="Arial Narrow" w:hAnsi="Arial Narrow" w:cs="Arial"/>
          <w:shd w:val="clear" w:color="auto" w:fill="FDFDFD"/>
        </w:rPr>
        <w:t>budapesti büféinek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</w:t>
      </w:r>
      <w:r w:rsidR="00DE2725" w:rsidRPr="00902E03">
        <w:rPr>
          <w:rFonts w:ascii="Arial Narrow" w:hAnsi="Arial Narrow" w:cs="Arial"/>
          <w:shd w:val="clear" w:color="auto" w:fill="FDFDFD"/>
        </w:rPr>
        <w:t xml:space="preserve">bérlete” 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felirattal nyújtandó be, </w:t>
      </w:r>
      <w:r w:rsidR="004D7D85" w:rsidRPr="00902E03">
        <w:rPr>
          <w:rFonts w:ascii="Arial Narrow" w:hAnsi="Arial Narrow" w:cs="Arial"/>
          <w:shd w:val="clear" w:color="auto" w:fill="FDFDFD"/>
        </w:rPr>
        <w:t xml:space="preserve">magyar nyelven, </w:t>
      </w:r>
      <w:r w:rsidR="00070C1B" w:rsidRPr="00902E03">
        <w:rPr>
          <w:rFonts w:ascii="Arial Narrow" w:hAnsi="Arial Narrow" w:cs="Arial"/>
          <w:shd w:val="clear" w:color="auto" w:fill="FDFDFD"/>
        </w:rPr>
        <w:t>két eredeti példányban</w:t>
      </w:r>
      <w:r>
        <w:rPr>
          <w:rFonts w:ascii="Arial Narrow" w:hAnsi="Arial Narrow" w:cs="Arial"/>
          <w:shd w:val="clear" w:color="auto" w:fill="FDFDFD"/>
        </w:rPr>
        <w:t>.</w:t>
      </w:r>
    </w:p>
    <w:p w14:paraId="38EBB506" w14:textId="018BD23E" w:rsidR="004805F4" w:rsidRPr="00516268" w:rsidRDefault="004805F4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516268">
        <w:rPr>
          <w:rFonts w:ascii="Arial Narrow" w:hAnsi="Arial Narrow" w:cs="Arial"/>
          <w:b/>
          <w:shd w:val="clear" w:color="auto" w:fill="FDFDFD"/>
        </w:rPr>
        <w:t>A pályázat benyújtási</w:t>
      </w:r>
      <w:r w:rsidR="00070C1B" w:rsidRPr="00516268">
        <w:rPr>
          <w:rFonts w:ascii="Arial Narrow" w:hAnsi="Arial Narrow" w:cs="Arial"/>
          <w:b/>
          <w:shd w:val="clear" w:color="auto" w:fill="FDFDFD"/>
        </w:rPr>
        <w:t xml:space="preserve"> </w:t>
      </w:r>
      <w:r w:rsidR="006E0B7F" w:rsidRPr="00516268">
        <w:rPr>
          <w:rFonts w:ascii="Arial Narrow" w:hAnsi="Arial Narrow" w:cs="Arial"/>
          <w:b/>
          <w:shd w:val="clear" w:color="auto" w:fill="FDFDFD"/>
        </w:rPr>
        <w:t>határideje:</w:t>
      </w:r>
      <w:r w:rsidR="006E0B7F" w:rsidRPr="00516268">
        <w:rPr>
          <w:rFonts w:ascii="Arial Narrow" w:hAnsi="Arial Narrow" w:cs="Arial"/>
          <w:shd w:val="clear" w:color="auto" w:fill="FDFDFD"/>
        </w:rPr>
        <w:t xml:space="preserve"> 201</w:t>
      </w:r>
      <w:r w:rsidR="00D42065">
        <w:rPr>
          <w:rFonts w:ascii="Arial Narrow" w:hAnsi="Arial Narrow" w:cs="Arial"/>
          <w:shd w:val="clear" w:color="auto" w:fill="FDFDFD"/>
        </w:rPr>
        <w:t>8</w:t>
      </w:r>
      <w:r w:rsidR="00BC4FFD">
        <w:rPr>
          <w:rFonts w:ascii="Arial Narrow" w:hAnsi="Arial Narrow" w:cs="Arial"/>
          <w:shd w:val="clear" w:color="auto" w:fill="FDFDFD"/>
        </w:rPr>
        <w:t>. augusztus 24. 12</w:t>
      </w:r>
      <w:r w:rsidR="00BC4FFD" w:rsidRPr="00516268">
        <w:rPr>
          <w:rFonts w:ascii="Arial Narrow" w:hAnsi="Arial Narrow" w:cs="Arial"/>
          <w:shd w:val="clear" w:color="auto" w:fill="FDFDFD"/>
        </w:rPr>
        <w:t xml:space="preserve"> </w:t>
      </w:r>
      <w:r w:rsidR="009D12D3" w:rsidRPr="00516268">
        <w:rPr>
          <w:rFonts w:ascii="Arial Narrow" w:hAnsi="Arial Narrow" w:cs="Arial"/>
          <w:shd w:val="clear" w:color="auto" w:fill="FDFDFD"/>
        </w:rPr>
        <w:t>óra</w:t>
      </w:r>
      <w:r w:rsidR="002063A2" w:rsidRPr="00516268">
        <w:rPr>
          <w:rFonts w:ascii="Arial Narrow" w:hAnsi="Arial Narrow" w:cs="Arial"/>
          <w:shd w:val="clear" w:color="auto" w:fill="FDFDFD"/>
        </w:rPr>
        <w:t xml:space="preserve"> </w:t>
      </w:r>
      <w:r w:rsidR="00E30108" w:rsidRPr="00516268">
        <w:rPr>
          <w:rFonts w:ascii="Arial Narrow" w:hAnsi="Arial Narrow" w:cs="Arial"/>
          <w:shd w:val="clear" w:color="auto" w:fill="FDFDFD"/>
        </w:rPr>
        <w:t>00</w:t>
      </w:r>
      <w:r w:rsidR="005F66AC" w:rsidRPr="00516268">
        <w:rPr>
          <w:rFonts w:ascii="Arial Narrow" w:hAnsi="Arial Narrow" w:cs="Arial"/>
          <w:shd w:val="clear" w:color="auto" w:fill="FDFDFD"/>
        </w:rPr>
        <w:t xml:space="preserve"> </w:t>
      </w:r>
      <w:r w:rsidR="00E30108" w:rsidRPr="00516268">
        <w:rPr>
          <w:rFonts w:ascii="Arial Narrow" w:hAnsi="Arial Narrow" w:cs="Arial"/>
          <w:shd w:val="clear" w:color="auto" w:fill="FDFDFD"/>
        </w:rPr>
        <w:t>p</w:t>
      </w:r>
      <w:r w:rsidR="009D12D3" w:rsidRPr="00516268">
        <w:rPr>
          <w:rFonts w:ascii="Arial Narrow" w:hAnsi="Arial Narrow" w:cs="Arial"/>
          <w:shd w:val="clear" w:color="auto" w:fill="FDFDFD"/>
        </w:rPr>
        <w:t>erc</w:t>
      </w:r>
      <w:r w:rsidRPr="00516268">
        <w:rPr>
          <w:rFonts w:ascii="Arial Narrow" w:hAnsi="Arial Narrow" w:cs="Arial"/>
          <w:shd w:val="clear" w:color="auto" w:fill="FDFDFD"/>
        </w:rPr>
        <w:t>.</w:t>
      </w:r>
    </w:p>
    <w:p w14:paraId="167C4078" w14:textId="783B22D2" w:rsidR="000659CE" w:rsidRPr="00902E03" w:rsidRDefault="00E30108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A</w:t>
      </w:r>
      <w:r w:rsidR="00070C1B" w:rsidRPr="00902E03">
        <w:rPr>
          <w:rFonts w:ascii="Arial Narrow" w:hAnsi="Arial Narrow" w:cs="Arial"/>
          <w:shd w:val="clear" w:color="auto" w:fill="FDFDFD"/>
        </w:rPr>
        <w:t>z átvétel</w:t>
      </w:r>
      <w:r w:rsidR="00555650">
        <w:rPr>
          <w:rFonts w:ascii="Arial Narrow" w:hAnsi="Arial Narrow" w:cs="Arial"/>
          <w:shd w:val="clear" w:color="auto" w:fill="FDFDFD"/>
        </w:rPr>
        <w:t>ről</w:t>
      </w:r>
      <w:r w:rsidR="006E0B7F" w:rsidRPr="00902E03">
        <w:rPr>
          <w:rFonts w:ascii="Arial Narrow" w:hAnsi="Arial Narrow" w:cs="Arial"/>
          <w:shd w:val="clear" w:color="auto" w:fill="FDFDFD"/>
        </w:rPr>
        <w:t xml:space="preserve"> és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 annak</w:t>
      </w:r>
      <w:r w:rsidR="006E0B7F" w:rsidRPr="00902E03">
        <w:rPr>
          <w:rFonts w:ascii="Arial Narrow" w:hAnsi="Arial Narrow" w:cs="Arial"/>
          <w:shd w:val="clear" w:color="auto" w:fill="FDFDFD"/>
        </w:rPr>
        <w:t xml:space="preserve"> idej</w:t>
      </w:r>
      <w:r w:rsidRPr="00902E03">
        <w:rPr>
          <w:rFonts w:ascii="Arial Narrow" w:hAnsi="Arial Narrow" w:cs="Arial"/>
          <w:shd w:val="clear" w:color="auto" w:fill="FDFDFD"/>
        </w:rPr>
        <w:t xml:space="preserve">éről </w:t>
      </w:r>
      <w:r w:rsidR="009D12D3" w:rsidRPr="00902E03">
        <w:rPr>
          <w:rFonts w:ascii="Arial Narrow" w:hAnsi="Arial Narrow" w:cs="Arial"/>
          <w:shd w:val="clear" w:color="auto" w:fill="FDFDFD"/>
        </w:rPr>
        <w:t xml:space="preserve">a </w:t>
      </w:r>
      <w:r w:rsidRPr="00902E03">
        <w:rPr>
          <w:rFonts w:ascii="Arial Narrow" w:hAnsi="Arial Narrow" w:cs="Arial"/>
          <w:shd w:val="clear" w:color="auto" w:fill="FDFDFD"/>
        </w:rPr>
        <w:t xml:space="preserve">pályázat kiíró átvételi </w:t>
      </w:r>
      <w:r w:rsidR="00070C1B" w:rsidRPr="00902E03">
        <w:rPr>
          <w:rFonts w:ascii="Arial Narrow" w:hAnsi="Arial Narrow" w:cs="Arial"/>
          <w:shd w:val="clear" w:color="auto" w:fill="FDFDFD"/>
        </w:rPr>
        <w:t>igazol</w:t>
      </w:r>
      <w:r w:rsidRPr="00902E03">
        <w:rPr>
          <w:rFonts w:ascii="Arial Narrow" w:hAnsi="Arial Narrow" w:cs="Arial"/>
          <w:shd w:val="clear" w:color="auto" w:fill="FDFDFD"/>
        </w:rPr>
        <w:t>ást állít ki. A beadási határidő után érkező pályázatot pályázat kiíró nem fogad el.</w:t>
      </w:r>
    </w:p>
    <w:p w14:paraId="293C11D6" w14:textId="11DF99E4" w:rsidR="00070C1B" w:rsidRPr="002B5383" w:rsidRDefault="003F3E4B" w:rsidP="002B5383">
      <w:pPr>
        <w:spacing w:before="240" w:after="80" w:line="240" w:lineRule="auto"/>
        <w:jc w:val="both"/>
        <w:rPr>
          <w:rFonts w:ascii="Arial Narrow" w:eastAsia="Times New Roman" w:hAnsi="Arial Narrow" w:cs="Times"/>
          <w:b/>
          <w:color w:val="000000"/>
          <w:u w:val="single"/>
          <w:lang w:eastAsia="hu-HU"/>
        </w:rPr>
      </w:pPr>
      <w:r w:rsidRPr="002B5383">
        <w:rPr>
          <w:rFonts w:ascii="Arial Narrow" w:hAnsi="Arial Narrow" w:cs="Arial"/>
          <w:b/>
          <w:u w:val="single"/>
          <w:shd w:val="clear" w:color="auto" w:fill="FDFDFD"/>
        </w:rPr>
        <w:t xml:space="preserve">VI. </w:t>
      </w:r>
      <w:r w:rsidR="008F0A9D" w:rsidRPr="002B5383">
        <w:rPr>
          <w:rFonts w:ascii="Arial Narrow" w:eastAsia="Times New Roman" w:hAnsi="Arial Narrow" w:cs="Times"/>
          <w:b/>
          <w:iCs/>
          <w:color w:val="000000"/>
          <w:u w:val="single"/>
          <w:lang w:eastAsia="hu-HU"/>
        </w:rPr>
        <w:t>A</w:t>
      </w:r>
      <w:r w:rsidR="00070C1B" w:rsidRPr="002B5383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 xml:space="preserve"> pályázati ajá</w:t>
      </w:r>
      <w:r w:rsidR="00BB4B52">
        <w:rPr>
          <w:rFonts w:ascii="Arial Narrow" w:eastAsia="Times New Roman" w:hAnsi="Arial Narrow" w:cs="Times"/>
          <w:b/>
          <w:color w:val="000000"/>
          <w:u w:val="single"/>
          <w:lang w:eastAsia="hu-HU"/>
        </w:rPr>
        <w:t>nlat érvényességének feltételei</w:t>
      </w:r>
    </w:p>
    <w:p w14:paraId="0085166A" w14:textId="77777777" w:rsidR="000F62E5" w:rsidRPr="004F757C" w:rsidRDefault="000F62E5" w:rsidP="00CC5D05">
      <w:pPr>
        <w:pStyle w:val="Listaszerbekezds"/>
        <w:numPr>
          <w:ilvl w:val="0"/>
          <w:numId w:val="14"/>
        </w:numPr>
        <w:spacing w:after="80" w:line="240" w:lineRule="auto"/>
        <w:ind w:left="714" w:hanging="357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4F757C">
        <w:rPr>
          <w:rFonts w:ascii="Arial Narrow" w:hAnsi="Arial Narrow" w:cs="Arial"/>
          <w:shd w:val="clear" w:color="auto" w:fill="FDFDFD"/>
        </w:rPr>
        <w:t>Pályázók köre:</w:t>
      </w:r>
    </w:p>
    <w:p w14:paraId="0CB9818E" w14:textId="77777777" w:rsidR="000F62E5" w:rsidRDefault="00070C1B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Magyarországon bejegyez</w:t>
      </w:r>
      <w:r w:rsidR="000F62E5">
        <w:rPr>
          <w:rFonts w:ascii="Arial Narrow" w:hAnsi="Arial Narrow" w:cs="Arial"/>
          <w:shd w:val="clear" w:color="auto" w:fill="FDFDFD"/>
        </w:rPr>
        <w:t>ett vállalkozók, vállalkozások.</w:t>
      </w:r>
    </w:p>
    <w:p w14:paraId="43ABDC09" w14:textId="77777777" w:rsidR="00070C1B" w:rsidRPr="00902E03" w:rsidRDefault="00070C1B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Tevékenységi körükben a ven</w:t>
      </w:r>
      <w:r w:rsidR="000F62E5">
        <w:rPr>
          <w:rFonts w:ascii="Arial Narrow" w:hAnsi="Arial Narrow" w:cs="Arial"/>
          <w:shd w:val="clear" w:color="auto" w:fill="FDFDFD"/>
        </w:rPr>
        <w:t>déglátás szolgáltatás szerepel.</w:t>
      </w:r>
    </w:p>
    <w:p w14:paraId="33251422" w14:textId="77777777" w:rsidR="000F62E5" w:rsidRPr="004F757C" w:rsidRDefault="000F62E5" w:rsidP="00CC5D05">
      <w:pPr>
        <w:pStyle w:val="Listaszerbekezds"/>
        <w:numPr>
          <w:ilvl w:val="0"/>
          <w:numId w:val="14"/>
        </w:numPr>
        <w:spacing w:after="80" w:line="240" w:lineRule="auto"/>
        <w:ind w:left="714" w:hanging="357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4F757C">
        <w:rPr>
          <w:rFonts w:ascii="Arial Narrow" w:hAnsi="Arial Narrow" w:cs="Arial"/>
          <w:shd w:val="clear" w:color="auto" w:fill="FDFDFD"/>
        </w:rPr>
        <w:t>Benyújtandó okmányok:</w:t>
      </w:r>
    </w:p>
    <w:p w14:paraId="308229D4" w14:textId="77777777" w:rsidR="000F62E5" w:rsidRDefault="000F62E5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E</w:t>
      </w:r>
      <w:r w:rsidR="00981A2F" w:rsidRPr="00902E03">
        <w:rPr>
          <w:rFonts w:ascii="Arial Narrow" w:hAnsi="Arial Narrow" w:cs="Arial"/>
          <w:shd w:val="clear" w:color="auto" w:fill="FDFDFD"/>
        </w:rPr>
        <w:t>gyéni vállalkozó esetén</w:t>
      </w:r>
      <w:r>
        <w:rPr>
          <w:rFonts w:ascii="Arial Narrow" w:hAnsi="Arial Narrow" w:cs="Arial"/>
          <w:shd w:val="clear" w:color="auto" w:fill="FDFDFD"/>
        </w:rPr>
        <w:t xml:space="preserve"> a vállalkozói igazolvány hitelesített másolata.</w:t>
      </w:r>
    </w:p>
    <w:p w14:paraId="0C8B7CD1" w14:textId="77777777" w:rsidR="00070C1B" w:rsidRPr="00902E03" w:rsidRDefault="000F62E5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T</w:t>
      </w:r>
      <w:r w:rsidR="00981A2F" w:rsidRPr="00902E03">
        <w:rPr>
          <w:rFonts w:ascii="Arial Narrow" w:hAnsi="Arial Narrow" w:cs="Arial"/>
          <w:shd w:val="clear" w:color="auto" w:fill="FDFDFD"/>
        </w:rPr>
        <w:t>ársaság esetén,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társasági szerződés, </w:t>
      </w:r>
      <w:r>
        <w:rPr>
          <w:rFonts w:ascii="Arial Narrow" w:hAnsi="Arial Narrow" w:cs="Arial"/>
          <w:shd w:val="clear" w:color="auto" w:fill="FDFDFD"/>
        </w:rPr>
        <w:t>30 napnál nem régebbi hitelesített cégkivonat és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aláírási címpéld</w:t>
      </w:r>
      <w:r>
        <w:rPr>
          <w:rFonts w:ascii="Arial Narrow" w:hAnsi="Arial Narrow" w:cs="Arial"/>
          <w:shd w:val="clear" w:color="auto" w:fill="FDFDFD"/>
        </w:rPr>
        <w:t>ány, valamint eredetiben kiállított átláthatósági nyilatkozat.</w:t>
      </w:r>
    </w:p>
    <w:p w14:paraId="5E400663" w14:textId="7EE60802" w:rsidR="00070C1B" w:rsidRPr="00902E03" w:rsidRDefault="000572DA" w:rsidP="00CC5D05">
      <w:pPr>
        <w:pStyle w:val="Listaszerbekezds"/>
        <w:numPr>
          <w:ilvl w:val="0"/>
          <w:numId w:val="14"/>
        </w:numPr>
        <w:spacing w:after="80" w:line="240" w:lineRule="auto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0F62E5">
        <w:rPr>
          <w:rFonts w:ascii="Arial Narrow" w:hAnsi="Arial Narrow" w:cs="Arial"/>
          <w:shd w:val="clear" w:color="auto" w:fill="FDFDFD"/>
        </w:rPr>
        <w:t>Pályázó vállalja a büfé</w:t>
      </w:r>
      <w:r w:rsidR="000F62E5">
        <w:rPr>
          <w:rFonts w:ascii="Arial Narrow" w:hAnsi="Arial Narrow" w:cs="Arial"/>
          <w:shd w:val="clear" w:color="auto" w:fill="FDFDFD"/>
        </w:rPr>
        <w:t>, pályázat kiíró által meghatározott</w:t>
      </w:r>
      <w:r w:rsidRPr="000F62E5">
        <w:rPr>
          <w:rFonts w:ascii="Arial Narrow" w:hAnsi="Arial Narrow" w:cs="Arial"/>
          <w:shd w:val="clear" w:color="auto" w:fill="FDFDFD"/>
        </w:rPr>
        <w:t xml:space="preserve"> n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yitvatartási idejét, </w:t>
      </w:r>
      <w:r w:rsidR="00AC00B0">
        <w:rPr>
          <w:rFonts w:ascii="Arial Narrow" w:hAnsi="Arial Narrow" w:cs="Arial"/>
          <w:shd w:val="clear" w:color="auto" w:fill="FDFDFD"/>
        </w:rPr>
        <w:t>a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mely egész évben </w:t>
      </w:r>
      <w:r w:rsidR="00F07874" w:rsidRPr="000F62E5">
        <w:rPr>
          <w:rFonts w:ascii="Arial Narrow" w:hAnsi="Arial Narrow" w:cs="Arial"/>
          <w:shd w:val="clear" w:color="auto" w:fill="FDFDFD"/>
        </w:rPr>
        <w:t>–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</w:t>
      </w:r>
      <w:r w:rsidR="00116B31">
        <w:rPr>
          <w:rFonts w:ascii="Arial Narrow" w:hAnsi="Arial Narrow" w:cs="Arial"/>
          <w:shd w:val="clear" w:color="auto" w:fill="FDFDFD"/>
        </w:rPr>
        <w:t>július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01 és augusztus </w:t>
      </w:r>
      <w:r w:rsidR="00116B31">
        <w:rPr>
          <w:rFonts w:ascii="Arial Narrow" w:hAnsi="Arial Narrow" w:cs="Arial"/>
          <w:shd w:val="clear" w:color="auto" w:fill="FDFDFD"/>
        </w:rPr>
        <w:t>20</w:t>
      </w:r>
      <w:r w:rsidRPr="000F62E5">
        <w:rPr>
          <w:rFonts w:ascii="Arial Narrow" w:hAnsi="Arial Narrow" w:cs="Arial"/>
          <w:shd w:val="clear" w:color="auto" w:fill="FDFDFD"/>
        </w:rPr>
        <w:t>.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között</w:t>
      </w:r>
      <w:r w:rsidR="00685117">
        <w:rPr>
          <w:rFonts w:ascii="Arial Narrow" w:hAnsi="Arial Narrow" w:cs="Arial"/>
          <w:shd w:val="clear" w:color="auto" w:fill="FDFDFD"/>
        </w:rPr>
        <w:t>i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időszak</w:t>
      </w:r>
      <w:r w:rsidR="00824FD3" w:rsidRPr="000F62E5">
        <w:rPr>
          <w:rFonts w:ascii="Arial Narrow" w:hAnsi="Arial Narrow" w:cs="Arial"/>
          <w:shd w:val="clear" w:color="auto" w:fill="FDFDFD"/>
        </w:rPr>
        <w:t xml:space="preserve">, valamint </w:t>
      </w:r>
      <w:r w:rsidR="00685117">
        <w:rPr>
          <w:rFonts w:ascii="Arial Narrow" w:hAnsi="Arial Narrow" w:cs="Arial"/>
          <w:shd w:val="clear" w:color="auto" w:fill="FDFDFD"/>
        </w:rPr>
        <w:t xml:space="preserve">a </w:t>
      </w:r>
      <w:r w:rsidR="00824FD3" w:rsidRPr="000F62E5">
        <w:rPr>
          <w:rFonts w:ascii="Arial Narrow" w:hAnsi="Arial Narrow" w:cs="Arial"/>
          <w:shd w:val="clear" w:color="auto" w:fill="FDFDFD"/>
        </w:rPr>
        <w:t>tanítási szünnapok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kivételével </w:t>
      </w:r>
      <w:r w:rsidRPr="000F62E5">
        <w:rPr>
          <w:rFonts w:ascii="Arial Narrow" w:hAnsi="Arial Narrow" w:cs="Arial"/>
          <w:shd w:val="clear" w:color="auto" w:fill="FDFDFD"/>
        </w:rPr>
        <w:t>– heti vonatkozásban</w:t>
      </w:r>
      <w:r w:rsidR="0026723E" w:rsidRPr="000F62E5">
        <w:rPr>
          <w:rFonts w:ascii="Arial Narrow" w:hAnsi="Arial Narrow" w:cs="Arial"/>
          <w:shd w:val="clear" w:color="auto" w:fill="FDFDFD"/>
        </w:rPr>
        <w:t>:</w:t>
      </w:r>
      <w:r w:rsidR="00070C1B" w:rsidRPr="000F62E5">
        <w:rPr>
          <w:rFonts w:ascii="Arial Narrow" w:hAnsi="Arial Narrow" w:cs="Arial"/>
          <w:shd w:val="clear" w:color="auto" w:fill="FDFDFD"/>
        </w:rPr>
        <w:t xml:space="preserve"> hétfőtől</w:t>
      </w:r>
      <w:r w:rsidR="00685117">
        <w:rPr>
          <w:rFonts w:ascii="Arial Narrow" w:hAnsi="Arial Narrow" w:cs="Arial"/>
          <w:shd w:val="clear" w:color="auto" w:fill="FDFDFD"/>
        </w:rPr>
        <w:t>-csütörtökig</w:t>
      </w:r>
      <w:r w:rsidR="0026723E" w:rsidRPr="000F62E5">
        <w:rPr>
          <w:rFonts w:ascii="Arial Narrow" w:hAnsi="Arial Narrow" w:cs="Arial"/>
          <w:shd w:val="clear" w:color="auto" w:fill="FDFDFD"/>
        </w:rPr>
        <w:t xml:space="preserve"> </w:t>
      </w:r>
      <w:r w:rsidR="00685117">
        <w:rPr>
          <w:rFonts w:ascii="Arial Narrow" w:hAnsi="Arial Narrow" w:cs="Arial"/>
          <w:shd w:val="clear" w:color="auto" w:fill="FDFDFD"/>
        </w:rPr>
        <w:t>0</w:t>
      </w:r>
      <w:r w:rsidR="0026723E" w:rsidRPr="000F62E5">
        <w:rPr>
          <w:rFonts w:ascii="Arial Narrow" w:hAnsi="Arial Narrow" w:cs="Arial"/>
          <w:shd w:val="clear" w:color="auto" w:fill="FDFDFD"/>
        </w:rPr>
        <w:t>7</w:t>
      </w:r>
      <w:r w:rsidR="003F2A68">
        <w:rPr>
          <w:rFonts w:ascii="Arial Narrow" w:hAnsi="Arial Narrow" w:cs="Arial"/>
          <w:shd w:val="clear" w:color="auto" w:fill="FDFDFD"/>
        </w:rPr>
        <w:t>:00 órától 16</w:t>
      </w:r>
      <w:r w:rsidR="00685117">
        <w:rPr>
          <w:rFonts w:ascii="Arial Narrow" w:hAnsi="Arial Narrow" w:cs="Arial"/>
          <w:shd w:val="clear" w:color="auto" w:fill="FDFDFD"/>
        </w:rPr>
        <w:t>:00 órá</w:t>
      </w:r>
      <w:r w:rsidR="0026723E" w:rsidRPr="000F62E5">
        <w:rPr>
          <w:rFonts w:ascii="Arial Narrow" w:hAnsi="Arial Narrow" w:cs="Arial"/>
          <w:shd w:val="clear" w:color="auto" w:fill="FDFDFD"/>
        </w:rPr>
        <w:t xml:space="preserve">ig, pénteken: </w:t>
      </w:r>
      <w:r w:rsidR="00685117">
        <w:rPr>
          <w:rFonts w:ascii="Arial Narrow" w:hAnsi="Arial Narrow" w:cs="Arial"/>
          <w:shd w:val="clear" w:color="auto" w:fill="FDFDFD"/>
        </w:rPr>
        <w:t xml:space="preserve">07:00 </w:t>
      </w:r>
      <w:r w:rsidR="0026723E" w:rsidRPr="000F62E5">
        <w:rPr>
          <w:rFonts w:ascii="Arial Narrow" w:hAnsi="Arial Narrow" w:cs="Arial"/>
          <w:shd w:val="clear" w:color="auto" w:fill="FDFDFD"/>
        </w:rPr>
        <w:t>ó</w:t>
      </w:r>
      <w:r w:rsidR="00685117">
        <w:rPr>
          <w:rFonts w:ascii="Arial Narrow" w:hAnsi="Arial Narrow" w:cs="Arial"/>
          <w:shd w:val="clear" w:color="auto" w:fill="FDFDFD"/>
        </w:rPr>
        <w:t>rától 14:00 órá</w:t>
      </w:r>
      <w:r w:rsidR="0026723E" w:rsidRPr="000F62E5">
        <w:rPr>
          <w:rFonts w:ascii="Arial Narrow" w:hAnsi="Arial Narrow" w:cs="Arial"/>
          <w:shd w:val="clear" w:color="auto" w:fill="FDFDFD"/>
        </w:rPr>
        <w:t xml:space="preserve">ig, </w:t>
      </w:r>
      <w:r w:rsidRPr="000F62E5">
        <w:rPr>
          <w:rFonts w:ascii="Arial Narrow" w:hAnsi="Arial Narrow" w:cs="Arial"/>
          <w:shd w:val="clear" w:color="auto" w:fill="FDFDFD"/>
        </w:rPr>
        <w:t>szombat</w:t>
      </w:r>
      <w:r w:rsidR="00824FD3" w:rsidRPr="000F62E5">
        <w:rPr>
          <w:rFonts w:ascii="Arial Narrow" w:hAnsi="Arial Narrow" w:cs="Arial"/>
          <w:shd w:val="clear" w:color="auto" w:fill="FDFDFD"/>
        </w:rPr>
        <w:t>on</w:t>
      </w:r>
      <w:r w:rsidR="00116B31">
        <w:rPr>
          <w:rFonts w:ascii="Arial Narrow" w:hAnsi="Arial Narrow" w:cs="Arial"/>
          <w:shd w:val="clear" w:color="auto" w:fill="FDFDFD"/>
        </w:rPr>
        <w:t xml:space="preserve"> 07:00 órától 14:00 óráig,</w:t>
      </w:r>
      <w:r w:rsidR="00824FD3" w:rsidRPr="000F62E5">
        <w:rPr>
          <w:rFonts w:ascii="Arial Narrow" w:hAnsi="Arial Narrow" w:cs="Arial"/>
          <w:shd w:val="clear" w:color="auto" w:fill="FDFDFD"/>
        </w:rPr>
        <w:t xml:space="preserve"> időszakokban tart nyitva</w:t>
      </w:r>
      <w:r w:rsidRPr="000F62E5">
        <w:rPr>
          <w:rFonts w:ascii="Arial Narrow" w:hAnsi="Arial Narrow" w:cs="Arial"/>
          <w:shd w:val="clear" w:color="auto" w:fill="FDFDFD"/>
        </w:rPr>
        <w:t xml:space="preserve">. </w:t>
      </w:r>
      <w:r w:rsidR="00BC4FFD">
        <w:rPr>
          <w:rFonts w:ascii="Arial Narrow" w:hAnsi="Arial Narrow" w:cs="Arial"/>
          <w:shd w:val="clear" w:color="auto" w:fill="FDFDFD"/>
        </w:rPr>
        <w:t xml:space="preserve">A fent említett nyitvatartási </w:t>
      </w:r>
      <w:r w:rsidR="00536A7C">
        <w:rPr>
          <w:rFonts w:ascii="Arial Narrow" w:hAnsi="Arial Narrow" w:cs="Arial"/>
          <w:shd w:val="clear" w:color="auto" w:fill="FDFDFD"/>
        </w:rPr>
        <w:t>időtől</w:t>
      </w:r>
      <w:r w:rsidR="00BC4FFD">
        <w:rPr>
          <w:rFonts w:ascii="Arial Narrow" w:hAnsi="Arial Narrow" w:cs="Arial"/>
          <w:shd w:val="clear" w:color="auto" w:fill="FDFDFD"/>
        </w:rPr>
        <w:t xml:space="preserve"> </w:t>
      </w:r>
      <w:r w:rsidR="00536A7C">
        <w:rPr>
          <w:rFonts w:ascii="Arial Narrow" w:hAnsi="Arial Narrow" w:cs="Arial"/>
          <w:shd w:val="clear" w:color="auto" w:fill="FDFDFD"/>
        </w:rPr>
        <w:t>eltérni csak és kizárólag</w:t>
      </w:r>
      <w:r w:rsidR="00BC4FFD">
        <w:rPr>
          <w:rFonts w:ascii="Arial Narrow" w:hAnsi="Arial Narrow" w:cs="Arial"/>
          <w:shd w:val="clear" w:color="auto" w:fill="FDFDFD"/>
        </w:rPr>
        <w:t xml:space="preserve"> a kiíró</w:t>
      </w:r>
      <w:r w:rsidR="00536A7C">
        <w:rPr>
          <w:rFonts w:ascii="Arial Narrow" w:hAnsi="Arial Narrow" w:cs="Arial"/>
          <w:shd w:val="clear" w:color="auto" w:fill="FDFDFD"/>
        </w:rPr>
        <w:t xml:space="preserve"> előzetes hozzájárulásával lehetséges. </w:t>
      </w:r>
      <w:r w:rsidR="00685117">
        <w:rPr>
          <w:rFonts w:ascii="Arial Narrow" w:hAnsi="Arial Narrow" w:cs="Arial"/>
          <w:shd w:val="clear" w:color="auto" w:fill="FDFDFD"/>
        </w:rPr>
        <w:t>A b</w:t>
      </w:r>
      <w:r w:rsidR="00481E9A" w:rsidRPr="000F62E5">
        <w:rPr>
          <w:rFonts w:ascii="Arial Narrow" w:hAnsi="Arial Narrow" w:cs="Arial"/>
          <w:shd w:val="clear" w:color="auto" w:fill="FDFDFD"/>
        </w:rPr>
        <w:t>érleti díj</w:t>
      </w:r>
      <w:r w:rsidRPr="000F62E5">
        <w:rPr>
          <w:rFonts w:ascii="Arial Narrow" w:hAnsi="Arial Narrow" w:cs="Arial"/>
          <w:shd w:val="clear" w:color="auto" w:fill="FDFDFD"/>
        </w:rPr>
        <w:t>at egész évben</w:t>
      </w:r>
      <w:r w:rsidR="00824FD3" w:rsidRPr="000F62E5">
        <w:rPr>
          <w:rFonts w:ascii="Arial Narrow" w:hAnsi="Arial Narrow" w:cs="Arial"/>
          <w:shd w:val="clear" w:color="auto" w:fill="FDFDFD"/>
        </w:rPr>
        <w:t>,</w:t>
      </w:r>
      <w:r w:rsidRPr="000F62E5">
        <w:rPr>
          <w:rFonts w:ascii="Arial Narrow" w:hAnsi="Arial Narrow" w:cs="Arial"/>
          <w:shd w:val="clear" w:color="auto" w:fill="FDFDFD"/>
        </w:rPr>
        <w:t xml:space="preserve"> minden hónapban</w:t>
      </w:r>
      <w:r w:rsidR="00EE1093" w:rsidRPr="000F62E5">
        <w:rPr>
          <w:rFonts w:ascii="Arial Narrow" w:hAnsi="Arial Narrow" w:cs="Arial"/>
          <w:shd w:val="clear" w:color="auto" w:fill="FDFDFD"/>
        </w:rPr>
        <w:t>, a teljes összegben</w:t>
      </w:r>
      <w:r w:rsidR="00481E9A" w:rsidRPr="000F62E5">
        <w:rPr>
          <w:rFonts w:ascii="Arial Narrow" w:hAnsi="Arial Narrow" w:cs="Arial"/>
          <w:shd w:val="clear" w:color="auto" w:fill="FDFDFD"/>
        </w:rPr>
        <w:t xml:space="preserve"> fizet</w:t>
      </w:r>
      <w:r w:rsidRPr="000F62E5">
        <w:rPr>
          <w:rFonts w:ascii="Arial Narrow" w:hAnsi="Arial Narrow" w:cs="Arial"/>
          <w:shd w:val="clear" w:color="auto" w:fill="FDFDFD"/>
        </w:rPr>
        <w:t>nie kell bérlőnek</w:t>
      </w:r>
      <w:r w:rsidR="00481E9A" w:rsidRPr="000F62E5">
        <w:rPr>
          <w:rFonts w:ascii="Arial Narrow" w:hAnsi="Arial Narrow" w:cs="Arial"/>
          <w:shd w:val="clear" w:color="auto" w:fill="FDFDFD"/>
        </w:rPr>
        <w:t>.</w:t>
      </w:r>
    </w:p>
    <w:p w14:paraId="5941E119" w14:textId="2092D607" w:rsidR="00070C1B" w:rsidRPr="00902E03" w:rsidRDefault="00070C1B" w:rsidP="00CC5D05">
      <w:pPr>
        <w:pStyle w:val="Listaszerbekezds"/>
        <w:numPr>
          <w:ilvl w:val="0"/>
          <w:numId w:val="14"/>
        </w:numPr>
        <w:spacing w:after="80" w:line="240" w:lineRule="auto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Árazott </w:t>
      </w:r>
      <w:r w:rsidR="00536A7C">
        <w:rPr>
          <w:rFonts w:ascii="Arial Narrow" w:hAnsi="Arial Narrow" w:cs="Arial"/>
          <w:shd w:val="clear" w:color="auto" w:fill="FDFDFD"/>
        </w:rPr>
        <w:t xml:space="preserve">minta </w:t>
      </w:r>
      <w:r w:rsidRPr="00902E03">
        <w:rPr>
          <w:rFonts w:ascii="Arial Narrow" w:hAnsi="Arial Narrow" w:cs="Arial"/>
          <w:shd w:val="clear" w:color="auto" w:fill="FDFDFD"/>
        </w:rPr>
        <w:t xml:space="preserve">étlapot, az értékesíteni kívánt ételek, italok </w:t>
      </w:r>
      <w:r w:rsidR="00555F82" w:rsidRPr="00902E03">
        <w:rPr>
          <w:rFonts w:ascii="Arial Narrow" w:hAnsi="Arial Narrow" w:cs="Arial"/>
          <w:shd w:val="clear" w:color="auto" w:fill="FDFDFD"/>
        </w:rPr>
        <w:t xml:space="preserve">termékkínálat </w:t>
      </w:r>
      <w:r w:rsidRPr="00902E03">
        <w:rPr>
          <w:rFonts w:ascii="Arial Narrow" w:hAnsi="Arial Narrow" w:cs="Arial"/>
          <w:shd w:val="clear" w:color="auto" w:fill="FDFDFD"/>
        </w:rPr>
        <w:t>megjelölésével, minőségének leírásával</w:t>
      </w:r>
      <w:r w:rsidR="00555F82" w:rsidRPr="00902E03">
        <w:rPr>
          <w:rFonts w:ascii="Arial Narrow" w:hAnsi="Arial Narrow" w:cs="Arial"/>
          <w:shd w:val="clear" w:color="auto" w:fill="FDFDFD"/>
        </w:rPr>
        <w:t>, minőségbiztosítás módjával</w:t>
      </w:r>
      <w:r w:rsidRPr="00902E03">
        <w:rPr>
          <w:rFonts w:ascii="Arial Narrow" w:hAnsi="Arial Narrow" w:cs="Arial"/>
          <w:shd w:val="clear" w:color="auto" w:fill="FDFDFD"/>
        </w:rPr>
        <w:t>.</w:t>
      </w:r>
      <w:r w:rsidR="008F0A9D" w:rsidRPr="00902E03">
        <w:rPr>
          <w:rFonts w:ascii="Arial Narrow" w:hAnsi="Arial Narrow" w:cs="Arial"/>
          <w:shd w:val="clear" w:color="auto" w:fill="FDFDFD"/>
        </w:rPr>
        <w:t xml:space="preserve"> A </w:t>
      </w:r>
      <w:r w:rsidR="00536A7C">
        <w:rPr>
          <w:rFonts w:ascii="Arial Narrow" w:hAnsi="Arial Narrow" w:cs="Arial"/>
          <w:shd w:val="clear" w:color="auto" w:fill="FDFDFD"/>
        </w:rPr>
        <w:t xml:space="preserve">jövőbeni </w:t>
      </w:r>
      <w:r w:rsidR="008F0A9D" w:rsidRPr="00902E03">
        <w:rPr>
          <w:rFonts w:ascii="Arial Narrow" w:hAnsi="Arial Narrow" w:cs="Arial"/>
          <w:shd w:val="clear" w:color="auto" w:fill="FDFDFD"/>
        </w:rPr>
        <w:t>termékkínálatnak tartalmaznia kell a korszerű táplálkozás követelményeinek megfelelő ételeket</w:t>
      </w:r>
      <w:r w:rsidR="00997842" w:rsidRPr="00902E03">
        <w:rPr>
          <w:rFonts w:ascii="Arial Narrow" w:hAnsi="Arial Narrow" w:cs="Arial"/>
          <w:shd w:val="clear" w:color="auto" w:fill="FDFDFD"/>
        </w:rPr>
        <w:t>, italokat</w:t>
      </w:r>
      <w:r w:rsidR="008F0A9D" w:rsidRPr="00902E03">
        <w:rPr>
          <w:rFonts w:ascii="Arial Narrow" w:hAnsi="Arial Narrow" w:cs="Arial"/>
          <w:shd w:val="clear" w:color="auto" w:fill="FDFDFD"/>
        </w:rPr>
        <w:t xml:space="preserve"> </w:t>
      </w:r>
      <w:r w:rsidR="000572DA" w:rsidRPr="00902E03">
        <w:rPr>
          <w:rFonts w:ascii="Arial Narrow" w:hAnsi="Arial Narrow" w:cs="Arial"/>
          <w:shd w:val="clear" w:color="auto" w:fill="FDFDFD"/>
        </w:rPr>
        <w:t xml:space="preserve">is </w:t>
      </w:r>
      <w:r w:rsidR="003F2A68">
        <w:rPr>
          <w:rFonts w:ascii="Arial Narrow" w:hAnsi="Arial Narrow" w:cs="Arial"/>
          <w:shd w:val="clear" w:color="auto" w:fill="FDFDFD"/>
        </w:rPr>
        <w:t>(</w:t>
      </w:r>
      <w:r w:rsidR="008F0A9D" w:rsidRPr="00902E03">
        <w:rPr>
          <w:rFonts w:ascii="Arial Narrow" w:hAnsi="Arial Narrow" w:cs="Arial"/>
          <w:shd w:val="clear" w:color="auto" w:fill="FDFDFD"/>
        </w:rPr>
        <w:t>v</w:t>
      </w:r>
      <w:r w:rsidR="003F2A68">
        <w:rPr>
          <w:rFonts w:ascii="Arial Narrow" w:hAnsi="Arial Narrow" w:cs="Arial"/>
          <w:shd w:val="clear" w:color="auto" w:fill="FDFDFD"/>
        </w:rPr>
        <w:t xml:space="preserve">egetáriánus, diabetikus, </w:t>
      </w:r>
      <w:proofErr w:type="spellStart"/>
      <w:r w:rsidR="003F2A68">
        <w:rPr>
          <w:rFonts w:ascii="Arial Narrow" w:hAnsi="Arial Narrow" w:cs="Arial"/>
          <w:shd w:val="clear" w:color="auto" w:fill="FDFDFD"/>
        </w:rPr>
        <w:t>gluténmentes</w:t>
      </w:r>
      <w:proofErr w:type="spellEnd"/>
      <w:r w:rsidR="008F0A9D" w:rsidRPr="00902E03">
        <w:rPr>
          <w:rFonts w:ascii="Arial Narrow" w:hAnsi="Arial Narrow" w:cs="Arial"/>
          <w:shd w:val="clear" w:color="auto" w:fill="FDFDFD"/>
        </w:rPr>
        <w:t xml:space="preserve"> stb.)</w:t>
      </w:r>
    </w:p>
    <w:p w14:paraId="0218FCCF" w14:textId="77777777" w:rsidR="009F4BA3" w:rsidRDefault="00070C1B" w:rsidP="00CC5D05">
      <w:pPr>
        <w:pStyle w:val="Listaszerbekezds"/>
        <w:numPr>
          <w:ilvl w:val="0"/>
          <w:numId w:val="14"/>
        </w:numPr>
        <w:spacing w:after="80" w:line="240" w:lineRule="auto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Értesítés</w:t>
      </w:r>
      <w:r w:rsidR="00DC3653">
        <w:rPr>
          <w:rFonts w:ascii="Arial Narrow" w:hAnsi="Arial Narrow" w:cs="Arial"/>
          <w:shd w:val="clear" w:color="auto" w:fill="FDFDFD"/>
        </w:rPr>
        <w:t>i elérhetőség</w:t>
      </w:r>
      <w:r w:rsidR="009F4BA3">
        <w:rPr>
          <w:rFonts w:ascii="Arial Narrow" w:hAnsi="Arial Narrow" w:cs="Arial"/>
          <w:shd w:val="clear" w:color="auto" w:fill="FDFDFD"/>
        </w:rPr>
        <w:t>:</w:t>
      </w:r>
    </w:p>
    <w:p w14:paraId="13A7498C" w14:textId="77777777" w:rsidR="00981A2F" w:rsidRPr="00902E03" w:rsidRDefault="003F2A68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 xml:space="preserve">kapcsolattartó név, cím, email cím, </w:t>
      </w:r>
      <w:r w:rsidR="009F4BA3">
        <w:rPr>
          <w:rFonts w:ascii="Arial Narrow" w:hAnsi="Arial Narrow" w:cs="Arial"/>
          <w:shd w:val="clear" w:color="auto" w:fill="FDFDFD"/>
        </w:rPr>
        <w:t>vezetékes és mobil</w:t>
      </w:r>
      <w:r>
        <w:rPr>
          <w:rFonts w:ascii="Arial Narrow" w:hAnsi="Arial Narrow" w:cs="Arial"/>
          <w:shd w:val="clear" w:color="auto" w:fill="FDFDFD"/>
        </w:rPr>
        <w:t>telefon</w:t>
      </w:r>
      <w:r w:rsidR="009F4BA3">
        <w:rPr>
          <w:rFonts w:ascii="Arial Narrow" w:hAnsi="Arial Narrow" w:cs="Arial"/>
          <w:shd w:val="clear" w:color="auto" w:fill="FDFDFD"/>
        </w:rPr>
        <w:t xml:space="preserve"> száma</w:t>
      </w:r>
      <w:r>
        <w:rPr>
          <w:rFonts w:ascii="Arial Narrow" w:hAnsi="Arial Narrow" w:cs="Arial"/>
          <w:shd w:val="clear" w:color="auto" w:fill="FDFDFD"/>
        </w:rPr>
        <w:t>.</w:t>
      </w:r>
    </w:p>
    <w:p w14:paraId="13BD4A1E" w14:textId="77777777" w:rsidR="00981A2F" w:rsidRPr="00902E03" w:rsidRDefault="00981A2F" w:rsidP="00CC5D05">
      <w:pPr>
        <w:pStyle w:val="Listaszerbekezds"/>
        <w:numPr>
          <w:ilvl w:val="0"/>
          <w:numId w:val="14"/>
        </w:numPr>
        <w:spacing w:after="80" w:line="240" w:lineRule="auto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0F62E5">
        <w:rPr>
          <w:rFonts w:ascii="Arial Narrow" w:hAnsi="Arial Narrow" w:cs="Arial"/>
          <w:shd w:val="clear" w:color="auto" w:fill="FDFDFD"/>
        </w:rPr>
        <w:t xml:space="preserve">Pályázó nyilatkozatai, hogy vele szemben a </w:t>
      </w:r>
      <w:proofErr w:type="spellStart"/>
      <w:r w:rsidRPr="000F62E5">
        <w:rPr>
          <w:rFonts w:ascii="Arial Narrow" w:hAnsi="Arial Narrow" w:cs="Arial"/>
          <w:shd w:val="clear" w:color="auto" w:fill="FDFDFD"/>
        </w:rPr>
        <w:t>Vtv</w:t>
      </w:r>
      <w:proofErr w:type="spellEnd"/>
      <w:r w:rsidRPr="000F62E5">
        <w:rPr>
          <w:rFonts w:ascii="Arial Narrow" w:hAnsi="Arial Narrow" w:cs="Arial"/>
          <w:shd w:val="clear" w:color="auto" w:fill="FDFDFD"/>
        </w:rPr>
        <w:t>. 25. § (1) bekezdése szerinti kizáró okok nem állnak fent, vele érvényesen bérleti szerződés köthető:</w:t>
      </w:r>
    </w:p>
    <w:p w14:paraId="5FD12B9A" w14:textId="77777777" w:rsidR="00981A2F" w:rsidRPr="003F2A68" w:rsidRDefault="00981A2F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3F2A68">
        <w:rPr>
          <w:rFonts w:ascii="Arial Narrow" w:hAnsi="Arial Narrow" w:cs="Arial"/>
          <w:shd w:val="clear" w:color="auto" w:fill="FDFDFD"/>
        </w:rPr>
        <w:t>nem áll csőd- vagy felszámolá</w:t>
      </w:r>
      <w:r w:rsidR="003F2A68">
        <w:rPr>
          <w:rFonts w:ascii="Arial Narrow" w:hAnsi="Arial Narrow" w:cs="Arial"/>
          <w:shd w:val="clear" w:color="auto" w:fill="FDFDFD"/>
        </w:rPr>
        <w:t>si eljárás, végelszámolás alatt,</w:t>
      </w:r>
    </w:p>
    <w:p w14:paraId="76829074" w14:textId="77777777" w:rsidR="00981A2F" w:rsidRPr="003F2A68" w:rsidRDefault="00981A2F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3F2A68">
        <w:rPr>
          <w:rFonts w:ascii="Arial Narrow" w:hAnsi="Arial Narrow" w:cs="Arial"/>
          <w:shd w:val="clear" w:color="auto" w:fill="FDFDFD"/>
        </w:rPr>
        <w:t>tevékenységét nem függesztette fel, illetve tevé</w:t>
      </w:r>
      <w:r w:rsidR="003F2A68">
        <w:rPr>
          <w:rFonts w:ascii="Arial Narrow" w:hAnsi="Arial Narrow" w:cs="Arial"/>
          <w:shd w:val="clear" w:color="auto" w:fill="FDFDFD"/>
        </w:rPr>
        <w:t>kenységét nem függesztették fel,</w:t>
      </w:r>
    </w:p>
    <w:p w14:paraId="09ECA65C" w14:textId="77777777" w:rsidR="00981A2F" w:rsidRPr="003F2A68" w:rsidRDefault="00981A2F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3F2A68">
        <w:rPr>
          <w:rFonts w:ascii="Arial Narrow" w:hAnsi="Arial Narrow" w:cs="Arial"/>
          <w:shd w:val="clear" w:color="auto" w:fill="FDFDFD"/>
        </w:rPr>
        <w:t>az adózás rendjéről szóló 2003. évi XCII. törvény 178. §</w:t>
      </w:r>
      <w:proofErr w:type="spellStart"/>
      <w:r w:rsidRPr="003F2A68">
        <w:rPr>
          <w:rFonts w:ascii="Arial Narrow" w:hAnsi="Arial Narrow" w:cs="Arial"/>
          <w:shd w:val="clear" w:color="auto" w:fill="FDFDFD"/>
        </w:rPr>
        <w:t>-ának</w:t>
      </w:r>
      <w:proofErr w:type="spellEnd"/>
      <w:r w:rsidRPr="003F2A68">
        <w:rPr>
          <w:rFonts w:ascii="Arial Narrow" w:hAnsi="Arial Narrow" w:cs="Arial"/>
          <w:shd w:val="clear" w:color="auto" w:fill="FDFDFD"/>
        </w:rPr>
        <w:t xml:space="preserve"> 20. pontja szerinti, hatvan napnál régebben lejárt esedékességű</w:t>
      </w:r>
      <w:r w:rsidR="003F2A68">
        <w:rPr>
          <w:rFonts w:ascii="Arial Narrow" w:hAnsi="Arial Narrow" w:cs="Arial"/>
          <w:shd w:val="clear" w:color="auto" w:fill="FDFDFD"/>
        </w:rPr>
        <w:t xml:space="preserve"> köztartozással nem rendelkezik,</w:t>
      </w:r>
    </w:p>
    <w:p w14:paraId="56B6C068" w14:textId="77777777" w:rsidR="00981A2F" w:rsidRPr="003F2A68" w:rsidRDefault="00981A2F" w:rsidP="00CC5D05">
      <w:pPr>
        <w:pStyle w:val="Listaszerbekezds"/>
        <w:numPr>
          <w:ilvl w:val="1"/>
          <w:numId w:val="13"/>
        </w:numPr>
        <w:spacing w:after="8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3F2A68">
        <w:rPr>
          <w:rFonts w:ascii="Arial Narrow" w:hAnsi="Arial Narrow" w:cs="Arial"/>
          <w:shd w:val="clear" w:color="auto" w:fill="FDFDFD"/>
        </w:rPr>
        <w:lastRenderedPageBreak/>
        <w:t>tevékenységét a jogi személlyel szemben alkalmazható büntetőjogi intézkedésekről szóló 2001. évi CIV. törvény 5. § (2) bekezdése alapján a bíróság jogerős ítéletében nem korlátozta,</w:t>
      </w:r>
    </w:p>
    <w:p w14:paraId="743B72D3" w14:textId="77777777" w:rsidR="00F07874" w:rsidRDefault="00981A2F" w:rsidP="003F2A68">
      <w:pPr>
        <w:pStyle w:val="Listaszerbekezds"/>
        <w:numPr>
          <w:ilvl w:val="1"/>
          <w:numId w:val="13"/>
        </w:numPr>
        <w:spacing w:after="0" w:line="240" w:lineRule="auto"/>
        <w:ind w:left="1134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3F2A68">
        <w:rPr>
          <w:rFonts w:ascii="Arial Narrow" w:hAnsi="Arial Narrow" w:cs="Arial"/>
          <w:shd w:val="clear" w:color="auto" w:fill="FDFDFD"/>
        </w:rPr>
        <w:t>állami vagyon hasznosítására irányuló korábbi – három évnél nem régebben lezárult – eljárásban hamis adatot nem szolgáltatott és ezért az eljárásból sem zárták ki</w:t>
      </w:r>
      <w:r w:rsidR="00F07874">
        <w:rPr>
          <w:rFonts w:ascii="Arial Narrow" w:hAnsi="Arial Narrow" w:cs="Arial"/>
          <w:shd w:val="clear" w:color="auto" w:fill="FDFDFD"/>
        </w:rPr>
        <w:t>,</w:t>
      </w:r>
    </w:p>
    <w:p w14:paraId="2DAC4660" w14:textId="77777777" w:rsidR="00F07874" w:rsidRPr="002B5383" w:rsidRDefault="00F07874" w:rsidP="00F07874">
      <w:pPr>
        <w:pStyle w:val="Listaszerbekezds"/>
        <w:numPr>
          <w:ilvl w:val="1"/>
          <w:numId w:val="13"/>
        </w:numPr>
        <w:spacing w:before="60" w:after="60" w:line="276" w:lineRule="auto"/>
        <w:ind w:left="1134" w:hanging="425"/>
        <w:contextualSpacing w:val="0"/>
        <w:jc w:val="both"/>
        <w:rPr>
          <w:rFonts w:ascii="Arial Narrow" w:hAnsi="Arial Narrow"/>
        </w:rPr>
      </w:pPr>
      <w:r w:rsidRPr="002B5383">
        <w:rPr>
          <w:rFonts w:ascii="Arial Narrow" w:hAnsi="Arial Narrow"/>
        </w:rPr>
        <w:t>az alábbi bűncselekmények elkövetése miatt nem büntetett előéletű:</w:t>
      </w:r>
    </w:p>
    <w:p w14:paraId="45149AE7" w14:textId="41EC54B9" w:rsidR="00F07874" w:rsidRPr="002B5383" w:rsidRDefault="00F07874" w:rsidP="00F07874">
      <w:pPr>
        <w:pStyle w:val="Listaszerbekezds"/>
        <w:spacing w:before="60" w:after="60"/>
        <w:ind w:left="1418"/>
        <w:contextualSpacing w:val="0"/>
        <w:jc w:val="both"/>
        <w:rPr>
          <w:rFonts w:ascii="Arial Narrow" w:hAnsi="Arial Narrow"/>
        </w:rPr>
      </w:pPr>
      <w:proofErr w:type="gramStart"/>
      <w:r w:rsidRPr="002B5383">
        <w:rPr>
          <w:rFonts w:ascii="Arial Narrow" w:hAnsi="Arial Narrow"/>
        </w:rPr>
        <w:t>a</w:t>
      </w:r>
      <w:proofErr w:type="gramEnd"/>
      <w:r w:rsidRPr="002B5383">
        <w:rPr>
          <w:rFonts w:ascii="Arial Narrow" w:hAnsi="Arial Narrow"/>
        </w:rPr>
        <w:t>)</w:t>
      </w:r>
      <w:r w:rsidRPr="002B5383">
        <w:rPr>
          <w:rFonts w:ascii="Arial Narrow" w:hAnsi="Arial Narrow"/>
        </w:rPr>
        <w:tab/>
      </w:r>
      <w:proofErr w:type="spellStart"/>
      <w:r w:rsidRPr="002B5383">
        <w:rPr>
          <w:rFonts w:ascii="Arial Narrow" w:hAnsi="Arial Narrow"/>
        </w:rPr>
        <w:t>a</w:t>
      </w:r>
      <w:proofErr w:type="spellEnd"/>
      <w:r w:rsidRPr="002B5383">
        <w:rPr>
          <w:rFonts w:ascii="Arial Narrow" w:hAnsi="Arial Narrow"/>
        </w:rPr>
        <w:t xml:space="preserve">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14:paraId="3C003D55" w14:textId="5954728F" w:rsidR="00981A2F" w:rsidRPr="002B5383" w:rsidRDefault="00F07874" w:rsidP="002B5383">
      <w:pPr>
        <w:pStyle w:val="Listaszerbekezds"/>
        <w:spacing w:after="0" w:line="240" w:lineRule="auto"/>
        <w:ind w:left="1440"/>
        <w:contextualSpacing w:val="0"/>
        <w:jc w:val="both"/>
        <w:rPr>
          <w:rFonts w:ascii="Arial Narrow" w:hAnsi="Arial Narrow"/>
        </w:rPr>
      </w:pPr>
      <w:proofErr w:type="gramStart"/>
      <w:r w:rsidRPr="002B5383">
        <w:rPr>
          <w:rFonts w:ascii="Arial Narrow" w:hAnsi="Arial Narrow"/>
        </w:rPr>
        <w:t>b)</w:t>
      </w:r>
      <w:r w:rsidRPr="002B5383">
        <w:rPr>
          <w:rFonts w:ascii="Arial Narrow" w:hAnsi="Arial Narrow"/>
        </w:rPr>
        <w:tab/>
        <w:t>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</w:t>
      </w:r>
      <w:r w:rsidRPr="00F07874">
        <w:rPr>
          <w:rFonts w:ascii="Arial Narrow" w:hAnsi="Arial Narrow"/>
        </w:rPr>
        <w:t>.</w:t>
      </w:r>
      <w:proofErr w:type="gramEnd"/>
    </w:p>
    <w:p w14:paraId="2F4F2D87" w14:textId="51CD69AE" w:rsidR="004805F4" w:rsidRPr="00BB4B52" w:rsidRDefault="004805F4" w:rsidP="002B5383">
      <w:pPr>
        <w:pStyle w:val="NormlWeb"/>
        <w:shd w:val="clear" w:color="auto" w:fill="FFFFFF"/>
        <w:spacing w:before="240" w:beforeAutospacing="0" w:after="120" w:afterAutospacing="0"/>
        <w:rPr>
          <w:rFonts w:ascii="Arial Narrow" w:hAnsi="Arial Narrow" w:cs="Arial"/>
          <w:color w:val="333333"/>
          <w:sz w:val="22"/>
          <w:szCs w:val="22"/>
          <w:u w:val="single"/>
        </w:rPr>
      </w:pPr>
      <w:r w:rsidRPr="00BB4B52">
        <w:rPr>
          <w:rFonts w:ascii="Arial Narrow" w:hAnsi="Arial Narrow" w:cs="Arial"/>
          <w:b/>
          <w:sz w:val="22"/>
          <w:szCs w:val="22"/>
          <w:u w:val="single"/>
        </w:rPr>
        <w:t xml:space="preserve">VII. </w:t>
      </w:r>
      <w:r w:rsidRPr="00BB4B52">
        <w:rPr>
          <w:rFonts w:ascii="Arial Narrow" w:hAnsi="Arial Narrow" w:cs="Arial"/>
          <w:b/>
          <w:bCs/>
          <w:color w:val="333333"/>
          <w:sz w:val="22"/>
          <w:szCs w:val="22"/>
          <w:u w:val="single"/>
        </w:rPr>
        <w:t>A pályázatok felbontása</w:t>
      </w:r>
    </w:p>
    <w:p w14:paraId="0B92523D" w14:textId="1A134E92" w:rsidR="004805F4" w:rsidRPr="002B5383" w:rsidRDefault="004805F4" w:rsidP="002B5383">
      <w:pPr>
        <w:pStyle w:val="NormlWeb"/>
        <w:shd w:val="clear" w:color="auto" w:fill="FFFFFF"/>
        <w:spacing w:before="120" w:beforeAutospacing="0" w:after="120" w:afterAutospacing="0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2B5383">
        <w:rPr>
          <w:rFonts w:ascii="Arial Narrow" w:hAnsi="Arial Narrow" w:cs="Arial"/>
          <w:color w:val="333333"/>
          <w:sz w:val="22"/>
          <w:szCs w:val="22"/>
        </w:rPr>
        <w:t xml:space="preserve">A pályázati ajánlatok felbontása az ajánlattételi határidőt követően haladéktalanul történik az </w:t>
      </w:r>
      <w:r>
        <w:rPr>
          <w:rFonts w:ascii="Arial Narrow" w:hAnsi="Arial Narrow" w:cs="Arial"/>
          <w:color w:val="333333"/>
          <w:sz w:val="22"/>
          <w:szCs w:val="22"/>
        </w:rPr>
        <w:t xml:space="preserve">Kiíró </w:t>
      </w:r>
      <w:r w:rsidRPr="002B5383">
        <w:rPr>
          <w:rFonts w:ascii="Arial Narrow" w:hAnsi="Arial Narrow" w:cs="Arial"/>
          <w:color w:val="333333"/>
          <w:sz w:val="22"/>
          <w:szCs w:val="22"/>
        </w:rPr>
        <w:t>címén, zárt körben. Kizárólag az az ajánlat kerül felbontásra, amely zárt csomagolásban, közvetlenül az ajánlattétel idejének lejártáig, az ajánlat benyújtásának helyére beérkezett.</w:t>
      </w:r>
    </w:p>
    <w:p w14:paraId="0C1905B5" w14:textId="337A72CE" w:rsidR="0091240A" w:rsidRPr="00BB4B52" w:rsidRDefault="003F3E4B" w:rsidP="002B5383">
      <w:pPr>
        <w:spacing w:before="240" w:after="120" w:line="240" w:lineRule="auto"/>
        <w:jc w:val="both"/>
        <w:rPr>
          <w:rFonts w:ascii="Arial Narrow" w:hAnsi="Arial Narrow" w:cs="Times New Roman"/>
          <w:b/>
          <w:u w:val="single"/>
          <w:shd w:val="clear" w:color="auto" w:fill="FDFDFD"/>
        </w:rPr>
      </w:pPr>
      <w:r w:rsidRPr="00BB4B52">
        <w:rPr>
          <w:rFonts w:ascii="Arial Narrow" w:hAnsi="Arial Narrow" w:cs="Arial"/>
          <w:b/>
          <w:u w:val="single"/>
        </w:rPr>
        <w:t>VII</w:t>
      </w:r>
      <w:r w:rsidR="004805F4" w:rsidRPr="00BB4B52">
        <w:rPr>
          <w:rFonts w:ascii="Arial Narrow" w:hAnsi="Arial Narrow" w:cs="Arial"/>
          <w:b/>
          <w:u w:val="single"/>
        </w:rPr>
        <w:t>I</w:t>
      </w:r>
      <w:r w:rsidRPr="00BB4B52">
        <w:rPr>
          <w:rFonts w:ascii="Arial Narrow" w:hAnsi="Arial Narrow" w:cs="Arial"/>
          <w:b/>
          <w:u w:val="single"/>
        </w:rPr>
        <w:t xml:space="preserve">. </w:t>
      </w:r>
      <w:r w:rsidR="0091240A" w:rsidRPr="00BB4B52">
        <w:rPr>
          <w:rFonts w:ascii="Arial Narrow" w:hAnsi="Arial Narrow" w:cs="Times New Roman"/>
          <w:b/>
          <w:u w:val="single"/>
          <w:shd w:val="clear" w:color="auto" w:fill="FDFDFD"/>
        </w:rPr>
        <w:t>A pályázati ajánlatok elbírálási időpontja és az aj</w:t>
      </w:r>
      <w:r w:rsidR="009D12D3" w:rsidRPr="00BB4B52">
        <w:rPr>
          <w:rFonts w:ascii="Arial Narrow" w:hAnsi="Arial Narrow" w:cs="Times New Roman"/>
          <w:b/>
          <w:u w:val="single"/>
          <w:shd w:val="clear" w:color="auto" w:fill="FDFDFD"/>
        </w:rPr>
        <w:t xml:space="preserve">ánlattevők értesítésének </w:t>
      </w:r>
      <w:r w:rsidR="00BB4B52">
        <w:rPr>
          <w:rFonts w:ascii="Arial Narrow" w:hAnsi="Arial Narrow" w:cs="Times New Roman"/>
          <w:b/>
          <w:u w:val="single"/>
          <w:shd w:val="clear" w:color="auto" w:fill="FDFDFD"/>
        </w:rPr>
        <w:t>módja</w:t>
      </w:r>
    </w:p>
    <w:p w14:paraId="36FCB6D0" w14:textId="3382BFE9" w:rsidR="008F0A9D" w:rsidRPr="0003010E" w:rsidRDefault="00CF0F4F" w:rsidP="006359F9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03010E">
        <w:rPr>
          <w:rFonts w:ascii="Arial Narrow" w:hAnsi="Arial Narrow" w:cs="Arial"/>
          <w:shd w:val="clear" w:color="auto" w:fill="FDFDFD"/>
        </w:rPr>
        <w:t>A pályázatok e</w:t>
      </w:r>
      <w:r w:rsidR="0091240A" w:rsidRPr="0003010E">
        <w:rPr>
          <w:rFonts w:ascii="Arial Narrow" w:hAnsi="Arial Narrow" w:cs="Arial"/>
          <w:shd w:val="clear" w:color="auto" w:fill="FDFDFD"/>
        </w:rPr>
        <w:t>lbírálás</w:t>
      </w:r>
      <w:r w:rsidRPr="0003010E">
        <w:rPr>
          <w:rFonts w:ascii="Arial Narrow" w:hAnsi="Arial Narrow" w:cs="Arial"/>
          <w:shd w:val="clear" w:color="auto" w:fill="FDFDFD"/>
        </w:rPr>
        <w:t>ának tervezett időpontja</w:t>
      </w:r>
      <w:r w:rsidR="0091240A" w:rsidRPr="0003010E">
        <w:rPr>
          <w:rFonts w:ascii="Arial Narrow" w:hAnsi="Arial Narrow" w:cs="Arial"/>
          <w:shd w:val="clear" w:color="auto" w:fill="FDFDFD"/>
        </w:rPr>
        <w:t>: 201</w:t>
      </w:r>
      <w:r w:rsidR="00536A7C">
        <w:rPr>
          <w:rFonts w:ascii="Arial Narrow" w:hAnsi="Arial Narrow" w:cs="Arial"/>
          <w:shd w:val="clear" w:color="auto" w:fill="FDFDFD"/>
        </w:rPr>
        <w:t>8</w:t>
      </w:r>
      <w:r w:rsidR="00C85525">
        <w:rPr>
          <w:rFonts w:ascii="Arial Narrow" w:hAnsi="Arial Narrow" w:cs="Arial"/>
          <w:shd w:val="clear" w:color="auto" w:fill="FDFDFD"/>
        </w:rPr>
        <w:t xml:space="preserve">. </w:t>
      </w:r>
      <w:r w:rsidR="00536A7C">
        <w:rPr>
          <w:rFonts w:ascii="Arial Narrow" w:hAnsi="Arial Narrow" w:cs="Arial"/>
          <w:shd w:val="clear" w:color="auto" w:fill="FDFDFD"/>
        </w:rPr>
        <w:t>szeptember 7</w:t>
      </w:r>
      <w:r w:rsidR="00536A7C" w:rsidRPr="0003010E">
        <w:rPr>
          <w:rFonts w:ascii="Arial Narrow" w:hAnsi="Arial Narrow" w:cs="Arial"/>
          <w:shd w:val="clear" w:color="auto" w:fill="FDFDFD"/>
        </w:rPr>
        <w:t xml:space="preserve">. </w:t>
      </w:r>
      <w:r w:rsidRPr="0003010E">
        <w:rPr>
          <w:rFonts w:ascii="Arial Narrow" w:hAnsi="Arial Narrow" w:cs="Arial"/>
          <w:shd w:val="clear" w:color="auto" w:fill="FDFDFD"/>
        </w:rPr>
        <w:t>E</w:t>
      </w:r>
      <w:r w:rsidR="0091240A" w:rsidRPr="0003010E">
        <w:rPr>
          <w:rFonts w:ascii="Arial Narrow" w:hAnsi="Arial Narrow" w:cs="Arial"/>
          <w:shd w:val="clear" w:color="auto" w:fill="FDFDFD"/>
        </w:rPr>
        <w:t xml:space="preserve">zt követően pályázat kiíró </w:t>
      </w:r>
      <w:r w:rsidRPr="0003010E">
        <w:rPr>
          <w:rFonts w:ascii="Arial Narrow" w:hAnsi="Arial Narrow" w:cs="Arial"/>
          <w:shd w:val="clear" w:color="auto" w:fill="FDFDFD"/>
        </w:rPr>
        <w:t xml:space="preserve">nyolc napon belül valamennyi </w:t>
      </w:r>
      <w:r w:rsidR="0091240A" w:rsidRPr="0003010E">
        <w:rPr>
          <w:rFonts w:ascii="Arial Narrow" w:hAnsi="Arial Narrow" w:cs="Arial"/>
          <w:shd w:val="clear" w:color="auto" w:fill="FDFDFD"/>
        </w:rPr>
        <w:t>pályá</w:t>
      </w:r>
      <w:r w:rsidR="0091240A" w:rsidRPr="00D81EFF">
        <w:rPr>
          <w:rFonts w:ascii="Arial Narrow" w:hAnsi="Arial Narrow" w:cs="Arial"/>
          <w:shd w:val="clear" w:color="auto" w:fill="FDFDFD"/>
        </w:rPr>
        <w:t>zót</w:t>
      </w:r>
      <w:r w:rsidR="0091240A" w:rsidRPr="0003010E">
        <w:rPr>
          <w:rFonts w:ascii="Arial Narrow" w:hAnsi="Arial Narrow" w:cs="Arial"/>
          <w:shd w:val="clear" w:color="auto" w:fill="FDFDFD"/>
        </w:rPr>
        <w:t xml:space="preserve"> </w:t>
      </w:r>
      <w:r w:rsidRPr="0003010E">
        <w:rPr>
          <w:rFonts w:ascii="Arial Narrow" w:hAnsi="Arial Narrow" w:cs="Arial"/>
          <w:shd w:val="clear" w:color="auto" w:fill="FDFDFD"/>
        </w:rPr>
        <w:t>kiértesíti az eredményről</w:t>
      </w:r>
      <w:r w:rsidR="0091240A" w:rsidRPr="0003010E">
        <w:rPr>
          <w:rFonts w:ascii="Arial Narrow" w:hAnsi="Arial Narrow" w:cs="Arial"/>
          <w:shd w:val="clear" w:color="auto" w:fill="FDFDFD"/>
        </w:rPr>
        <w:t xml:space="preserve"> írásban, a megadott postacímre, valamint email címre.</w:t>
      </w:r>
    </w:p>
    <w:p w14:paraId="0AACA316" w14:textId="22B76BC3" w:rsidR="008F0A9D" w:rsidRPr="00BB4B52" w:rsidRDefault="003F3E4B" w:rsidP="002B5383">
      <w:pPr>
        <w:tabs>
          <w:tab w:val="left" w:pos="1788"/>
        </w:tabs>
        <w:spacing w:before="240" w:after="80" w:line="240" w:lineRule="auto"/>
        <w:jc w:val="both"/>
        <w:rPr>
          <w:rFonts w:ascii="Arial Narrow" w:hAnsi="Arial Narrow" w:cs="Times New Roman"/>
          <w:b/>
          <w:u w:val="single"/>
          <w:shd w:val="clear" w:color="auto" w:fill="FDFDFD"/>
        </w:rPr>
      </w:pPr>
      <w:r w:rsidRPr="00BB4B52">
        <w:rPr>
          <w:rFonts w:ascii="Arial Narrow" w:hAnsi="Arial Narrow" w:cs="Arial"/>
          <w:b/>
          <w:u w:val="single"/>
        </w:rPr>
        <w:t>I</w:t>
      </w:r>
      <w:r w:rsidR="004805F4" w:rsidRPr="00BB4B52">
        <w:rPr>
          <w:rFonts w:ascii="Arial Narrow" w:hAnsi="Arial Narrow" w:cs="Arial"/>
          <w:b/>
          <w:u w:val="single"/>
        </w:rPr>
        <w:t>X</w:t>
      </w:r>
      <w:r w:rsidRPr="00BB4B52">
        <w:rPr>
          <w:rFonts w:ascii="Arial Narrow" w:hAnsi="Arial Narrow" w:cs="Arial"/>
          <w:b/>
          <w:u w:val="single"/>
        </w:rPr>
        <w:t xml:space="preserve">. </w:t>
      </w:r>
      <w:r w:rsidR="00BB4B52">
        <w:rPr>
          <w:rFonts w:ascii="Arial Narrow" w:hAnsi="Arial Narrow" w:cs="Times New Roman"/>
          <w:b/>
          <w:u w:val="single"/>
          <w:shd w:val="clear" w:color="auto" w:fill="FDFDFD"/>
        </w:rPr>
        <w:t>Egyéb feltételek</w:t>
      </w:r>
    </w:p>
    <w:p w14:paraId="1BF93B0B" w14:textId="09F22C1B" w:rsidR="0091240A" w:rsidRPr="00902E03" w:rsidRDefault="0091240A" w:rsidP="00CC5D05">
      <w:pPr>
        <w:spacing w:after="8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03010E">
        <w:rPr>
          <w:rFonts w:ascii="Arial Narrow" w:hAnsi="Arial Narrow" w:cs="Arial"/>
          <w:shd w:val="clear" w:color="auto" w:fill="FDFDFD"/>
        </w:rPr>
        <w:t>Szerződéskötés tervezett</w:t>
      </w:r>
      <w:r w:rsidR="009D12D3" w:rsidRPr="0003010E">
        <w:rPr>
          <w:rFonts w:ascii="Arial Narrow" w:hAnsi="Arial Narrow" w:cs="Arial"/>
          <w:shd w:val="clear" w:color="auto" w:fill="FDFDFD"/>
        </w:rPr>
        <w:t xml:space="preserve"> időpontja:</w:t>
      </w:r>
      <w:r w:rsidR="009D12D3" w:rsidRPr="0003010E">
        <w:rPr>
          <w:rFonts w:ascii="Arial Narrow" w:hAnsi="Arial Narrow" w:cs="Arial"/>
          <w:shd w:val="clear" w:color="auto" w:fill="FDFDFD"/>
        </w:rPr>
        <w:tab/>
      </w:r>
      <w:r w:rsidR="009D12D3" w:rsidRPr="0003010E">
        <w:rPr>
          <w:rFonts w:ascii="Arial Narrow" w:hAnsi="Arial Narrow" w:cs="Arial"/>
          <w:shd w:val="clear" w:color="auto" w:fill="FDFDFD"/>
        </w:rPr>
        <w:tab/>
      </w:r>
      <w:r w:rsidR="0003010E" w:rsidRPr="0003010E">
        <w:rPr>
          <w:rFonts w:ascii="Arial Narrow" w:hAnsi="Arial Narrow" w:cs="Arial"/>
          <w:shd w:val="clear" w:color="auto" w:fill="FDFDFD"/>
        </w:rPr>
        <w:t>201</w:t>
      </w:r>
      <w:r w:rsidR="00B21EEA">
        <w:rPr>
          <w:rFonts w:ascii="Arial Narrow" w:hAnsi="Arial Narrow" w:cs="Arial"/>
          <w:shd w:val="clear" w:color="auto" w:fill="FDFDFD"/>
        </w:rPr>
        <w:t>8</w:t>
      </w:r>
      <w:r w:rsidRPr="0003010E">
        <w:rPr>
          <w:rFonts w:ascii="Arial Narrow" w:hAnsi="Arial Narrow" w:cs="Arial"/>
          <w:shd w:val="clear" w:color="auto" w:fill="FDFDFD"/>
        </w:rPr>
        <w:t xml:space="preserve">. </w:t>
      </w:r>
      <w:r w:rsidR="00536A7C">
        <w:rPr>
          <w:rFonts w:ascii="Arial Narrow" w:hAnsi="Arial Narrow" w:cs="Arial"/>
          <w:shd w:val="clear" w:color="auto" w:fill="FDFDFD"/>
        </w:rPr>
        <w:t>szeptember 30</w:t>
      </w:r>
      <w:r w:rsidR="00536A7C" w:rsidRPr="0003010E">
        <w:rPr>
          <w:rFonts w:ascii="Arial Narrow" w:hAnsi="Arial Narrow" w:cs="Arial"/>
          <w:shd w:val="clear" w:color="auto" w:fill="FDFDFD"/>
        </w:rPr>
        <w:t>.</w:t>
      </w:r>
    </w:p>
    <w:p w14:paraId="2B371F57" w14:textId="3961E257" w:rsidR="006A1060" w:rsidRPr="00902E03" w:rsidRDefault="006A1060" w:rsidP="006A1060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03010E">
        <w:rPr>
          <w:rFonts w:ascii="Arial Narrow" w:hAnsi="Arial Narrow" w:cs="Arial"/>
          <w:shd w:val="clear" w:color="auto" w:fill="FDFDFD"/>
        </w:rPr>
        <w:t>Birtokba adás, tervezett időpontja:</w:t>
      </w:r>
      <w:r w:rsidRPr="0003010E">
        <w:rPr>
          <w:rFonts w:ascii="Arial Narrow" w:hAnsi="Arial Narrow" w:cs="Arial"/>
          <w:shd w:val="clear" w:color="auto" w:fill="FDFDFD"/>
        </w:rPr>
        <w:tab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6A1060" w:rsidRPr="00A61B61" w14:paraId="366FC714" w14:textId="77777777" w:rsidTr="00112C3E">
        <w:tc>
          <w:tcPr>
            <w:tcW w:w="6232" w:type="dxa"/>
          </w:tcPr>
          <w:p w14:paraId="0D5C3418" w14:textId="77777777" w:rsidR="006A1060" w:rsidRPr="007142C0" w:rsidRDefault="006A1060" w:rsidP="00112C3E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1034 Budapest, Bécsi út 96/b</w:t>
            </w:r>
          </w:p>
        </w:tc>
        <w:tc>
          <w:tcPr>
            <w:tcW w:w="2977" w:type="dxa"/>
          </w:tcPr>
          <w:p w14:paraId="25472C00" w14:textId="7B34FA85" w:rsidR="006A1060" w:rsidRPr="00A61B61" w:rsidRDefault="006A1060" w:rsidP="00536A7C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2018. </w:t>
            </w:r>
            <w:r w:rsidR="00536A7C">
              <w:rPr>
                <w:rFonts w:ascii="Arial Narrow" w:hAnsi="Arial Narrow"/>
                <w:b/>
                <w:color w:val="000000"/>
                <w:sz w:val="22"/>
                <w:szCs w:val="22"/>
              </w:rPr>
              <w:t>október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1.</w:t>
            </w:r>
          </w:p>
        </w:tc>
      </w:tr>
      <w:tr w:rsidR="006A1060" w:rsidRPr="00A61B61" w14:paraId="0FE7A8DC" w14:textId="77777777" w:rsidTr="00112C3E">
        <w:tc>
          <w:tcPr>
            <w:tcW w:w="6232" w:type="dxa"/>
          </w:tcPr>
          <w:p w14:paraId="79352440" w14:textId="77777777" w:rsidR="006A1060" w:rsidRPr="007142C0" w:rsidRDefault="006A1060" w:rsidP="00112C3E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1034 Budapest, Bécsi út 104-108.</w:t>
            </w:r>
          </w:p>
        </w:tc>
        <w:tc>
          <w:tcPr>
            <w:tcW w:w="2977" w:type="dxa"/>
          </w:tcPr>
          <w:p w14:paraId="06BCB13A" w14:textId="77777777" w:rsidR="006A1060" w:rsidRPr="00A61B61" w:rsidRDefault="006A1060" w:rsidP="00112C3E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2019. március 1</w:t>
            </w:r>
          </w:p>
        </w:tc>
      </w:tr>
      <w:tr w:rsidR="006A1060" w:rsidRPr="00A61B61" w14:paraId="1038BBD1" w14:textId="77777777" w:rsidTr="00112C3E">
        <w:tc>
          <w:tcPr>
            <w:tcW w:w="6232" w:type="dxa"/>
          </w:tcPr>
          <w:p w14:paraId="4545A888" w14:textId="2F956AED" w:rsidR="006A1060" w:rsidRPr="007142C0" w:rsidRDefault="006A1060" w:rsidP="00037033">
            <w:pPr>
              <w:tabs>
                <w:tab w:val="center" w:pos="6814"/>
              </w:tabs>
              <w:ind w:right="5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1081 Budapest, Népszínház utca 8.</w:t>
            </w:r>
          </w:p>
        </w:tc>
        <w:tc>
          <w:tcPr>
            <w:tcW w:w="2977" w:type="dxa"/>
          </w:tcPr>
          <w:p w14:paraId="1C5F547B" w14:textId="3A7BB521" w:rsidR="006A1060" w:rsidRPr="00A61B61" w:rsidRDefault="006A1060" w:rsidP="00536A7C">
            <w:pPr>
              <w:tabs>
                <w:tab w:val="center" w:pos="6814"/>
              </w:tabs>
              <w:ind w:right="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2018. </w:t>
            </w:r>
            <w:r w:rsidR="00536A7C">
              <w:rPr>
                <w:rFonts w:ascii="Arial Narrow" w:hAnsi="Arial Narrow"/>
                <w:b/>
                <w:color w:val="000000"/>
                <w:sz w:val="22"/>
                <w:szCs w:val="22"/>
              </w:rPr>
              <w:t>október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1.</w:t>
            </w:r>
          </w:p>
        </w:tc>
      </w:tr>
    </w:tbl>
    <w:p w14:paraId="05017365" w14:textId="4FC61728" w:rsidR="001B1FBD" w:rsidRPr="00D939D4" w:rsidRDefault="00A6466C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Kiíró,</w:t>
      </w:r>
      <w:r w:rsidR="00070C1B" w:rsidRPr="00D939D4">
        <w:rPr>
          <w:rFonts w:ascii="Arial Narrow" w:hAnsi="Arial Narrow" w:cs="Arial"/>
          <w:shd w:val="clear" w:color="auto" w:fill="FDFDFD"/>
        </w:rPr>
        <w:t xml:space="preserve"> </w:t>
      </w:r>
      <w:r w:rsidRPr="00D939D4">
        <w:rPr>
          <w:rFonts w:ascii="Arial Narrow" w:hAnsi="Arial Narrow" w:cs="Arial"/>
          <w:shd w:val="clear" w:color="auto" w:fill="FDFDFD"/>
        </w:rPr>
        <w:t xml:space="preserve">az </w:t>
      </w:r>
      <w:r w:rsidR="00070C1B" w:rsidRPr="00D939D4">
        <w:rPr>
          <w:rFonts w:ascii="Arial Narrow" w:hAnsi="Arial Narrow" w:cs="Arial"/>
          <w:shd w:val="clear" w:color="auto" w:fill="FDFDFD"/>
        </w:rPr>
        <w:t>Óbudai Egyetem</w:t>
      </w:r>
      <w:r w:rsidR="002B3D25" w:rsidRPr="00D939D4">
        <w:rPr>
          <w:rFonts w:ascii="Arial Narrow" w:hAnsi="Arial Narrow" w:cs="Arial"/>
          <w:shd w:val="clear" w:color="auto" w:fill="FDFDFD"/>
        </w:rPr>
        <w:t xml:space="preserve"> előzetes időpont egyeztetés mellett</w:t>
      </w:r>
      <w:r w:rsidR="00070C1B" w:rsidRPr="00D939D4">
        <w:rPr>
          <w:rFonts w:ascii="Arial Narrow" w:hAnsi="Arial Narrow" w:cs="Arial"/>
          <w:shd w:val="clear" w:color="auto" w:fill="FDFDFD"/>
        </w:rPr>
        <w:t xml:space="preserve"> biztosítja </w:t>
      </w:r>
      <w:r w:rsidR="002B3D25" w:rsidRPr="00D939D4">
        <w:rPr>
          <w:rFonts w:ascii="Arial Narrow" w:hAnsi="Arial Narrow" w:cs="Arial"/>
          <w:shd w:val="clear" w:color="auto" w:fill="FDFDFD"/>
        </w:rPr>
        <w:t>a</w:t>
      </w:r>
      <w:r w:rsidR="001B1FBD" w:rsidRPr="00D939D4">
        <w:rPr>
          <w:rFonts w:ascii="Arial Narrow" w:hAnsi="Arial Narrow" w:cs="Arial"/>
          <w:shd w:val="clear" w:color="auto" w:fill="FDFDFD"/>
        </w:rPr>
        <w:t xml:space="preserve"> bérlemén</w:t>
      </w:r>
      <w:r w:rsidR="002B3D25" w:rsidRPr="00D939D4">
        <w:rPr>
          <w:rFonts w:ascii="Arial Narrow" w:hAnsi="Arial Narrow" w:cs="Arial"/>
          <w:shd w:val="clear" w:color="auto" w:fill="FDFDFD"/>
        </w:rPr>
        <w:t>y</w:t>
      </w:r>
      <w:r w:rsidR="001F2C18" w:rsidRPr="00D939D4">
        <w:rPr>
          <w:rFonts w:ascii="Arial Narrow" w:hAnsi="Arial Narrow" w:cs="Arial"/>
          <w:shd w:val="clear" w:color="auto" w:fill="FDFDFD"/>
        </w:rPr>
        <w:t>ek</w:t>
      </w:r>
      <w:r w:rsidR="002B3D25" w:rsidRPr="00D939D4">
        <w:rPr>
          <w:rFonts w:ascii="Arial Narrow" w:hAnsi="Arial Narrow" w:cs="Arial"/>
          <w:shd w:val="clear" w:color="auto" w:fill="FDFDFD"/>
        </w:rPr>
        <w:t>, büfé helyiség</w:t>
      </w:r>
      <w:r w:rsidR="001F2C18" w:rsidRPr="00D939D4">
        <w:rPr>
          <w:rFonts w:ascii="Arial Narrow" w:hAnsi="Arial Narrow" w:cs="Arial"/>
          <w:shd w:val="clear" w:color="auto" w:fill="FDFDFD"/>
        </w:rPr>
        <w:t>ek megtekinthetőségét, melyen való r</w:t>
      </w:r>
      <w:r w:rsidRPr="00D939D4">
        <w:rPr>
          <w:rFonts w:ascii="Arial Narrow" w:hAnsi="Arial Narrow" w:cs="Arial"/>
          <w:shd w:val="clear" w:color="auto" w:fill="FDFDFD"/>
        </w:rPr>
        <w:t>észvételi szándékát pályázó a</w:t>
      </w:r>
      <w:r w:rsidR="002B3D25" w:rsidRPr="00D939D4">
        <w:rPr>
          <w:rFonts w:ascii="Arial Narrow" w:hAnsi="Arial Narrow" w:cs="Arial"/>
          <w:shd w:val="clear" w:color="auto" w:fill="FDFDFD"/>
        </w:rPr>
        <w:t xml:space="preserve"> +36</w:t>
      </w:r>
      <w:r w:rsidR="00536A7C" w:rsidRPr="00D939D4">
        <w:rPr>
          <w:rFonts w:ascii="Arial Narrow" w:hAnsi="Arial Narrow" w:cs="Arial"/>
          <w:shd w:val="clear" w:color="auto" w:fill="FDFDFD"/>
        </w:rPr>
        <w:t>302099286</w:t>
      </w:r>
      <w:r w:rsidRPr="00D939D4">
        <w:rPr>
          <w:rFonts w:ascii="Arial Narrow" w:hAnsi="Arial Narrow" w:cs="Arial"/>
          <w:shd w:val="clear" w:color="auto" w:fill="FDFDFD"/>
        </w:rPr>
        <w:t xml:space="preserve"> számon</w:t>
      </w:r>
      <w:r w:rsidR="001B1FBD" w:rsidRPr="00D939D4">
        <w:rPr>
          <w:rFonts w:ascii="Arial Narrow" w:hAnsi="Arial Narrow" w:cs="Arial"/>
          <w:shd w:val="clear" w:color="auto" w:fill="FDFDFD"/>
        </w:rPr>
        <w:t xml:space="preserve"> </w:t>
      </w:r>
      <w:r w:rsidRPr="00D939D4">
        <w:rPr>
          <w:rFonts w:ascii="Arial Narrow" w:hAnsi="Arial Narrow" w:cs="Arial"/>
          <w:shd w:val="clear" w:color="auto" w:fill="FDFDFD"/>
        </w:rPr>
        <w:t xml:space="preserve">előre jelezni szíveskedjen, </w:t>
      </w:r>
      <w:r w:rsidR="00C57627" w:rsidRPr="00D939D4">
        <w:rPr>
          <w:rFonts w:ascii="Arial Narrow" w:hAnsi="Arial Narrow" w:cs="Arial"/>
          <w:shd w:val="clear" w:color="auto" w:fill="FDFDFD"/>
        </w:rPr>
        <w:t>Schmiedt Péter</w:t>
      </w:r>
      <w:r w:rsidR="00EF7BD4" w:rsidRPr="00D939D4">
        <w:rPr>
          <w:rFonts w:ascii="Arial Narrow" w:hAnsi="Arial Narrow" w:cs="Arial"/>
          <w:shd w:val="clear" w:color="auto" w:fill="FDFDFD"/>
        </w:rPr>
        <w:t xml:space="preserve"> beszerzési és vagyongazdálkodási ügyintéző</w:t>
      </w:r>
      <w:r w:rsidR="00B21EEA" w:rsidRPr="00D939D4">
        <w:rPr>
          <w:rFonts w:ascii="Arial Narrow" w:hAnsi="Arial Narrow" w:cs="Arial"/>
          <w:shd w:val="clear" w:color="auto" w:fill="FDFDFD"/>
        </w:rPr>
        <w:t>nél</w:t>
      </w:r>
      <w:r w:rsidR="00C57627" w:rsidRPr="00D939D4">
        <w:rPr>
          <w:rFonts w:ascii="Arial Narrow" w:hAnsi="Arial Narrow" w:cs="Arial"/>
          <w:shd w:val="clear" w:color="auto" w:fill="FDFDFD"/>
        </w:rPr>
        <w:t>. A birtokbaadás</w:t>
      </w:r>
      <w:r w:rsidR="00B21EEA" w:rsidRPr="00D939D4">
        <w:rPr>
          <w:rFonts w:ascii="Arial Narrow" w:hAnsi="Arial Narrow" w:cs="Arial"/>
          <w:shd w:val="clear" w:color="auto" w:fill="FDFDFD"/>
        </w:rPr>
        <w:t>,</w:t>
      </w:r>
      <w:r w:rsidR="00C57627" w:rsidRPr="00D939D4">
        <w:rPr>
          <w:rFonts w:ascii="Arial Narrow" w:hAnsi="Arial Narrow" w:cs="Arial"/>
          <w:shd w:val="clear" w:color="auto" w:fill="FDFDFD"/>
        </w:rPr>
        <w:t xml:space="preserve"> jelen megtekintet</w:t>
      </w:r>
      <w:r w:rsidR="00037033" w:rsidRPr="00D939D4">
        <w:rPr>
          <w:rFonts w:ascii="Arial Narrow" w:hAnsi="Arial Narrow" w:cs="Arial"/>
          <w:shd w:val="clear" w:color="auto" w:fill="FDFDFD"/>
        </w:rPr>
        <w:t>t</w:t>
      </w:r>
      <w:r w:rsidR="00C57627" w:rsidRPr="00D939D4">
        <w:rPr>
          <w:rFonts w:ascii="Arial Narrow" w:hAnsi="Arial Narrow" w:cs="Arial"/>
          <w:shd w:val="clear" w:color="auto" w:fill="FDFDFD"/>
        </w:rPr>
        <w:t xml:space="preserve"> állapotban történik.</w:t>
      </w:r>
    </w:p>
    <w:p w14:paraId="63ECE18F" w14:textId="15EEA5AC" w:rsidR="002B3D25" w:rsidRPr="00D939D4" w:rsidRDefault="003A529B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A</w:t>
      </w:r>
      <w:r w:rsidR="001124D6" w:rsidRPr="00D939D4">
        <w:rPr>
          <w:rFonts w:ascii="Arial Narrow" w:hAnsi="Arial Narrow" w:cs="Arial"/>
          <w:shd w:val="clear" w:color="auto" w:fill="FDFDFD"/>
        </w:rPr>
        <w:t xml:space="preserve"> </w:t>
      </w:r>
      <w:r w:rsidR="006874A6" w:rsidRPr="00D939D4">
        <w:rPr>
          <w:rFonts w:ascii="Arial Narrow" w:hAnsi="Arial Narrow" w:cs="Arial"/>
          <w:shd w:val="clear" w:color="auto" w:fill="FDFDFD"/>
        </w:rPr>
        <w:t xml:space="preserve">pályázót </w:t>
      </w:r>
      <w:proofErr w:type="gramStart"/>
      <w:r w:rsidR="006874A6" w:rsidRPr="00D939D4">
        <w:rPr>
          <w:rFonts w:ascii="Arial Narrow" w:hAnsi="Arial Narrow" w:cs="Arial"/>
          <w:shd w:val="clear" w:color="auto" w:fill="FDFDFD"/>
        </w:rPr>
        <w:t>terheli</w:t>
      </w:r>
      <w:r w:rsidR="002B3D25" w:rsidRPr="00D939D4">
        <w:rPr>
          <w:rFonts w:ascii="Arial Narrow" w:hAnsi="Arial Narrow" w:cs="Arial"/>
          <w:shd w:val="clear" w:color="auto" w:fill="FDFDFD"/>
        </w:rPr>
        <w:t>(</w:t>
      </w:r>
      <w:proofErr w:type="gramEnd"/>
      <w:r w:rsidR="002B3D25" w:rsidRPr="00D939D4">
        <w:rPr>
          <w:rFonts w:ascii="Arial Narrow" w:hAnsi="Arial Narrow" w:cs="Arial"/>
          <w:shd w:val="clear" w:color="auto" w:fill="FDFDFD"/>
        </w:rPr>
        <w:t>k)</w:t>
      </w:r>
      <w:r w:rsidR="006874A6" w:rsidRPr="00D939D4">
        <w:rPr>
          <w:rFonts w:ascii="Arial Narrow" w:hAnsi="Arial Narrow" w:cs="Arial"/>
          <w:shd w:val="clear" w:color="auto" w:fill="FDFDFD"/>
        </w:rPr>
        <w:t xml:space="preserve"> </w:t>
      </w:r>
      <w:r w:rsidR="00AF359C" w:rsidRPr="00D939D4">
        <w:rPr>
          <w:rFonts w:ascii="Arial Narrow" w:hAnsi="Arial Narrow" w:cs="Arial"/>
          <w:shd w:val="clear" w:color="auto" w:fill="FDFDFD"/>
        </w:rPr>
        <w:t xml:space="preserve">a </w:t>
      </w:r>
      <w:r w:rsidR="000937A6" w:rsidRPr="00D939D4">
        <w:rPr>
          <w:rFonts w:ascii="Arial Narrow" w:hAnsi="Arial Narrow" w:cs="Arial"/>
          <w:shd w:val="clear" w:color="auto" w:fill="FDFDFD"/>
        </w:rPr>
        <w:t>Bécsi út 96</w:t>
      </w:r>
      <w:r w:rsidR="00190A9E" w:rsidRPr="00D939D4">
        <w:rPr>
          <w:rFonts w:ascii="Arial Narrow" w:hAnsi="Arial Narrow" w:cs="Arial"/>
          <w:shd w:val="clear" w:color="auto" w:fill="FDFDFD"/>
        </w:rPr>
        <w:t>/b és a Népszínház u.8.</w:t>
      </w:r>
      <w:r w:rsidR="0065312E" w:rsidRPr="00D939D4">
        <w:rPr>
          <w:rFonts w:ascii="Arial Narrow" w:hAnsi="Arial Narrow" w:cs="Arial"/>
          <w:shd w:val="clear" w:color="auto" w:fill="FDFDFD"/>
        </w:rPr>
        <w:t>, Bécsi út 104-108.</w:t>
      </w:r>
      <w:r w:rsidR="00190A9E" w:rsidRPr="00D939D4">
        <w:rPr>
          <w:rFonts w:ascii="Arial Narrow" w:hAnsi="Arial Narrow" w:cs="Arial"/>
          <w:shd w:val="clear" w:color="auto" w:fill="FDFDFD"/>
        </w:rPr>
        <w:t xml:space="preserve"> </w:t>
      </w:r>
      <w:r w:rsidR="0065312E" w:rsidRPr="00D939D4">
        <w:rPr>
          <w:rFonts w:ascii="Arial Narrow" w:hAnsi="Arial Narrow" w:cs="Arial"/>
          <w:shd w:val="clear" w:color="auto" w:fill="FDFDFD"/>
        </w:rPr>
        <w:t xml:space="preserve">szám alatti büfék </w:t>
      </w:r>
      <w:r w:rsidR="00190A9E" w:rsidRPr="00D939D4">
        <w:rPr>
          <w:rFonts w:ascii="Arial Narrow" w:hAnsi="Arial Narrow" w:cs="Arial"/>
          <w:shd w:val="clear" w:color="auto" w:fill="FDFDFD"/>
        </w:rPr>
        <w:t>átalakítási munká</w:t>
      </w:r>
      <w:r w:rsidR="0065312E" w:rsidRPr="00D939D4">
        <w:rPr>
          <w:rFonts w:ascii="Arial Narrow" w:hAnsi="Arial Narrow" w:cs="Arial"/>
          <w:shd w:val="clear" w:color="auto" w:fill="FDFDFD"/>
        </w:rPr>
        <w:t>ina</w:t>
      </w:r>
      <w:r w:rsidR="00190A9E" w:rsidRPr="00D939D4">
        <w:rPr>
          <w:rFonts w:ascii="Arial Narrow" w:hAnsi="Arial Narrow" w:cs="Arial"/>
          <w:shd w:val="clear" w:color="auto" w:fill="FDFDFD"/>
        </w:rPr>
        <w:t>k költsége valamint mindhárom büfé</w:t>
      </w:r>
      <w:r w:rsidR="00AF359C" w:rsidRPr="00D939D4">
        <w:rPr>
          <w:rFonts w:ascii="Arial Narrow" w:hAnsi="Arial Narrow" w:cs="Arial"/>
          <w:shd w:val="clear" w:color="auto" w:fill="FDFDFD"/>
        </w:rPr>
        <w:t xml:space="preserve"> </w:t>
      </w:r>
      <w:r w:rsidR="001124D6" w:rsidRPr="00D939D4">
        <w:rPr>
          <w:rFonts w:ascii="Arial Narrow" w:hAnsi="Arial Narrow" w:cs="Arial"/>
          <w:shd w:val="clear" w:color="auto" w:fill="FDFDFD"/>
        </w:rPr>
        <w:t xml:space="preserve">teljes </w:t>
      </w:r>
      <w:r w:rsidR="00070C1B" w:rsidRPr="00D939D4">
        <w:rPr>
          <w:rFonts w:ascii="Arial Narrow" w:hAnsi="Arial Narrow" w:cs="Arial"/>
          <w:shd w:val="clear" w:color="auto" w:fill="FDFDFD"/>
        </w:rPr>
        <w:t>bútorzat</w:t>
      </w:r>
      <w:r w:rsidR="00AF359C" w:rsidRPr="00D939D4">
        <w:rPr>
          <w:rFonts w:ascii="Arial Narrow" w:hAnsi="Arial Narrow" w:cs="Arial"/>
          <w:shd w:val="clear" w:color="auto" w:fill="FDFDFD"/>
        </w:rPr>
        <w:t>ának</w:t>
      </w:r>
      <w:r w:rsidR="001124D6" w:rsidRPr="00D939D4">
        <w:rPr>
          <w:rFonts w:ascii="Arial Narrow" w:hAnsi="Arial Narrow" w:cs="Arial"/>
          <w:shd w:val="clear" w:color="auto" w:fill="FDFDFD"/>
        </w:rPr>
        <w:t xml:space="preserve"> </w:t>
      </w:r>
      <w:r w:rsidR="000659CE" w:rsidRPr="00D939D4">
        <w:rPr>
          <w:rFonts w:ascii="Arial Narrow" w:hAnsi="Arial Narrow" w:cs="Arial"/>
          <w:shd w:val="clear" w:color="auto" w:fill="FDFDFD"/>
        </w:rPr>
        <w:t>ki</w:t>
      </w:r>
      <w:r w:rsidR="003E6A8B" w:rsidRPr="00D939D4">
        <w:rPr>
          <w:rFonts w:ascii="Arial Narrow" w:hAnsi="Arial Narrow" w:cs="Arial"/>
          <w:shd w:val="clear" w:color="auto" w:fill="FDFDFD"/>
        </w:rPr>
        <w:t xml:space="preserve">építése, </w:t>
      </w:r>
      <w:r w:rsidR="001124D6" w:rsidRPr="00D939D4">
        <w:rPr>
          <w:rFonts w:ascii="Arial Narrow" w:hAnsi="Arial Narrow" w:cs="Arial"/>
          <w:shd w:val="clear" w:color="auto" w:fill="FDFDFD"/>
        </w:rPr>
        <w:t>berendezése</w:t>
      </w:r>
      <w:r w:rsidR="003E6A8B" w:rsidRPr="00D939D4">
        <w:rPr>
          <w:rFonts w:ascii="Arial Narrow" w:hAnsi="Arial Narrow" w:cs="Arial"/>
          <w:shd w:val="clear" w:color="auto" w:fill="FDFDFD"/>
        </w:rPr>
        <w:t>, a szükséges gépi berendezések és eszközök beszerzése,</w:t>
      </w:r>
      <w:r w:rsidR="001124D6" w:rsidRPr="00D939D4">
        <w:rPr>
          <w:rFonts w:ascii="Arial Narrow" w:hAnsi="Arial Narrow" w:cs="Arial"/>
          <w:shd w:val="clear" w:color="auto" w:fill="FDFDFD"/>
        </w:rPr>
        <w:t xml:space="preserve"> költsége, az</w:t>
      </w:r>
      <w:r w:rsidR="003E6A8B" w:rsidRPr="00D939D4">
        <w:rPr>
          <w:rFonts w:ascii="Arial Narrow" w:hAnsi="Arial Narrow" w:cs="Arial"/>
          <w:shd w:val="clear" w:color="auto" w:fill="FDFDFD"/>
        </w:rPr>
        <w:t>ok összege</w:t>
      </w:r>
      <w:r w:rsidR="001124D6" w:rsidRPr="00D939D4">
        <w:rPr>
          <w:rFonts w:ascii="Arial Narrow" w:hAnsi="Arial Narrow" w:cs="Arial"/>
          <w:shd w:val="clear" w:color="auto" w:fill="FDFDFD"/>
        </w:rPr>
        <w:t xml:space="preserve"> a bérleti d</w:t>
      </w:r>
      <w:r w:rsidR="003E6A8B" w:rsidRPr="00D939D4">
        <w:rPr>
          <w:rFonts w:ascii="Arial Narrow" w:hAnsi="Arial Narrow" w:cs="Arial"/>
          <w:shd w:val="clear" w:color="auto" w:fill="FDFDFD"/>
        </w:rPr>
        <w:t>íj fizetésébe nem számítható</w:t>
      </w:r>
      <w:r w:rsidR="002B3D25" w:rsidRPr="00D939D4">
        <w:rPr>
          <w:rFonts w:ascii="Arial Narrow" w:hAnsi="Arial Narrow" w:cs="Arial"/>
          <w:shd w:val="clear" w:color="auto" w:fill="FDFDFD"/>
        </w:rPr>
        <w:t>k be.</w:t>
      </w:r>
      <w:r w:rsidR="00190A9E" w:rsidRPr="00D939D4">
        <w:rPr>
          <w:rFonts w:ascii="Arial Narrow" w:hAnsi="Arial Narrow" w:cs="Arial"/>
          <w:shd w:val="clear" w:color="auto" w:fill="FDFDFD"/>
        </w:rPr>
        <w:t xml:space="preserve"> </w:t>
      </w:r>
      <w:r w:rsidR="00C84172" w:rsidRPr="00D939D4">
        <w:rPr>
          <w:rFonts w:ascii="Arial Narrow" w:hAnsi="Arial Narrow" w:cs="Arial"/>
          <w:shd w:val="clear" w:color="auto" w:fill="FDFDFD"/>
        </w:rPr>
        <w:t>A Kiíró vállalja</w:t>
      </w:r>
      <w:r w:rsidR="0065312E" w:rsidRPr="00D939D4">
        <w:rPr>
          <w:rFonts w:ascii="Arial Narrow" w:hAnsi="Arial Narrow" w:cs="Arial"/>
          <w:shd w:val="clear" w:color="auto" w:fill="FDFDFD"/>
        </w:rPr>
        <w:t>,</w:t>
      </w:r>
      <w:r w:rsidR="00C84172" w:rsidRPr="00D939D4">
        <w:rPr>
          <w:rFonts w:ascii="Arial Narrow" w:hAnsi="Arial Narrow" w:cs="Arial"/>
          <w:shd w:val="clear" w:color="auto" w:fill="FDFDFD"/>
        </w:rPr>
        <w:t xml:space="preserve"> hogy két büfé esetén (Bécsi út 96/b és a Népszínház u.8.) a szerződés lejártakor </w:t>
      </w:r>
      <w:r w:rsidR="00536A7C" w:rsidRPr="00D939D4">
        <w:rPr>
          <w:rFonts w:ascii="Arial Narrow" w:hAnsi="Arial Narrow" w:cs="Arial"/>
          <w:shd w:val="clear" w:color="auto" w:fill="FDFDFD"/>
        </w:rPr>
        <w:t>értéknövelő építés beruházásként elszámolt tételek</w:t>
      </w:r>
      <w:r w:rsidR="00037033" w:rsidRPr="00D939D4">
        <w:rPr>
          <w:rFonts w:ascii="Arial Narrow" w:hAnsi="Arial Narrow" w:cs="Arial"/>
          <w:shd w:val="clear" w:color="auto" w:fill="FDFDFD"/>
        </w:rPr>
        <w:t>et</w:t>
      </w:r>
      <w:r w:rsidR="00536A7C" w:rsidRPr="00D939D4">
        <w:rPr>
          <w:rFonts w:ascii="Arial Narrow" w:hAnsi="Arial Narrow" w:cs="Arial"/>
          <w:shd w:val="clear" w:color="auto" w:fill="FDFDFD"/>
        </w:rPr>
        <w:t xml:space="preserve"> értékcsökkentési leírással csökkentett értéken közös elszámolás alapján megtéríti</w:t>
      </w:r>
      <w:r w:rsidR="00C57627" w:rsidRPr="00D939D4">
        <w:rPr>
          <w:rFonts w:ascii="Arial Narrow" w:hAnsi="Arial Narrow" w:cs="Arial"/>
          <w:shd w:val="clear" w:color="auto" w:fill="FDFDFD"/>
        </w:rPr>
        <w:t>.</w:t>
      </w:r>
    </w:p>
    <w:p w14:paraId="22D739E7" w14:textId="45558C66" w:rsidR="001460D8" w:rsidRPr="00D939D4" w:rsidRDefault="001460D8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 xml:space="preserve">A Kiíró felajánlja, hogy igény esetén a kiírás szerinti </w:t>
      </w:r>
      <w:r w:rsidR="00B21EEA" w:rsidRPr="00D939D4">
        <w:rPr>
          <w:rFonts w:ascii="Arial Narrow" w:hAnsi="Arial Narrow" w:cs="Arial"/>
          <w:shd w:val="clear" w:color="auto" w:fill="FDFDFD"/>
        </w:rPr>
        <w:t>(</w:t>
      </w:r>
      <w:r w:rsidRPr="00D939D4">
        <w:rPr>
          <w:rFonts w:ascii="Arial Narrow" w:hAnsi="Arial Narrow" w:cs="Arial"/>
          <w:shd w:val="clear" w:color="auto" w:fill="FDFDFD"/>
        </w:rPr>
        <w:t>helyrajzi számú</w:t>
      </w:r>
      <w:r w:rsidR="00B21EEA" w:rsidRPr="00D939D4">
        <w:rPr>
          <w:rFonts w:ascii="Arial Narrow" w:hAnsi="Arial Narrow" w:cs="Arial"/>
          <w:shd w:val="clear" w:color="auto" w:fill="FDFDFD"/>
        </w:rPr>
        <w:t>)</w:t>
      </w:r>
      <w:r w:rsidRPr="00D939D4">
        <w:rPr>
          <w:rFonts w:ascii="Arial Narrow" w:hAnsi="Arial Narrow" w:cs="Arial"/>
          <w:shd w:val="clear" w:color="auto" w:fill="FDFDFD"/>
        </w:rPr>
        <w:t xml:space="preserve"> büfék épületében a jelenleg üzemelő étel és ital automatákat üzemeltető céggel szerződést bont</w:t>
      </w:r>
      <w:r w:rsidR="00B21EEA" w:rsidRPr="00D939D4">
        <w:rPr>
          <w:rFonts w:ascii="Arial Narrow" w:hAnsi="Arial Narrow" w:cs="Arial"/>
          <w:shd w:val="clear" w:color="auto" w:fill="FDFDFD"/>
        </w:rPr>
        <w:t xml:space="preserve"> azzal, hogy</w:t>
      </w:r>
      <w:r w:rsidRPr="00D939D4">
        <w:rPr>
          <w:rFonts w:ascii="Arial Narrow" w:hAnsi="Arial Narrow" w:cs="Arial"/>
          <w:shd w:val="clear" w:color="auto" w:fill="FDFDFD"/>
        </w:rPr>
        <w:t xml:space="preserve"> és a nyertes vállalkozó</w:t>
      </w:r>
      <w:r w:rsidR="00B21EEA" w:rsidRPr="00D939D4">
        <w:rPr>
          <w:rFonts w:ascii="Arial Narrow" w:hAnsi="Arial Narrow" w:cs="Arial"/>
          <w:shd w:val="clear" w:color="auto" w:fill="FDFDFD"/>
        </w:rPr>
        <w:t xml:space="preserve"> részére lehetőséget biztosítson hasonló berendezések elhelyezésére.</w:t>
      </w:r>
    </w:p>
    <w:p w14:paraId="43ACE645" w14:textId="77777777" w:rsidR="003A529B" w:rsidRPr="00D939D4" w:rsidRDefault="001B1FBD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 xml:space="preserve">A bérelt </w:t>
      </w:r>
      <w:r w:rsidR="002B3D25" w:rsidRPr="00D939D4">
        <w:rPr>
          <w:rFonts w:ascii="Arial Narrow" w:hAnsi="Arial Narrow" w:cs="Arial"/>
          <w:shd w:val="clear" w:color="auto" w:fill="FDFDFD"/>
        </w:rPr>
        <w:t>épület</w:t>
      </w:r>
      <w:r w:rsidR="000659CE" w:rsidRPr="00D939D4">
        <w:rPr>
          <w:rFonts w:ascii="Arial Narrow" w:hAnsi="Arial Narrow" w:cs="Arial"/>
          <w:shd w:val="clear" w:color="auto" w:fill="FDFDFD"/>
        </w:rPr>
        <w:t xml:space="preserve">rész </w:t>
      </w:r>
      <w:r w:rsidRPr="00D939D4">
        <w:rPr>
          <w:rFonts w:ascii="Arial Narrow" w:hAnsi="Arial Narrow" w:cs="Arial"/>
          <w:shd w:val="clear" w:color="auto" w:fill="FDFDFD"/>
        </w:rPr>
        <w:t>helyiség</w:t>
      </w:r>
      <w:r w:rsidR="000659CE" w:rsidRPr="00D939D4">
        <w:rPr>
          <w:rFonts w:ascii="Arial Narrow" w:hAnsi="Arial Narrow" w:cs="Arial"/>
          <w:shd w:val="clear" w:color="auto" w:fill="FDFDFD"/>
        </w:rPr>
        <w:t>ének</w:t>
      </w:r>
      <w:r w:rsidRPr="00D939D4">
        <w:rPr>
          <w:rFonts w:ascii="Arial Narrow" w:hAnsi="Arial Narrow" w:cs="Arial"/>
          <w:shd w:val="clear" w:color="auto" w:fill="FDFDFD"/>
        </w:rPr>
        <w:t xml:space="preserve"> bármilyen építészeti, gépészeti, energetikai átalakítása</w:t>
      </w:r>
      <w:r w:rsidR="00DE2725" w:rsidRPr="00D939D4">
        <w:rPr>
          <w:rFonts w:ascii="Arial Narrow" w:hAnsi="Arial Narrow" w:cs="Arial"/>
          <w:shd w:val="clear" w:color="auto" w:fill="FDFDFD"/>
        </w:rPr>
        <w:t>, értéknövelő beruházás</w:t>
      </w:r>
      <w:r w:rsidRPr="00D939D4">
        <w:rPr>
          <w:rFonts w:ascii="Arial Narrow" w:hAnsi="Arial Narrow" w:cs="Arial"/>
          <w:shd w:val="clear" w:color="auto" w:fill="FDFDFD"/>
        </w:rPr>
        <w:t xml:space="preserve"> </w:t>
      </w:r>
      <w:r w:rsidR="00DE2725" w:rsidRPr="00D939D4">
        <w:rPr>
          <w:rFonts w:ascii="Arial Narrow" w:hAnsi="Arial Narrow" w:cs="Arial"/>
          <w:shd w:val="clear" w:color="auto" w:fill="FDFDFD"/>
        </w:rPr>
        <w:t>végrehajtása</w:t>
      </w:r>
      <w:r w:rsidR="002B3D25" w:rsidRPr="00D939D4">
        <w:rPr>
          <w:rFonts w:ascii="Arial Narrow" w:hAnsi="Arial Narrow" w:cs="Arial"/>
          <w:shd w:val="clear" w:color="auto" w:fill="FDFDFD"/>
        </w:rPr>
        <w:t xml:space="preserve"> a bérleményen,</w:t>
      </w:r>
      <w:r w:rsidRPr="00D939D4">
        <w:rPr>
          <w:rFonts w:ascii="Arial Narrow" w:hAnsi="Arial Narrow" w:cs="Arial"/>
          <w:shd w:val="clear" w:color="auto" w:fill="FDFDFD"/>
        </w:rPr>
        <w:t xml:space="preserve"> bérbeadó előzetes írásbeli hozzájárulásával lehetséges.</w:t>
      </w:r>
    </w:p>
    <w:p w14:paraId="465EBB0C" w14:textId="3EE4D25D" w:rsidR="00930DEB" w:rsidRDefault="001A1ABD" w:rsidP="002B5383">
      <w:pPr>
        <w:spacing w:before="240" w:after="80" w:line="240" w:lineRule="auto"/>
        <w:jc w:val="both"/>
        <w:rPr>
          <w:rFonts w:ascii="Arial Narrow" w:hAnsi="Arial Narrow" w:cs="Arial"/>
          <w:b/>
          <w:shd w:val="clear" w:color="auto" w:fill="FDFDFD"/>
        </w:rPr>
      </w:pPr>
      <w:r w:rsidRPr="00D939D4">
        <w:rPr>
          <w:rFonts w:ascii="Arial Narrow" w:hAnsi="Arial Narrow" w:cs="Arial"/>
          <w:b/>
          <w:shd w:val="clear" w:color="auto" w:fill="FDFDFD"/>
        </w:rPr>
        <w:t>A</w:t>
      </w:r>
      <w:r w:rsidR="00930DEB" w:rsidRPr="00D939D4">
        <w:rPr>
          <w:rFonts w:ascii="Arial Narrow" w:hAnsi="Arial Narrow" w:cs="Arial"/>
          <w:b/>
          <w:shd w:val="clear" w:color="auto" w:fill="FDFDFD"/>
        </w:rPr>
        <w:t>z egyes büfé helyiségek esetén:</w:t>
      </w:r>
    </w:p>
    <w:p w14:paraId="11074B47" w14:textId="77777777" w:rsidR="00F307F1" w:rsidRPr="00850F52" w:rsidRDefault="00F307F1" w:rsidP="002B5383">
      <w:pPr>
        <w:spacing w:before="240" w:after="80" w:line="240" w:lineRule="auto"/>
        <w:jc w:val="both"/>
        <w:rPr>
          <w:rFonts w:ascii="Arial Narrow" w:hAnsi="Arial Narrow" w:cs="Arial"/>
          <w:b/>
          <w:shd w:val="clear" w:color="auto" w:fill="FDFDFD"/>
        </w:rPr>
      </w:pPr>
    </w:p>
    <w:p w14:paraId="3B3A9E44" w14:textId="77777777" w:rsidR="007F371E" w:rsidRPr="00F934DF" w:rsidRDefault="00850F52" w:rsidP="00CC5D05">
      <w:pPr>
        <w:pStyle w:val="Listaszerbekezds"/>
        <w:numPr>
          <w:ilvl w:val="0"/>
          <w:numId w:val="10"/>
        </w:numPr>
        <w:spacing w:after="80" w:line="240" w:lineRule="auto"/>
        <w:ind w:left="993" w:hanging="426"/>
        <w:contextualSpacing w:val="0"/>
        <w:jc w:val="both"/>
        <w:rPr>
          <w:rFonts w:ascii="Arial Narrow" w:hAnsi="Arial Narrow" w:cs="Arial"/>
          <w:u w:val="single"/>
          <w:shd w:val="clear" w:color="auto" w:fill="FDFDFD"/>
        </w:rPr>
      </w:pPr>
      <w:r w:rsidRPr="00F934DF">
        <w:rPr>
          <w:rFonts w:ascii="Arial Narrow" w:hAnsi="Arial Narrow" w:cs="Arial"/>
          <w:u w:val="single"/>
          <w:shd w:val="clear" w:color="auto" w:fill="FDFDFD"/>
        </w:rPr>
        <w:t>1034 Budapest</w:t>
      </w:r>
      <w:r w:rsidR="00930DEB" w:rsidRPr="00F934DF">
        <w:rPr>
          <w:rFonts w:ascii="Arial Narrow" w:hAnsi="Arial Narrow" w:cs="Arial"/>
          <w:u w:val="single"/>
          <w:shd w:val="clear" w:color="auto" w:fill="FDFDFD"/>
        </w:rPr>
        <w:t xml:space="preserve"> III. Bécsi út 96/b. büfé</w:t>
      </w:r>
      <w:r w:rsidR="007F371E" w:rsidRPr="00F934DF">
        <w:rPr>
          <w:rFonts w:ascii="Arial Narrow" w:hAnsi="Arial Narrow" w:cs="Arial"/>
          <w:u w:val="single"/>
          <w:shd w:val="clear" w:color="auto" w:fill="FDFDFD"/>
        </w:rPr>
        <w:t xml:space="preserve"> helyiségében:</w:t>
      </w:r>
    </w:p>
    <w:p w14:paraId="52D6678D" w14:textId="6D124B2A" w:rsidR="007F371E" w:rsidRPr="007F371E" w:rsidRDefault="00930DEB" w:rsidP="00CC5D05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t xml:space="preserve">Bérbeadó biztosítja a kiépített közmű csatlakozásokat (víz, villany) </w:t>
      </w:r>
      <w:r w:rsidR="007F371E" w:rsidRPr="007F371E">
        <w:rPr>
          <w:rFonts w:ascii="Arial Narrow" w:hAnsi="Arial Narrow" w:cs="Arial"/>
          <w:shd w:val="clear" w:color="auto" w:fill="FDFDFD"/>
        </w:rPr>
        <w:t>felszerelve.</w:t>
      </w:r>
    </w:p>
    <w:p w14:paraId="064F65B1" w14:textId="65FEF9A2" w:rsidR="007F371E" w:rsidRPr="007F371E" w:rsidRDefault="00930DEB" w:rsidP="00CC5D05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lastRenderedPageBreak/>
        <w:t>Bérbeadó biz</w:t>
      </w:r>
      <w:r w:rsidR="007F371E">
        <w:rPr>
          <w:rFonts w:ascii="Arial Narrow" w:hAnsi="Arial Narrow" w:cs="Arial"/>
          <w:shd w:val="clear" w:color="auto" w:fill="FDFDFD"/>
        </w:rPr>
        <w:t xml:space="preserve">tosítja a helyiség fűtését a fűtési </w:t>
      </w:r>
      <w:r w:rsidRPr="007F371E">
        <w:rPr>
          <w:rFonts w:ascii="Arial Narrow" w:hAnsi="Arial Narrow" w:cs="Arial"/>
          <w:shd w:val="clear" w:color="auto" w:fill="FDFDFD"/>
        </w:rPr>
        <w:t xml:space="preserve">időszakban, valamint a </w:t>
      </w:r>
      <w:r w:rsidR="00CC7FE7">
        <w:rPr>
          <w:rFonts w:ascii="Arial Narrow" w:hAnsi="Arial Narrow" w:cs="Arial"/>
          <w:shd w:val="clear" w:color="auto" w:fill="FDFDFD"/>
        </w:rPr>
        <w:t xml:space="preserve">kommunális </w:t>
      </w:r>
      <w:r w:rsidR="00BD63FD">
        <w:rPr>
          <w:rFonts w:ascii="Arial Narrow" w:hAnsi="Arial Narrow" w:cs="Arial"/>
          <w:shd w:val="clear" w:color="auto" w:fill="FDFDFD"/>
        </w:rPr>
        <w:t>szemétszállítást</w:t>
      </w:r>
      <w:r w:rsidR="00CC7FE7" w:rsidRPr="007F371E">
        <w:rPr>
          <w:rFonts w:ascii="Arial Narrow" w:hAnsi="Arial Narrow" w:cs="Arial"/>
          <w:shd w:val="clear" w:color="auto" w:fill="FDFDFD"/>
        </w:rPr>
        <w:t xml:space="preserve"> </w:t>
      </w:r>
      <w:r w:rsidR="0045779C" w:rsidRPr="007F371E">
        <w:rPr>
          <w:rFonts w:ascii="Arial Narrow" w:hAnsi="Arial Narrow" w:cs="Arial"/>
          <w:shd w:val="clear" w:color="auto" w:fill="FDFDFD"/>
        </w:rPr>
        <w:t>egész évben</w:t>
      </w:r>
      <w:r w:rsidR="007F371E" w:rsidRPr="007F371E">
        <w:rPr>
          <w:rFonts w:ascii="Arial Narrow" w:hAnsi="Arial Narrow" w:cs="Arial"/>
          <w:shd w:val="clear" w:color="auto" w:fill="FDFDFD"/>
        </w:rPr>
        <w:t>.</w:t>
      </w:r>
    </w:p>
    <w:p w14:paraId="169A5A1D" w14:textId="77777777" w:rsidR="00162917" w:rsidRDefault="00850F52" w:rsidP="00CC5D05">
      <w:pPr>
        <w:pStyle w:val="Listaszerbekezds"/>
        <w:numPr>
          <w:ilvl w:val="0"/>
          <w:numId w:val="10"/>
        </w:numPr>
        <w:spacing w:after="80" w:line="240" w:lineRule="auto"/>
        <w:ind w:left="993" w:hanging="426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D81EFF">
        <w:rPr>
          <w:rFonts w:ascii="Arial Narrow" w:hAnsi="Arial Narrow" w:cs="Arial"/>
          <w:u w:val="single"/>
          <w:shd w:val="clear" w:color="auto" w:fill="FDFDFD"/>
        </w:rPr>
        <w:t>1081 Budapest</w:t>
      </w:r>
      <w:r w:rsidR="00930DEB" w:rsidRPr="00D81EFF">
        <w:rPr>
          <w:rFonts w:ascii="Arial Narrow" w:hAnsi="Arial Narrow" w:cs="Arial"/>
          <w:u w:val="single"/>
          <w:shd w:val="clear" w:color="auto" w:fill="FDFDFD"/>
        </w:rPr>
        <w:t xml:space="preserve"> VIII. Népszínház u. 8. büfé helyiségében</w:t>
      </w:r>
      <w:r w:rsidR="00930DEB" w:rsidRPr="00902E03">
        <w:rPr>
          <w:rFonts w:ascii="Arial Narrow" w:hAnsi="Arial Narrow" w:cs="Arial"/>
          <w:shd w:val="clear" w:color="auto" w:fill="FDFDFD"/>
        </w:rPr>
        <w:t>:</w:t>
      </w:r>
    </w:p>
    <w:p w14:paraId="3A7FC0DC" w14:textId="7ACB1180" w:rsidR="00162917" w:rsidRDefault="00162917" w:rsidP="00CC5D05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t>Bérbeadó biztosítja a kiépített közmű csatlakozásokat (víz, villany) felszerelve.</w:t>
      </w:r>
    </w:p>
    <w:p w14:paraId="521685D9" w14:textId="5B6B4692" w:rsidR="00162917" w:rsidRDefault="00162917" w:rsidP="00CC5D05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t>Bérbeadó biz</w:t>
      </w:r>
      <w:r>
        <w:rPr>
          <w:rFonts w:ascii="Arial Narrow" w:hAnsi="Arial Narrow" w:cs="Arial"/>
          <w:shd w:val="clear" w:color="auto" w:fill="FDFDFD"/>
        </w:rPr>
        <w:t xml:space="preserve">tosítja a helyiség fűtését a fűtési </w:t>
      </w:r>
      <w:r w:rsidRPr="007F371E">
        <w:rPr>
          <w:rFonts w:ascii="Arial Narrow" w:hAnsi="Arial Narrow" w:cs="Arial"/>
          <w:shd w:val="clear" w:color="auto" w:fill="FDFDFD"/>
        </w:rPr>
        <w:t xml:space="preserve">időszakban, valamint a </w:t>
      </w:r>
      <w:r w:rsidR="00CC7FE7">
        <w:rPr>
          <w:rFonts w:ascii="Arial Narrow" w:hAnsi="Arial Narrow" w:cs="Arial"/>
          <w:shd w:val="clear" w:color="auto" w:fill="FDFDFD"/>
        </w:rPr>
        <w:t xml:space="preserve">kommunális </w:t>
      </w:r>
      <w:r w:rsidR="00BD63FD">
        <w:rPr>
          <w:rFonts w:ascii="Arial Narrow" w:hAnsi="Arial Narrow" w:cs="Arial"/>
          <w:shd w:val="clear" w:color="auto" w:fill="FDFDFD"/>
        </w:rPr>
        <w:t>szemétszállítást</w:t>
      </w:r>
      <w:r w:rsidR="00BD63FD" w:rsidRPr="007F371E">
        <w:rPr>
          <w:rFonts w:ascii="Arial Narrow" w:hAnsi="Arial Narrow" w:cs="Arial"/>
          <w:shd w:val="clear" w:color="auto" w:fill="FDFDFD"/>
        </w:rPr>
        <w:t xml:space="preserve"> </w:t>
      </w:r>
      <w:r w:rsidRPr="007F371E">
        <w:rPr>
          <w:rFonts w:ascii="Arial Narrow" w:hAnsi="Arial Narrow" w:cs="Arial"/>
          <w:shd w:val="clear" w:color="auto" w:fill="FDFDFD"/>
        </w:rPr>
        <w:t>egész évben.</w:t>
      </w:r>
    </w:p>
    <w:p w14:paraId="2C210D10" w14:textId="77777777" w:rsidR="000937A6" w:rsidRDefault="000937A6" w:rsidP="000937A6">
      <w:pPr>
        <w:pStyle w:val="Listaszerbekezds"/>
        <w:spacing w:after="0" w:line="240" w:lineRule="auto"/>
        <w:ind w:left="1417"/>
        <w:contextualSpacing w:val="0"/>
        <w:jc w:val="both"/>
        <w:rPr>
          <w:rFonts w:ascii="Arial Narrow" w:hAnsi="Arial Narrow" w:cs="Arial"/>
          <w:shd w:val="clear" w:color="auto" w:fill="FDFDFD"/>
        </w:rPr>
      </w:pPr>
    </w:p>
    <w:p w14:paraId="2D50AB75" w14:textId="3DF9DF2A" w:rsidR="000937A6" w:rsidRPr="00F934DF" w:rsidRDefault="000937A6" w:rsidP="000937A6">
      <w:pPr>
        <w:pStyle w:val="Listaszerbekezds"/>
        <w:numPr>
          <w:ilvl w:val="0"/>
          <w:numId w:val="10"/>
        </w:numPr>
        <w:spacing w:after="80" w:line="240" w:lineRule="auto"/>
        <w:ind w:left="993" w:hanging="426"/>
        <w:contextualSpacing w:val="0"/>
        <w:jc w:val="both"/>
        <w:rPr>
          <w:rFonts w:ascii="Arial Narrow" w:hAnsi="Arial Narrow" w:cs="Arial"/>
          <w:u w:val="single"/>
          <w:shd w:val="clear" w:color="auto" w:fill="FDFDFD"/>
        </w:rPr>
      </w:pPr>
      <w:r w:rsidRPr="00F934DF">
        <w:rPr>
          <w:rFonts w:ascii="Arial Narrow" w:hAnsi="Arial Narrow" w:cs="Arial"/>
          <w:u w:val="single"/>
          <w:shd w:val="clear" w:color="auto" w:fill="FDFDFD"/>
        </w:rPr>
        <w:t xml:space="preserve">1034 Budapest III. Bécsi út </w:t>
      </w:r>
      <w:r>
        <w:rPr>
          <w:rFonts w:ascii="Arial Narrow" w:hAnsi="Arial Narrow" w:cs="Arial"/>
          <w:u w:val="single"/>
          <w:shd w:val="clear" w:color="auto" w:fill="FDFDFD"/>
        </w:rPr>
        <w:t>104-108</w:t>
      </w:r>
      <w:r w:rsidRPr="00F934DF">
        <w:rPr>
          <w:rFonts w:ascii="Arial Narrow" w:hAnsi="Arial Narrow" w:cs="Arial"/>
          <w:u w:val="single"/>
          <w:shd w:val="clear" w:color="auto" w:fill="FDFDFD"/>
        </w:rPr>
        <w:t>. büfé helyiségében:</w:t>
      </w:r>
    </w:p>
    <w:p w14:paraId="0ACE7DE6" w14:textId="5E1E1196" w:rsidR="000937A6" w:rsidRPr="007F371E" w:rsidRDefault="000937A6" w:rsidP="000937A6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t>Bérbeadó biztosítja a kiépített közmű csatlakozásokat (víz, villany) felszerelve.</w:t>
      </w:r>
    </w:p>
    <w:p w14:paraId="2EC0A497" w14:textId="42959809" w:rsidR="000937A6" w:rsidRPr="007F371E" w:rsidRDefault="000937A6" w:rsidP="000937A6">
      <w:pPr>
        <w:pStyle w:val="Listaszerbekezds"/>
        <w:numPr>
          <w:ilvl w:val="0"/>
          <w:numId w:val="17"/>
        </w:numPr>
        <w:spacing w:after="80" w:line="240" w:lineRule="auto"/>
        <w:ind w:left="1418" w:hanging="425"/>
        <w:contextualSpacing w:val="0"/>
        <w:jc w:val="both"/>
        <w:rPr>
          <w:rFonts w:ascii="Arial Narrow" w:hAnsi="Arial Narrow" w:cs="Arial"/>
          <w:shd w:val="clear" w:color="auto" w:fill="FDFDFD"/>
        </w:rPr>
      </w:pPr>
      <w:r w:rsidRPr="007F371E">
        <w:rPr>
          <w:rFonts w:ascii="Arial Narrow" w:hAnsi="Arial Narrow" w:cs="Arial"/>
          <w:shd w:val="clear" w:color="auto" w:fill="FDFDFD"/>
        </w:rPr>
        <w:t>Bérbeadó biz</w:t>
      </w:r>
      <w:r>
        <w:rPr>
          <w:rFonts w:ascii="Arial Narrow" w:hAnsi="Arial Narrow" w:cs="Arial"/>
          <w:shd w:val="clear" w:color="auto" w:fill="FDFDFD"/>
        </w:rPr>
        <w:t xml:space="preserve">tosítja a helyiség fűtését a fűtési </w:t>
      </w:r>
      <w:r w:rsidRPr="007F371E">
        <w:rPr>
          <w:rFonts w:ascii="Arial Narrow" w:hAnsi="Arial Narrow" w:cs="Arial"/>
          <w:shd w:val="clear" w:color="auto" w:fill="FDFDFD"/>
        </w:rPr>
        <w:t xml:space="preserve">időszakban, valamint a </w:t>
      </w:r>
      <w:r w:rsidR="00CC7FE7">
        <w:rPr>
          <w:rFonts w:ascii="Arial Narrow" w:hAnsi="Arial Narrow" w:cs="Arial"/>
          <w:shd w:val="clear" w:color="auto" w:fill="FDFDFD"/>
        </w:rPr>
        <w:t xml:space="preserve">kommunális </w:t>
      </w:r>
      <w:r w:rsidR="00BD63FD">
        <w:rPr>
          <w:rFonts w:ascii="Arial Narrow" w:hAnsi="Arial Narrow" w:cs="Arial"/>
          <w:shd w:val="clear" w:color="auto" w:fill="FDFDFD"/>
        </w:rPr>
        <w:t>szemétszállítást</w:t>
      </w:r>
      <w:r w:rsidR="00BD63FD" w:rsidRPr="007F371E">
        <w:rPr>
          <w:rFonts w:ascii="Arial Narrow" w:hAnsi="Arial Narrow" w:cs="Arial"/>
          <w:shd w:val="clear" w:color="auto" w:fill="FDFDFD"/>
        </w:rPr>
        <w:t xml:space="preserve"> </w:t>
      </w:r>
      <w:r w:rsidRPr="007F371E">
        <w:rPr>
          <w:rFonts w:ascii="Arial Narrow" w:hAnsi="Arial Narrow" w:cs="Arial"/>
          <w:shd w:val="clear" w:color="auto" w:fill="FDFDFD"/>
        </w:rPr>
        <w:t>egész évben.</w:t>
      </w:r>
    </w:p>
    <w:p w14:paraId="0AFEF92E" w14:textId="77777777" w:rsidR="000937A6" w:rsidRPr="00B318B0" w:rsidRDefault="000937A6" w:rsidP="000937A6">
      <w:pPr>
        <w:pStyle w:val="Listaszerbekezds"/>
        <w:spacing w:after="0" w:line="240" w:lineRule="auto"/>
        <w:ind w:left="1417"/>
        <w:contextualSpacing w:val="0"/>
        <w:jc w:val="both"/>
        <w:rPr>
          <w:rFonts w:ascii="Arial Narrow" w:hAnsi="Arial Narrow" w:cs="Arial"/>
          <w:shd w:val="clear" w:color="auto" w:fill="FDFDFD"/>
        </w:rPr>
      </w:pPr>
    </w:p>
    <w:p w14:paraId="7D610039" w14:textId="77777777" w:rsidR="00730C08" w:rsidRDefault="00F901E8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5A416B">
        <w:rPr>
          <w:rFonts w:ascii="Arial Narrow" w:hAnsi="Arial Narrow" w:cs="Arial"/>
          <w:shd w:val="clear" w:color="auto" w:fill="FDFDFD"/>
        </w:rPr>
        <w:t>Bérlőnek a</w:t>
      </w:r>
      <w:r w:rsidR="00070C1B" w:rsidRPr="005A416B">
        <w:rPr>
          <w:rFonts w:ascii="Arial Narrow" w:hAnsi="Arial Narrow" w:cs="Arial"/>
          <w:shd w:val="clear" w:color="auto" w:fill="FDFDFD"/>
        </w:rPr>
        <w:t xml:space="preserve"> </w:t>
      </w:r>
      <w:proofErr w:type="gramStart"/>
      <w:r w:rsidR="00070C1B" w:rsidRPr="005A416B">
        <w:rPr>
          <w:rFonts w:ascii="Arial Narrow" w:hAnsi="Arial Narrow" w:cs="Arial"/>
          <w:shd w:val="clear" w:color="auto" w:fill="FDFDFD"/>
        </w:rPr>
        <w:t>helyiség</w:t>
      </w:r>
      <w:r w:rsidRPr="005A416B">
        <w:rPr>
          <w:rFonts w:ascii="Arial Narrow" w:hAnsi="Arial Narrow" w:cs="Arial"/>
          <w:shd w:val="clear" w:color="auto" w:fill="FDFDFD"/>
        </w:rPr>
        <w:t>(</w:t>
      </w:r>
      <w:proofErr w:type="spellStart"/>
      <w:proofErr w:type="gramEnd"/>
      <w:r w:rsidRPr="005A416B">
        <w:rPr>
          <w:rFonts w:ascii="Arial Narrow" w:hAnsi="Arial Narrow" w:cs="Arial"/>
          <w:shd w:val="clear" w:color="auto" w:fill="FDFDFD"/>
        </w:rPr>
        <w:t>ek</w:t>
      </w:r>
      <w:proofErr w:type="spellEnd"/>
      <w:r w:rsidRPr="005A416B">
        <w:rPr>
          <w:rFonts w:ascii="Arial Narrow" w:hAnsi="Arial Narrow" w:cs="Arial"/>
          <w:shd w:val="clear" w:color="auto" w:fill="FDFDFD"/>
        </w:rPr>
        <w:t>) állapotáról a</w:t>
      </w:r>
      <w:r w:rsidR="00070C1B" w:rsidRPr="005A416B">
        <w:rPr>
          <w:rFonts w:ascii="Arial Narrow" w:hAnsi="Arial Narrow" w:cs="Arial"/>
          <w:shd w:val="clear" w:color="auto" w:fill="FDFDFD"/>
        </w:rPr>
        <w:t xml:space="preserve"> jó gazda gondosságával, állagmegóvásáról és </w:t>
      </w:r>
      <w:r w:rsidR="00A80BC1" w:rsidRPr="005A416B">
        <w:rPr>
          <w:rFonts w:ascii="Arial Narrow" w:hAnsi="Arial Narrow" w:cs="Arial"/>
          <w:shd w:val="clear" w:color="auto" w:fill="FDFDFD"/>
        </w:rPr>
        <w:t xml:space="preserve">higiénikus </w:t>
      </w:r>
      <w:r w:rsidRPr="005A416B">
        <w:rPr>
          <w:rFonts w:ascii="Arial Narrow" w:hAnsi="Arial Narrow" w:cs="Arial"/>
          <w:shd w:val="clear" w:color="auto" w:fill="FDFDFD"/>
        </w:rPr>
        <w:t>tisztántartásáról</w:t>
      </w:r>
      <w:r w:rsidR="00070C1B" w:rsidRPr="005A416B">
        <w:rPr>
          <w:rFonts w:ascii="Arial Narrow" w:hAnsi="Arial Narrow" w:cs="Arial"/>
          <w:shd w:val="clear" w:color="auto" w:fill="FDFDFD"/>
        </w:rPr>
        <w:t>,</w:t>
      </w:r>
      <w:r w:rsidR="00070C1B" w:rsidRPr="00902E03">
        <w:rPr>
          <w:rFonts w:ascii="Arial Narrow" w:hAnsi="Arial Narrow" w:cs="Arial"/>
          <w:shd w:val="clear" w:color="auto" w:fill="FDFDFD"/>
        </w:rPr>
        <w:t xml:space="preserve"> saját költségén</w:t>
      </w:r>
      <w:r w:rsidRPr="00902E03">
        <w:rPr>
          <w:rFonts w:ascii="Arial Narrow" w:hAnsi="Arial Narrow" w:cs="Arial"/>
          <w:shd w:val="clear" w:color="auto" w:fill="FDFDFD"/>
        </w:rPr>
        <w:t>, folyam</w:t>
      </w:r>
      <w:r w:rsidR="00596376" w:rsidRPr="00902E03">
        <w:rPr>
          <w:rFonts w:ascii="Arial Narrow" w:hAnsi="Arial Narrow" w:cs="Arial"/>
          <w:shd w:val="clear" w:color="auto" w:fill="FDFDFD"/>
        </w:rPr>
        <w:t>a</w:t>
      </w:r>
      <w:r w:rsidRPr="00902E03">
        <w:rPr>
          <w:rFonts w:ascii="Arial Narrow" w:hAnsi="Arial Narrow" w:cs="Arial"/>
          <w:shd w:val="clear" w:color="auto" w:fill="FDFDFD"/>
        </w:rPr>
        <w:t>tosan</w:t>
      </w:r>
      <w:r w:rsidR="001A695B">
        <w:rPr>
          <w:rFonts w:ascii="Arial Narrow" w:hAnsi="Arial Narrow" w:cs="Arial"/>
          <w:shd w:val="clear" w:color="auto" w:fill="FDFDFD"/>
        </w:rPr>
        <w:t xml:space="preserve"> kell gondoskodnia.</w:t>
      </w:r>
      <w:r w:rsidR="00952C42">
        <w:rPr>
          <w:rFonts w:ascii="Arial Narrow" w:hAnsi="Arial Narrow" w:cs="Arial"/>
          <w:shd w:val="clear" w:color="auto" w:fill="FDFDFD"/>
        </w:rPr>
        <w:t xml:space="preserve"> </w:t>
      </w:r>
      <w:r w:rsidR="00952C42" w:rsidRPr="00902E03">
        <w:rPr>
          <w:rFonts w:ascii="Arial Narrow" w:hAnsi="Arial Narrow" w:cs="Arial"/>
          <w:shd w:val="clear" w:color="auto" w:fill="FDFDFD"/>
        </w:rPr>
        <w:t>Bérlő kötelessége a bérleményt rendeltetésszerűen, a vonatkozó szabványok, a tűz- érintés- baleset és munkavédelmi szabályok betartásával az egyetemi vonatkozó szabályzatának ismerete és szabályainak betartásával, a munkavállalóival való betartatásával üzemeltetni.</w:t>
      </w:r>
    </w:p>
    <w:p w14:paraId="0D528C69" w14:textId="77777777" w:rsidR="003A529B" w:rsidRDefault="00070C1B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Bérlő feladata, saját költségén a bérelt</w:t>
      </w:r>
      <w:r w:rsidR="00A80BC1" w:rsidRPr="00902E03">
        <w:rPr>
          <w:rFonts w:ascii="Arial Narrow" w:hAnsi="Arial Narrow" w:cs="Arial"/>
          <w:shd w:val="clear" w:color="auto" w:fill="FDFDFD"/>
        </w:rPr>
        <w:t xml:space="preserve"> </w:t>
      </w:r>
      <w:proofErr w:type="gramStart"/>
      <w:r w:rsidR="00A80BC1" w:rsidRPr="00902E03">
        <w:rPr>
          <w:rFonts w:ascii="Arial Narrow" w:hAnsi="Arial Narrow" w:cs="Arial"/>
          <w:shd w:val="clear" w:color="auto" w:fill="FDFDFD"/>
        </w:rPr>
        <w:t>helyiség</w:t>
      </w:r>
      <w:r w:rsidR="00596376" w:rsidRPr="00902E03">
        <w:rPr>
          <w:rFonts w:ascii="Arial Narrow" w:hAnsi="Arial Narrow" w:cs="Arial"/>
          <w:shd w:val="clear" w:color="auto" w:fill="FDFDFD"/>
        </w:rPr>
        <w:t>(</w:t>
      </w:r>
      <w:proofErr w:type="spellStart"/>
      <w:proofErr w:type="gramEnd"/>
      <w:r w:rsidR="00A80BC1" w:rsidRPr="00902E03">
        <w:rPr>
          <w:rFonts w:ascii="Arial Narrow" w:hAnsi="Arial Narrow" w:cs="Arial"/>
          <w:shd w:val="clear" w:color="auto" w:fill="FDFDFD"/>
        </w:rPr>
        <w:t>ek</w:t>
      </w:r>
      <w:proofErr w:type="spellEnd"/>
      <w:r w:rsidR="00596376" w:rsidRPr="00902E03">
        <w:rPr>
          <w:rFonts w:ascii="Arial Narrow" w:hAnsi="Arial Narrow" w:cs="Arial"/>
          <w:shd w:val="clear" w:color="auto" w:fill="FDFDFD"/>
        </w:rPr>
        <w:t>)</w:t>
      </w:r>
      <w:r w:rsidRPr="00902E03">
        <w:rPr>
          <w:rFonts w:ascii="Arial Narrow" w:hAnsi="Arial Narrow" w:cs="Arial"/>
          <w:shd w:val="clear" w:color="auto" w:fill="FDFDFD"/>
        </w:rPr>
        <w:t xml:space="preserve"> terület</w:t>
      </w:r>
      <w:r w:rsidR="00A80BC1" w:rsidRPr="00902E03">
        <w:rPr>
          <w:rFonts w:ascii="Arial Narrow" w:hAnsi="Arial Narrow" w:cs="Arial"/>
          <w:shd w:val="clear" w:color="auto" w:fill="FDFDFD"/>
        </w:rPr>
        <w:t>é</w:t>
      </w:r>
      <w:r w:rsidRPr="00902E03">
        <w:rPr>
          <w:rFonts w:ascii="Arial Narrow" w:hAnsi="Arial Narrow" w:cs="Arial"/>
          <w:shd w:val="clear" w:color="auto" w:fill="FDFDFD"/>
        </w:rPr>
        <w:t>n található eszközök karbantartása,</w:t>
      </w:r>
      <w:r w:rsidR="00A80BC1" w:rsidRPr="00902E03">
        <w:rPr>
          <w:rFonts w:ascii="Arial Narrow" w:hAnsi="Arial Narrow" w:cs="Arial"/>
          <w:shd w:val="clear" w:color="auto" w:fill="FDFDFD"/>
        </w:rPr>
        <w:t xml:space="preserve"> javítása,</w:t>
      </w:r>
      <w:r w:rsidRPr="00902E03">
        <w:rPr>
          <w:rFonts w:ascii="Arial Narrow" w:hAnsi="Arial Narrow" w:cs="Arial"/>
          <w:shd w:val="clear" w:color="auto" w:fill="FDFDFD"/>
        </w:rPr>
        <w:t xml:space="preserve"> hiba elhárítása</w:t>
      </w:r>
      <w:r w:rsidR="003A529B" w:rsidRPr="00902E03">
        <w:rPr>
          <w:rFonts w:ascii="Arial Narrow" w:hAnsi="Arial Narrow" w:cs="Arial"/>
          <w:shd w:val="clear" w:color="auto" w:fill="FDFDFD"/>
        </w:rPr>
        <w:t xml:space="preserve"> a közmű csatlakozásokig</w:t>
      </w:r>
      <w:r w:rsidRPr="00902E03">
        <w:rPr>
          <w:rFonts w:ascii="Arial Narrow" w:hAnsi="Arial Narrow" w:cs="Arial"/>
          <w:shd w:val="clear" w:color="auto" w:fill="FDFDFD"/>
        </w:rPr>
        <w:t xml:space="preserve">. </w:t>
      </w:r>
      <w:r w:rsidR="00A80BC1" w:rsidRPr="00902E03">
        <w:rPr>
          <w:rFonts w:ascii="Arial Narrow" w:hAnsi="Arial Narrow" w:cs="Arial"/>
          <w:shd w:val="clear" w:color="auto" w:fill="FDFDFD"/>
        </w:rPr>
        <w:t>Kár esemény esetén minden tőle elvárható</w:t>
      </w:r>
      <w:r w:rsidR="005A416B">
        <w:rPr>
          <w:rFonts w:ascii="Arial Narrow" w:hAnsi="Arial Narrow" w:cs="Arial"/>
          <w:shd w:val="clear" w:color="auto" w:fill="FDFDFD"/>
        </w:rPr>
        <w:t xml:space="preserve"> intézkedést</w:t>
      </w:r>
      <w:r w:rsidR="00A80BC1" w:rsidRPr="00902E03">
        <w:rPr>
          <w:rFonts w:ascii="Arial Narrow" w:hAnsi="Arial Narrow" w:cs="Arial"/>
          <w:shd w:val="clear" w:color="auto" w:fill="FDFDFD"/>
        </w:rPr>
        <w:t xml:space="preserve"> meg kell tennie a kár enyhítéséért. Az esemén</w:t>
      </w:r>
      <w:r w:rsidR="005F66AC" w:rsidRPr="00902E03">
        <w:rPr>
          <w:rFonts w:ascii="Arial Narrow" w:hAnsi="Arial Narrow" w:cs="Arial"/>
          <w:shd w:val="clear" w:color="auto" w:fill="FDFDFD"/>
        </w:rPr>
        <w:t>y</w:t>
      </w:r>
      <w:r w:rsidR="005A416B">
        <w:rPr>
          <w:rFonts w:ascii="Arial Narrow" w:hAnsi="Arial Narrow" w:cs="Arial"/>
          <w:shd w:val="clear" w:color="auto" w:fill="FDFDFD"/>
        </w:rPr>
        <w:t xml:space="preserve"> típusától és jellegétől függően</w:t>
      </w:r>
      <w:r w:rsidR="005F66AC" w:rsidRPr="00902E03">
        <w:rPr>
          <w:rFonts w:ascii="Arial Narrow" w:hAnsi="Arial Narrow" w:cs="Arial"/>
          <w:shd w:val="clear" w:color="auto" w:fill="FDFDFD"/>
        </w:rPr>
        <w:t xml:space="preserve"> azonnal értesítenie kell a tűzoltóságot, mentőket</w:t>
      </w:r>
      <w:r w:rsidR="005A416B">
        <w:rPr>
          <w:rFonts w:ascii="Arial Narrow" w:hAnsi="Arial Narrow" w:cs="Arial"/>
          <w:shd w:val="clear" w:color="auto" w:fill="FDFDFD"/>
        </w:rPr>
        <w:t>, rendőrséget</w:t>
      </w:r>
      <w:r w:rsidR="005F66AC" w:rsidRPr="00902E03">
        <w:rPr>
          <w:rFonts w:ascii="Arial Narrow" w:hAnsi="Arial Narrow" w:cs="Arial"/>
          <w:shd w:val="clear" w:color="auto" w:fill="FDFDFD"/>
        </w:rPr>
        <w:t xml:space="preserve"> és az</w:t>
      </w:r>
      <w:r w:rsidR="00952C42">
        <w:rPr>
          <w:rFonts w:ascii="Arial Narrow" w:hAnsi="Arial Narrow" w:cs="Arial"/>
          <w:shd w:val="clear" w:color="auto" w:fill="FDFDFD"/>
        </w:rPr>
        <w:t xml:space="preserve"> épület porta szolgálatát.</w:t>
      </w:r>
    </w:p>
    <w:p w14:paraId="32E15BCE" w14:textId="77777777" w:rsidR="00DE2725" w:rsidRDefault="00DE2725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Bérlő kötelezettsége, saját költségén és kockázatára a hatósági engedélyeket, megszerezni, a működéséhez szükséges eljárásokat lefolytatni.</w:t>
      </w:r>
    </w:p>
    <w:p w14:paraId="0A8BC881" w14:textId="77777777" w:rsidR="009A0570" w:rsidRDefault="009A0570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>Bérlőt a büfé üzemeltetésére folyamat</w:t>
      </w:r>
      <w:r w:rsidR="000659CE" w:rsidRPr="00902E03">
        <w:rPr>
          <w:rFonts w:ascii="Arial Narrow" w:hAnsi="Arial Narrow" w:cs="Arial"/>
          <w:shd w:val="clear" w:color="auto" w:fill="FDFDFD"/>
        </w:rPr>
        <w:t>os kötelezettség terheli, a</w:t>
      </w:r>
      <w:r w:rsidRPr="00902E03">
        <w:rPr>
          <w:rFonts w:ascii="Arial Narrow" w:hAnsi="Arial Narrow" w:cs="Arial"/>
          <w:shd w:val="clear" w:color="auto" w:fill="FDFDFD"/>
        </w:rPr>
        <w:t>mennyiben nem tudja a folyamatos nyitva</w:t>
      </w:r>
      <w:r w:rsidR="000659CE" w:rsidRPr="00902E03">
        <w:rPr>
          <w:rFonts w:ascii="Arial Narrow" w:hAnsi="Arial Narrow" w:cs="Arial"/>
          <w:shd w:val="clear" w:color="auto" w:fill="FDFDFD"/>
        </w:rPr>
        <w:t xml:space="preserve"> </w:t>
      </w:r>
      <w:r w:rsidRPr="00902E03">
        <w:rPr>
          <w:rFonts w:ascii="Arial Narrow" w:hAnsi="Arial Narrow" w:cs="Arial"/>
          <w:shd w:val="clear" w:color="auto" w:fill="FDFDFD"/>
        </w:rPr>
        <w:t>tartást biztosítani, azonnali felmondási ind</w:t>
      </w:r>
      <w:r w:rsidR="001A695B">
        <w:rPr>
          <w:rFonts w:ascii="Arial Narrow" w:hAnsi="Arial Narrow" w:cs="Arial"/>
          <w:shd w:val="clear" w:color="auto" w:fill="FDFDFD"/>
        </w:rPr>
        <w:t>oknak minősül bérbeadó részére.</w:t>
      </w:r>
    </w:p>
    <w:p w14:paraId="2F97A819" w14:textId="77777777" w:rsidR="00154FE0" w:rsidRDefault="00154FE0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Pályázónak írásbeli nyilatkozata szükséges az ajánlatának legalább három hónapig való, változtatás nélküli</w:t>
      </w:r>
      <w:r w:rsidRPr="00902E03">
        <w:rPr>
          <w:rFonts w:ascii="Arial Narrow" w:hAnsi="Arial Narrow" w:cs="Arial"/>
          <w:shd w:val="clear" w:color="auto" w:fill="FDFDFD"/>
        </w:rPr>
        <w:t xml:space="preserve"> fenntartásáról.</w:t>
      </w:r>
    </w:p>
    <w:p w14:paraId="68189980" w14:textId="6CCFD33F" w:rsidR="00730C08" w:rsidRDefault="00133AE0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D81EFF">
        <w:rPr>
          <w:rFonts w:ascii="Arial Narrow" w:hAnsi="Arial Narrow" w:cs="Arial"/>
          <w:shd w:val="clear" w:color="auto" w:fill="FDFDFD"/>
        </w:rPr>
        <w:t>P</w:t>
      </w:r>
      <w:r w:rsidRPr="00902E03">
        <w:rPr>
          <w:rFonts w:ascii="Arial Narrow" w:hAnsi="Arial Narrow" w:cs="Arial"/>
          <w:shd w:val="clear" w:color="auto" w:fill="FDFDFD"/>
        </w:rPr>
        <w:t>ályázó a pályázaton saját költségére és kockázatára vesz részt, a pályázat eredményétől függetlenül, a pályázó a nála felmerült pályázati költségét pályázat kiírón nem követelheti.</w:t>
      </w:r>
    </w:p>
    <w:p w14:paraId="12C5BC36" w14:textId="77777777" w:rsidR="00154FE0" w:rsidRDefault="00154FE0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Pályázat érvényes, ha a pályázó a jelen pályázati kiírásban lévő valamennyi feltételt teljesítette és a vonatkozó </w:t>
      </w:r>
      <w:r w:rsidR="00596376" w:rsidRPr="00902E03">
        <w:rPr>
          <w:rFonts w:ascii="Arial Narrow" w:hAnsi="Arial Narrow" w:cs="Arial"/>
          <w:shd w:val="clear" w:color="auto" w:fill="FDFDFD"/>
        </w:rPr>
        <w:t xml:space="preserve">összes </w:t>
      </w:r>
      <w:r w:rsidRPr="00902E03">
        <w:rPr>
          <w:rFonts w:ascii="Arial Narrow" w:hAnsi="Arial Narrow" w:cs="Arial"/>
          <w:shd w:val="clear" w:color="auto" w:fill="FDFDFD"/>
        </w:rPr>
        <w:t>jogszabályi előírásnak is megfelel.</w:t>
      </w:r>
    </w:p>
    <w:p w14:paraId="46D22EFF" w14:textId="0010EF2C" w:rsidR="000659CE" w:rsidRPr="00902E03" w:rsidRDefault="000659CE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shd w:val="clear" w:color="auto" w:fill="FDFDFD"/>
        </w:rPr>
        <w:t xml:space="preserve">Pályázat kiíró fenntartja a jogot a pályázat módosítására, érvénytelenné nyilvánítására, </w:t>
      </w:r>
      <w:r w:rsidR="00AC00B0">
        <w:rPr>
          <w:rFonts w:ascii="Arial Narrow" w:hAnsi="Arial Narrow" w:cs="Arial"/>
          <w:shd w:val="clear" w:color="auto" w:fill="FDFDFD"/>
        </w:rPr>
        <w:t>a</w:t>
      </w:r>
      <w:r w:rsidRPr="00902E03">
        <w:rPr>
          <w:rFonts w:ascii="Arial Narrow" w:hAnsi="Arial Narrow" w:cs="Arial"/>
          <w:shd w:val="clear" w:color="auto" w:fill="FDFDFD"/>
        </w:rPr>
        <w:t>melyet honlapján hirdetményben tesz közzé.</w:t>
      </w:r>
    </w:p>
    <w:p w14:paraId="3C01FFE8" w14:textId="77777777" w:rsidR="004750B8" w:rsidRDefault="004750B8" w:rsidP="002B5383">
      <w:pPr>
        <w:spacing w:before="120" w:after="120" w:line="240" w:lineRule="auto"/>
        <w:jc w:val="both"/>
        <w:rPr>
          <w:rFonts w:ascii="Arial Narrow" w:hAnsi="Arial Narrow" w:cs="Arial"/>
          <w:shd w:val="clear" w:color="auto" w:fill="FDFDFD"/>
        </w:rPr>
      </w:pPr>
    </w:p>
    <w:p w14:paraId="4BA7EAFE" w14:textId="2CB7B104" w:rsidR="008978D4" w:rsidRDefault="00F307F1" w:rsidP="00D939D4">
      <w:pPr>
        <w:spacing w:before="120" w:after="120" w:line="240" w:lineRule="auto"/>
        <w:jc w:val="both"/>
        <w:rPr>
          <w:rFonts w:ascii="Arial Narrow" w:hAnsi="Arial Narrow" w:cs="Arial"/>
          <w:b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Budapest, 201</w:t>
      </w:r>
      <w:r w:rsidR="00554207">
        <w:rPr>
          <w:rFonts w:ascii="Arial Narrow" w:hAnsi="Arial Narrow" w:cs="Arial"/>
          <w:shd w:val="clear" w:color="auto" w:fill="FDFDFD"/>
        </w:rPr>
        <w:t>8</w:t>
      </w:r>
      <w:r w:rsidR="008978D4">
        <w:rPr>
          <w:rFonts w:ascii="Arial Narrow" w:hAnsi="Arial Narrow" w:cs="Arial"/>
          <w:shd w:val="clear" w:color="auto" w:fill="FDFDFD"/>
        </w:rPr>
        <w:t>. július 2</w:t>
      </w:r>
      <w:r w:rsidR="00342A4D">
        <w:rPr>
          <w:rFonts w:ascii="Arial Narrow" w:hAnsi="Arial Narrow" w:cs="Arial"/>
          <w:shd w:val="clear" w:color="auto" w:fill="FDFDFD"/>
        </w:rPr>
        <w:t>5</w:t>
      </w:r>
      <w:r w:rsidR="008978D4">
        <w:rPr>
          <w:rFonts w:ascii="Arial Narrow" w:hAnsi="Arial Narrow" w:cs="Arial"/>
          <w:shd w:val="clear" w:color="auto" w:fill="FDFDFD"/>
        </w:rPr>
        <w:t>.</w:t>
      </w:r>
    </w:p>
    <w:p w14:paraId="388E5561" w14:textId="77777777" w:rsidR="000659CE" w:rsidRDefault="00070C1B" w:rsidP="00D939D4">
      <w:pPr>
        <w:spacing w:before="120" w:after="120" w:line="240" w:lineRule="auto"/>
        <w:ind w:left="7080"/>
        <w:jc w:val="both"/>
        <w:rPr>
          <w:rFonts w:ascii="Arial Narrow" w:hAnsi="Arial Narrow" w:cs="Arial"/>
          <w:b/>
          <w:shd w:val="clear" w:color="auto" w:fill="FDFDFD"/>
        </w:rPr>
      </w:pPr>
      <w:r w:rsidRPr="00902E03">
        <w:rPr>
          <w:rFonts w:ascii="Arial Narrow" w:hAnsi="Arial Narrow" w:cs="Arial"/>
          <w:b/>
          <w:shd w:val="clear" w:color="auto" w:fill="FDFDFD"/>
        </w:rPr>
        <w:t>Óbudai Egyetem</w:t>
      </w:r>
    </w:p>
    <w:p w14:paraId="476E3ADC" w14:textId="7E372765" w:rsidR="0082447E" w:rsidRDefault="00A05684" w:rsidP="002B5383">
      <w:pPr>
        <w:spacing w:after="0" w:line="240" w:lineRule="auto"/>
        <w:ind w:left="6372" w:firstLine="708"/>
        <w:jc w:val="center"/>
        <w:rPr>
          <w:rFonts w:ascii="Arial Narrow" w:hAnsi="Arial Narrow" w:cs="Arial"/>
          <w:shd w:val="clear" w:color="auto" w:fill="FDFDFD"/>
        </w:rPr>
      </w:pPr>
      <w:r w:rsidRPr="00A05684">
        <w:rPr>
          <w:rFonts w:ascii="Arial Narrow" w:hAnsi="Arial Narrow" w:cs="Arial"/>
          <w:shd w:val="clear" w:color="auto" w:fill="FDFDFD"/>
        </w:rPr>
        <w:t>Kancellár</w:t>
      </w:r>
    </w:p>
    <w:p w14:paraId="33C339DA" w14:textId="77777777" w:rsidR="004750B8" w:rsidRDefault="004750B8" w:rsidP="002B5383">
      <w:pPr>
        <w:spacing w:after="0" w:line="240" w:lineRule="auto"/>
        <w:ind w:left="6372" w:firstLine="708"/>
        <w:jc w:val="center"/>
        <w:rPr>
          <w:rFonts w:ascii="Arial Narrow" w:hAnsi="Arial Narrow" w:cs="Arial"/>
          <w:shd w:val="clear" w:color="auto" w:fill="FDFDFD"/>
        </w:rPr>
      </w:pPr>
    </w:p>
    <w:p w14:paraId="168ADB3E" w14:textId="22A57FC2" w:rsidR="00F307F1" w:rsidRDefault="000659CE" w:rsidP="00F307F1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  <w:r w:rsidRPr="00902E03">
        <w:rPr>
          <w:rFonts w:ascii="Arial Narrow" w:hAnsi="Arial Narrow" w:cs="Arial"/>
          <w:u w:val="single"/>
          <w:shd w:val="clear" w:color="auto" w:fill="FDFDFD"/>
        </w:rPr>
        <w:t>Melléklet</w:t>
      </w:r>
      <w:r w:rsidR="007D0CAA" w:rsidRPr="00902E03">
        <w:rPr>
          <w:rFonts w:ascii="Arial Narrow" w:hAnsi="Arial Narrow" w:cs="Arial"/>
          <w:u w:val="single"/>
          <w:shd w:val="clear" w:color="auto" w:fill="FDFDFD"/>
        </w:rPr>
        <w:t>ek</w:t>
      </w:r>
      <w:r w:rsidRPr="00902E03">
        <w:rPr>
          <w:rFonts w:ascii="Arial Narrow" w:hAnsi="Arial Narrow" w:cs="Arial"/>
          <w:u w:val="single"/>
          <w:shd w:val="clear" w:color="auto" w:fill="FDFDFD"/>
        </w:rPr>
        <w:t>:</w:t>
      </w:r>
      <w:r w:rsidR="0079293C" w:rsidRPr="00902E03">
        <w:rPr>
          <w:rFonts w:ascii="Arial Narrow" w:hAnsi="Arial Narrow" w:cs="Arial"/>
          <w:shd w:val="clear" w:color="auto" w:fill="FDFDFD"/>
        </w:rPr>
        <w:tab/>
      </w:r>
      <w:r w:rsidR="00F307F1">
        <w:rPr>
          <w:rFonts w:ascii="Arial Narrow" w:hAnsi="Arial Narrow" w:cs="Arial"/>
          <w:shd w:val="clear" w:color="auto" w:fill="FDFDFD"/>
        </w:rPr>
        <w:t>1. s</w:t>
      </w:r>
      <w:r w:rsidR="001F2C18" w:rsidRPr="00D81EFF">
        <w:rPr>
          <w:rFonts w:ascii="Arial Narrow" w:hAnsi="Arial Narrow" w:cs="Arial"/>
          <w:shd w:val="clear" w:color="auto" w:fill="FDFDFD"/>
        </w:rPr>
        <w:t>zámú melléklet</w:t>
      </w:r>
      <w:r w:rsidR="001F2C18">
        <w:rPr>
          <w:rFonts w:ascii="Arial Narrow" w:hAnsi="Arial Narrow" w:cs="Arial"/>
          <w:shd w:val="clear" w:color="auto" w:fill="FDFDFD"/>
        </w:rPr>
        <w:t xml:space="preserve"> a </w:t>
      </w:r>
      <w:r w:rsidRPr="00902E03">
        <w:rPr>
          <w:rFonts w:ascii="Arial Narrow" w:hAnsi="Arial Narrow" w:cs="Arial"/>
          <w:shd w:val="clear" w:color="auto" w:fill="FDFDFD"/>
        </w:rPr>
        <w:t>Büfé helyiség</w:t>
      </w:r>
      <w:r w:rsidR="0079293C" w:rsidRPr="00902E03">
        <w:rPr>
          <w:rFonts w:ascii="Arial Narrow" w:hAnsi="Arial Narrow" w:cs="Arial"/>
          <w:shd w:val="clear" w:color="auto" w:fill="FDFDFD"/>
        </w:rPr>
        <w:t>ek</w:t>
      </w:r>
      <w:r w:rsidRPr="00902E03">
        <w:rPr>
          <w:rFonts w:ascii="Arial Narrow" w:hAnsi="Arial Narrow" w:cs="Arial"/>
          <w:shd w:val="clear" w:color="auto" w:fill="FDFDFD"/>
        </w:rPr>
        <w:t xml:space="preserve"> alaprajza</w:t>
      </w:r>
    </w:p>
    <w:p w14:paraId="06C1E407" w14:textId="6C15B560" w:rsidR="003F0D85" w:rsidRDefault="00F307F1" w:rsidP="00F307F1">
      <w:pPr>
        <w:spacing w:after="0" w:line="240" w:lineRule="auto"/>
        <w:ind w:left="1416"/>
        <w:jc w:val="both"/>
        <w:rPr>
          <w:rFonts w:ascii="Arial Narrow" w:hAnsi="Arial Narrow" w:cs="Arial"/>
          <w:shd w:val="clear" w:color="auto" w:fill="FDFDFD"/>
        </w:rPr>
      </w:pPr>
      <w:r w:rsidRPr="00F307F1">
        <w:rPr>
          <w:rFonts w:ascii="Arial Narrow" w:hAnsi="Arial Narrow" w:cs="Arial"/>
          <w:shd w:val="clear" w:color="auto" w:fill="FDFDFD"/>
        </w:rPr>
        <w:t>2.</w:t>
      </w:r>
      <w:r>
        <w:rPr>
          <w:rFonts w:ascii="Arial Narrow" w:hAnsi="Arial Narrow" w:cs="Arial"/>
          <w:shd w:val="clear" w:color="auto" w:fill="FDFDFD"/>
        </w:rPr>
        <w:t xml:space="preserve"> </w:t>
      </w:r>
      <w:r w:rsidR="001F2C18" w:rsidRPr="00F307F1">
        <w:rPr>
          <w:rFonts w:ascii="Arial Narrow" w:hAnsi="Arial Narrow" w:cs="Arial"/>
          <w:shd w:val="clear" w:color="auto" w:fill="FDFDFD"/>
        </w:rPr>
        <w:t xml:space="preserve">számú melléklet a </w:t>
      </w:r>
      <w:r w:rsidR="0079293C" w:rsidRPr="00F307F1">
        <w:rPr>
          <w:rFonts w:ascii="Arial Narrow" w:hAnsi="Arial Narrow" w:cs="Arial"/>
          <w:shd w:val="clear" w:color="auto" w:fill="FDFDFD"/>
        </w:rPr>
        <w:t>B</w:t>
      </w:r>
      <w:r w:rsidR="007D0CAA" w:rsidRPr="00F307F1">
        <w:rPr>
          <w:rFonts w:ascii="Arial Narrow" w:hAnsi="Arial Narrow" w:cs="Arial"/>
          <w:shd w:val="clear" w:color="auto" w:fill="FDFDFD"/>
        </w:rPr>
        <w:t>érleti szerződés minta</w:t>
      </w:r>
    </w:p>
    <w:p w14:paraId="4841EA02" w14:textId="23BB1C0E" w:rsidR="00554207" w:rsidRDefault="00554207" w:rsidP="00F307F1">
      <w:pPr>
        <w:spacing w:after="0" w:line="240" w:lineRule="auto"/>
        <w:ind w:left="1416"/>
        <w:jc w:val="both"/>
        <w:rPr>
          <w:rFonts w:ascii="Arial Narrow" w:hAnsi="Arial Narrow" w:cs="Arial"/>
          <w:shd w:val="clear" w:color="auto" w:fill="FDFDFD"/>
        </w:rPr>
      </w:pPr>
      <w:r w:rsidRPr="00D939D4">
        <w:rPr>
          <w:rFonts w:ascii="Arial Narrow" w:hAnsi="Arial Narrow" w:cs="Arial"/>
          <w:shd w:val="clear" w:color="auto" w:fill="FDFDFD"/>
        </w:rPr>
        <w:t>3. számú melléklet árlap minta</w:t>
      </w:r>
    </w:p>
    <w:p w14:paraId="2A150270" w14:textId="64206D47" w:rsidR="00616FB9" w:rsidRDefault="00616FB9" w:rsidP="00F307F1">
      <w:pPr>
        <w:spacing w:after="0" w:line="240" w:lineRule="auto"/>
        <w:ind w:left="1416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4. számú melléklet Felolvasólap</w:t>
      </w:r>
    </w:p>
    <w:p w14:paraId="030B509E" w14:textId="508EC900" w:rsidR="00616FB9" w:rsidRPr="00F307F1" w:rsidRDefault="00616FB9" w:rsidP="00F307F1">
      <w:pPr>
        <w:spacing w:after="0" w:line="240" w:lineRule="auto"/>
        <w:ind w:left="1416"/>
        <w:jc w:val="both"/>
        <w:rPr>
          <w:rFonts w:ascii="Arial Narrow" w:hAnsi="Arial Narrow" w:cs="Arial"/>
          <w:shd w:val="clear" w:color="auto" w:fill="FDFDFD"/>
        </w:rPr>
      </w:pPr>
      <w:r>
        <w:rPr>
          <w:rFonts w:ascii="Arial Narrow" w:hAnsi="Arial Narrow" w:cs="Arial"/>
          <w:shd w:val="clear" w:color="auto" w:fill="FDFDFD"/>
        </w:rPr>
        <w:t>5. számú melléklet Nyilatkozatok</w:t>
      </w:r>
    </w:p>
    <w:p w14:paraId="6EC680E4" w14:textId="77777777" w:rsidR="00F307F1" w:rsidRDefault="00F307F1" w:rsidP="00F307F1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</w:p>
    <w:p w14:paraId="50A98F24" w14:textId="77777777" w:rsidR="00F307F1" w:rsidRDefault="00F307F1" w:rsidP="00F307F1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</w:p>
    <w:p w14:paraId="13E53930" w14:textId="77777777" w:rsidR="00F307F1" w:rsidRPr="00F307F1" w:rsidRDefault="00F307F1" w:rsidP="00F307F1">
      <w:pPr>
        <w:spacing w:after="0" w:line="240" w:lineRule="auto"/>
        <w:jc w:val="both"/>
        <w:rPr>
          <w:rFonts w:ascii="Arial Narrow" w:hAnsi="Arial Narrow" w:cs="Arial"/>
          <w:shd w:val="clear" w:color="auto" w:fill="FDFDFD"/>
        </w:rPr>
      </w:pPr>
    </w:p>
    <w:sectPr w:rsidR="00F307F1" w:rsidRPr="00F307F1" w:rsidSect="00525DAB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80EFE" w14:textId="77777777" w:rsidR="00221A4C" w:rsidRDefault="00221A4C" w:rsidP="00F07874">
      <w:pPr>
        <w:spacing w:after="0" w:line="240" w:lineRule="auto"/>
      </w:pPr>
      <w:r>
        <w:separator/>
      </w:r>
    </w:p>
  </w:endnote>
  <w:endnote w:type="continuationSeparator" w:id="0">
    <w:p w14:paraId="7216127C" w14:textId="77777777" w:rsidR="00221A4C" w:rsidRDefault="00221A4C" w:rsidP="00F0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35322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300B486" w14:textId="657574E4" w:rsidR="00F07874" w:rsidRPr="002B5383" w:rsidRDefault="00F07874" w:rsidP="002B5383">
        <w:pPr>
          <w:pStyle w:val="llb"/>
          <w:jc w:val="right"/>
          <w:rPr>
            <w:rFonts w:ascii="Arial Narrow" w:hAnsi="Arial Narrow"/>
            <w:sz w:val="16"/>
            <w:szCs w:val="16"/>
          </w:rPr>
        </w:pPr>
        <w:r w:rsidRPr="002B5383">
          <w:rPr>
            <w:rFonts w:ascii="Arial Narrow" w:hAnsi="Arial Narrow"/>
            <w:sz w:val="16"/>
            <w:szCs w:val="16"/>
          </w:rPr>
          <w:fldChar w:fldCharType="begin"/>
        </w:r>
        <w:r w:rsidRPr="002B5383">
          <w:rPr>
            <w:rFonts w:ascii="Arial Narrow" w:hAnsi="Arial Narrow"/>
            <w:sz w:val="16"/>
            <w:szCs w:val="16"/>
          </w:rPr>
          <w:instrText>PAGE   \* MERGEFORMAT</w:instrText>
        </w:r>
        <w:r w:rsidRPr="002B5383">
          <w:rPr>
            <w:rFonts w:ascii="Arial Narrow" w:hAnsi="Arial Narrow"/>
            <w:sz w:val="16"/>
            <w:szCs w:val="16"/>
          </w:rPr>
          <w:fldChar w:fldCharType="separate"/>
        </w:r>
        <w:r w:rsidR="00012E2E">
          <w:rPr>
            <w:rFonts w:ascii="Arial Narrow" w:hAnsi="Arial Narrow"/>
            <w:noProof/>
            <w:sz w:val="16"/>
            <w:szCs w:val="16"/>
          </w:rPr>
          <w:t>2</w:t>
        </w:r>
        <w:r w:rsidRPr="002B5383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CCAD5" w14:textId="77777777" w:rsidR="00221A4C" w:rsidRDefault="00221A4C" w:rsidP="00F07874">
      <w:pPr>
        <w:spacing w:after="0" w:line="240" w:lineRule="auto"/>
      </w:pPr>
      <w:r>
        <w:separator/>
      </w:r>
    </w:p>
  </w:footnote>
  <w:footnote w:type="continuationSeparator" w:id="0">
    <w:p w14:paraId="74AEFD5A" w14:textId="77777777" w:rsidR="00221A4C" w:rsidRDefault="00221A4C" w:rsidP="00F0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910"/>
    <w:multiLevelType w:val="hybridMultilevel"/>
    <w:tmpl w:val="EB6E5F0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45244D"/>
    <w:multiLevelType w:val="hybridMultilevel"/>
    <w:tmpl w:val="8BE42A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C84"/>
    <w:multiLevelType w:val="hybridMultilevel"/>
    <w:tmpl w:val="EB6E5F04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3E1A80"/>
    <w:multiLevelType w:val="hybridMultilevel"/>
    <w:tmpl w:val="90187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9C4"/>
    <w:multiLevelType w:val="hybridMultilevel"/>
    <w:tmpl w:val="43D25706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598625B"/>
    <w:multiLevelType w:val="hybridMultilevel"/>
    <w:tmpl w:val="0818C778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CA567E5"/>
    <w:multiLevelType w:val="hybridMultilevel"/>
    <w:tmpl w:val="05AE251E"/>
    <w:lvl w:ilvl="0" w:tplc="0BE8210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0E46"/>
    <w:multiLevelType w:val="hybridMultilevel"/>
    <w:tmpl w:val="96C48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B7281"/>
    <w:multiLevelType w:val="hybridMultilevel"/>
    <w:tmpl w:val="3EF24DD4"/>
    <w:lvl w:ilvl="0" w:tplc="0BE8210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5122"/>
    <w:multiLevelType w:val="hybridMultilevel"/>
    <w:tmpl w:val="D9C27E22"/>
    <w:lvl w:ilvl="0" w:tplc="BBB0D346">
      <w:start w:val="1"/>
      <w:numFmt w:val="lowerLetter"/>
      <w:lvlText w:val="%1)"/>
      <w:lvlJc w:val="left"/>
      <w:pPr>
        <w:ind w:left="540" w:hanging="360"/>
      </w:pPr>
      <w:rPr>
        <w:rFonts w:ascii="Times" w:eastAsia="Times New Roman" w:hAnsi="Times" w:cs="Times" w:hint="default"/>
        <w:b/>
        <w:i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F47B45"/>
    <w:multiLevelType w:val="hybridMultilevel"/>
    <w:tmpl w:val="C3CAA0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6007"/>
    <w:multiLevelType w:val="hybridMultilevel"/>
    <w:tmpl w:val="EB6E5F0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D9978A7"/>
    <w:multiLevelType w:val="hybridMultilevel"/>
    <w:tmpl w:val="01BE1174"/>
    <w:lvl w:ilvl="0" w:tplc="B8E60184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F55CD1"/>
    <w:multiLevelType w:val="hybridMultilevel"/>
    <w:tmpl w:val="EB6E5F04"/>
    <w:lvl w:ilvl="0" w:tplc="040E000F">
      <w:start w:val="1"/>
      <w:numFmt w:val="decimal"/>
      <w:lvlText w:val="%1.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E424C2"/>
    <w:multiLevelType w:val="hybridMultilevel"/>
    <w:tmpl w:val="ACC47A2E"/>
    <w:lvl w:ilvl="0" w:tplc="040E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6E116AE"/>
    <w:multiLevelType w:val="hybridMultilevel"/>
    <w:tmpl w:val="7ADCC3D6"/>
    <w:lvl w:ilvl="0" w:tplc="040E000F">
      <w:start w:val="1"/>
      <w:numFmt w:val="decimal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75B6091"/>
    <w:multiLevelType w:val="hybridMultilevel"/>
    <w:tmpl w:val="B9D231F4"/>
    <w:lvl w:ilvl="0" w:tplc="D8188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B96978"/>
    <w:multiLevelType w:val="hybridMultilevel"/>
    <w:tmpl w:val="DD50E9F8"/>
    <w:lvl w:ilvl="0" w:tplc="0BE8210C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C21A4"/>
    <w:multiLevelType w:val="hybridMultilevel"/>
    <w:tmpl w:val="1736DD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4"/>
  </w:num>
  <w:num w:numId="13">
    <w:abstractNumId w:val="3"/>
  </w:num>
  <w:num w:numId="14">
    <w:abstractNumId w:val="7"/>
  </w:num>
  <w:num w:numId="15">
    <w:abstractNumId w:val="6"/>
  </w:num>
  <w:num w:numId="16">
    <w:abstractNumId w:val="14"/>
  </w:num>
  <w:num w:numId="17">
    <w:abstractNumId w:val="5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9A"/>
    <w:rsid w:val="00012228"/>
    <w:rsid w:val="00012E2E"/>
    <w:rsid w:val="00015C3A"/>
    <w:rsid w:val="0002320A"/>
    <w:rsid w:val="0002381F"/>
    <w:rsid w:val="0003010E"/>
    <w:rsid w:val="00037033"/>
    <w:rsid w:val="0004399A"/>
    <w:rsid w:val="00050438"/>
    <w:rsid w:val="000572DA"/>
    <w:rsid w:val="000572F9"/>
    <w:rsid w:val="00060773"/>
    <w:rsid w:val="00064AEE"/>
    <w:rsid w:val="000659CE"/>
    <w:rsid w:val="00070C1B"/>
    <w:rsid w:val="00077874"/>
    <w:rsid w:val="000937A6"/>
    <w:rsid w:val="00094460"/>
    <w:rsid w:val="000A1E25"/>
    <w:rsid w:val="000A310E"/>
    <w:rsid w:val="000A5532"/>
    <w:rsid w:val="000D240F"/>
    <w:rsid w:val="000F4EA7"/>
    <w:rsid w:val="000F62E5"/>
    <w:rsid w:val="001124D6"/>
    <w:rsid w:val="001155B5"/>
    <w:rsid w:val="00116B31"/>
    <w:rsid w:val="00133AE0"/>
    <w:rsid w:val="001460D8"/>
    <w:rsid w:val="00150AD5"/>
    <w:rsid w:val="001515C8"/>
    <w:rsid w:val="00154FE0"/>
    <w:rsid w:val="00162917"/>
    <w:rsid w:val="00167BCF"/>
    <w:rsid w:val="00190A9E"/>
    <w:rsid w:val="00195DB6"/>
    <w:rsid w:val="001A1ABD"/>
    <w:rsid w:val="001A695B"/>
    <w:rsid w:val="001B1FBD"/>
    <w:rsid w:val="001D0DC6"/>
    <w:rsid w:val="001E5030"/>
    <w:rsid w:val="001F23E4"/>
    <w:rsid w:val="001F2C18"/>
    <w:rsid w:val="00202CFB"/>
    <w:rsid w:val="002063A2"/>
    <w:rsid w:val="00206F9F"/>
    <w:rsid w:val="00215AE6"/>
    <w:rsid w:val="00221A4C"/>
    <w:rsid w:val="00231F1F"/>
    <w:rsid w:val="0026723E"/>
    <w:rsid w:val="00270F1F"/>
    <w:rsid w:val="00287FF0"/>
    <w:rsid w:val="002A68F2"/>
    <w:rsid w:val="002B00EB"/>
    <w:rsid w:val="002B3D25"/>
    <w:rsid w:val="002B4A1D"/>
    <w:rsid w:val="002B5383"/>
    <w:rsid w:val="00313949"/>
    <w:rsid w:val="003219EA"/>
    <w:rsid w:val="00342A4D"/>
    <w:rsid w:val="003521D2"/>
    <w:rsid w:val="003565B1"/>
    <w:rsid w:val="00363BC2"/>
    <w:rsid w:val="003A529B"/>
    <w:rsid w:val="003E5E7E"/>
    <w:rsid w:val="003E6A8B"/>
    <w:rsid w:val="003F0D85"/>
    <w:rsid w:val="003F2A68"/>
    <w:rsid w:val="003F3E4B"/>
    <w:rsid w:val="003F596D"/>
    <w:rsid w:val="004016CA"/>
    <w:rsid w:val="00414704"/>
    <w:rsid w:val="0043450B"/>
    <w:rsid w:val="00435903"/>
    <w:rsid w:val="004364A9"/>
    <w:rsid w:val="004366B9"/>
    <w:rsid w:val="00437BD0"/>
    <w:rsid w:val="00442DE3"/>
    <w:rsid w:val="0045779C"/>
    <w:rsid w:val="004750B8"/>
    <w:rsid w:val="004805F4"/>
    <w:rsid w:val="00481E9A"/>
    <w:rsid w:val="004855FC"/>
    <w:rsid w:val="004C6841"/>
    <w:rsid w:val="004D57BA"/>
    <w:rsid w:val="004D7D85"/>
    <w:rsid w:val="004F757C"/>
    <w:rsid w:val="00516268"/>
    <w:rsid w:val="005215F8"/>
    <w:rsid w:val="00525DAB"/>
    <w:rsid w:val="00530D78"/>
    <w:rsid w:val="00536A7C"/>
    <w:rsid w:val="00553159"/>
    <w:rsid w:val="0055328F"/>
    <w:rsid w:val="00554207"/>
    <w:rsid w:val="00555650"/>
    <w:rsid w:val="00555F82"/>
    <w:rsid w:val="005740D3"/>
    <w:rsid w:val="005877C1"/>
    <w:rsid w:val="00587A60"/>
    <w:rsid w:val="005915A6"/>
    <w:rsid w:val="00596376"/>
    <w:rsid w:val="005965ED"/>
    <w:rsid w:val="005A01C1"/>
    <w:rsid w:val="005A416B"/>
    <w:rsid w:val="005B3B00"/>
    <w:rsid w:val="005F4F1F"/>
    <w:rsid w:val="005F66AC"/>
    <w:rsid w:val="00603453"/>
    <w:rsid w:val="00603897"/>
    <w:rsid w:val="006048CB"/>
    <w:rsid w:val="00612EFA"/>
    <w:rsid w:val="00616FB9"/>
    <w:rsid w:val="00631693"/>
    <w:rsid w:val="00635038"/>
    <w:rsid w:val="006359F9"/>
    <w:rsid w:val="00647AB0"/>
    <w:rsid w:val="00652325"/>
    <w:rsid w:val="0065312E"/>
    <w:rsid w:val="00681C20"/>
    <w:rsid w:val="00685117"/>
    <w:rsid w:val="006874A6"/>
    <w:rsid w:val="006976B1"/>
    <w:rsid w:val="00697D13"/>
    <w:rsid w:val="006A1060"/>
    <w:rsid w:val="006A7F74"/>
    <w:rsid w:val="006B3055"/>
    <w:rsid w:val="006B66E8"/>
    <w:rsid w:val="006E0B7F"/>
    <w:rsid w:val="006E65A4"/>
    <w:rsid w:val="00730C08"/>
    <w:rsid w:val="00733634"/>
    <w:rsid w:val="00747E39"/>
    <w:rsid w:val="00773D60"/>
    <w:rsid w:val="00780141"/>
    <w:rsid w:val="007900AA"/>
    <w:rsid w:val="0079293C"/>
    <w:rsid w:val="007A30C0"/>
    <w:rsid w:val="007C688E"/>
    <w:rsid w:val="007D0CAA"/>
    <w:rsid w:val="007F371E"/>
    <w:rsid w:val="00814E3A"/>
    <w:rsid w:val="0082447E"/>
    <w:rsid w:val="00824FD3"/>
    <w:rsid w:val="008329D3"/>
    <w:rsid w:val="008357CB"/>
    <w:rsid w:val="00847112"/>
    <w:rsid w:val="00850F52"/>
    <w:rsid w:val="008633AA"/>
    <w:rsid w:val="00872B64"/>
    <w:rsid w:val="0088166F"/>
    <w:rsid w:val="00891363"/>
    <w:rsid w:val="0089774F"/>
    <w:rsid w:val="008978D4"/>
    <w:rsid w:val="008A4559"/>
    <w:rsid w:val="008B6A65"/>
    <w:rsid w:val="008D6DF1"/>
    <w:rsid w:val="008F0A9D"/>
    <w:rsid w:val="00902E03"/>
    <w:rsid w:val="0091240A"/>
    <w:rsid w:val="009157D5"/>
    <w:rsid w:val="00916CFF"/>
    <w:rsid w:val="00930DEB"/>
    <w:rsid w:val="00933E93"/>
    <w:rsid w:val="0094294A"/>
    <w:rsid w:val="00952C42"/>
    <w:rsid w:val="00973EE5"/>
    <w:rsid w:val="00981A2F"/>
    <w:rsid w:val="00997842"/>
    <w:rsid w:val="009A0570"/>
    <w:rsid w:val="009A0E2B"/>
    <w:rsid w:val="009B248E"/>
    <w:rsid w:val="009B645C"/>
    <w:rsid w:val="009D12D3"/>
    <w:rsid w:val="009E6601"/>
    <w:rsid w:val="009F4BA3"/>
    <w:rsid w:val="00A00CC9"/>
    <w:rsid w:val="00A02D51"/>
    <w:rsid w:val="00A05684"/>
    <w:rsid w:val="00A07346"/>
    <w:rsid w:val="00A16974"/>
    <w:rsid w:val="00A259D3"/>
    <w:rsid w:val="00A61FC2"/>
    <w:rsid w:val="00A6466C"/>
    <w:rsid w:val="00A80BC1"/>
    <w:rsid w:val="00A876BD"/>
    <w:rsid w:val="00A9224C"/>
    <w:rsid w:val="00AA15CC"/>
    <w:rsid w:val="00AB5CA0"/>
    <w:rsid w:val="00AB7F2E"/>
    <w:rsid w:val="00AC00B0"/>
    <w:rsid w:val="00AD011D"/>
    <w:rsid w:val="00AD01B9"/>
    <w:rsid w:val="00AD299B"/>
    <w:rsid w:val="00AE08F8"/>
    <w:rsid w:val="00AF359C"/>
    <w:rsid w:val="00B1101A"/>
    <w:rsid w:val="00B21EEA"/>
    <w:rsid w:val="00B318B0"/>
    <w:rsid w:val="00B35924"/>
    <w:rsid w:val="00B474EB"/>
    <w:rsid w:val="00B56626"/>
    <w:rsid w:val="00B61A3C"/>
    <w:rsid w:val="00BA36F9"/>
    <w:rsid w:val="00BA408C"/>
    <w:rsid w:val="00BB4B52"/>
    <w:rsid w:val="00BC25A5"/>
    <w:rsid w:val="00BC4FFD"/>
    <w:rsid w:val="00BD192E"/>
    <w:rsid w:val="00BD63FD"/>
    <w:rsid w:val="00BF31EC"/>
    <w:rsid w:val="00C0261B"/>
    <w:rsid w:val="00C3541B"/>
    <w:rsid w:val="00C372C3"/>
    <w:rsid w:val="00C43896"/>
    <w:rsid w:val="00C57627"/>
    <w:rsid w:val="00C726C3"/>
    <w:rsid w:val="00C84172"/>
    <w:rsid w:val="00C85525"/>
    <w:rsid w:val="00CA5C51"/>
    <w:rsid w:val="00CC5D05"/>
    <w:rsid w:val="00CC7FE7"/>
    <w:rsid w:val="00CD0FE9"/>
    <w:rsid w:val="00CF0F4F"/>
    <w:rsid w:val="00CF3AAA"/>
    <w:rsid w:val="00D41587"/>
    <w:rsid w:val="00D42065"/>
    <w:rsid w:val="00D54C6A"/>
    <w:rsid w:val="00D572EC"/>
    <w:rsid w:val="00D81EFF"/>
    <w:rsid w:val="00D866E6"/>
    <w:rsid w:val="00D939D4"/>
    <w:rsid w:val="00D94F86"/>
    <w:rsid w:val="00DA4A3A"/>
    <w:rsid w:val="00DA6963"/>
    <w:rsid w:val="00DC3653"/>
    <w:rsid w:val="00DD19DC"/>
    <w:rsid w:val="00DE13CF"/>
    <w:rsid w:val="00DE2725"/>
    <w:rsid w:val="00E111DE"/>
    <w:rsid w:val="00E2785C"/>
    <w:rsid w:val="00E30108"/>
    <w:rsid w:val="00E35D60"/>
    <w:rsid w:val="00E742B3"/>
    <w:rsid w:val="00E85729"/>
    <w:rsid w:val="00E869EE"/>
    <w:rsid w:val="00EE1093"/>
    <w:rsid w:val="00EE30BB"/>
    <w:rsid w:val="00EF1A50"/>
    <w:rsid w:val="00EF7BD4"/>
    <w:rsid w:val="00F07874"/>
    <w:rsid w:val="00F307F1"/>
    <w:rsid w:val="00F901E8"/>
    <w:rsid w:val="00F934DF"/>
    <w:rsid w:val="00FB4A28"/>
    <w:rsid w:val="00FC72CF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EDEF"/>
  <w15:docId w15:val="{E2F90B98-DF90-4EF3-9B4C-9D643D4D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99A"/>
    <w:rPr>
      <w:rFonts w:cstheme="minorHAnsi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07874"/>
    <w:pPr>
      <w:keepNext/>
      <w:keepLines/>
      <w:spacing w:before="360" w:after="360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04399A"/>
    <w:pPr>
      <w:ind w:left="720"/>
      <w:contextualSpacing/>
    </w:p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981A2F"/>
    <w:rPr>
      <w:rFonts w:cstheme="minorHAnsi"/>
    </w:rPr>
  </w:style>
  <w:style w:type="character" w:styleId="Hiperhivatkozs">
    <w:name w:val="Hyperlink"/>
    <w:basedOn w:val="Bekezdsalapbettpusa"/>
    <w:uiPriority w:val="99"/>
    <w:unhideWhenUsed/>
    <w:rsid w:val="00A6466C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70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54C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4C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4C6A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4C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4C6A"/>
    <w:rPr>
      <w:rFonts w:cstheme="minorHAnsi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0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7874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F07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7874"/>
    <w:rPr>
      <w:rFonts w:cstheme="minorHAnsi"/>
    </w:rPr>
  </w:style>
  <w:style w:type="character" w:customStyle="1" w:styleId="Cmsor3Char">
    <w:name w:val="Címsor 3 Char"/>
    <w:basedOn w:val="Bekezdsalapbettpusa"/>
    <w:link w:val="Cmsor3"/>
    <w:uiPriority w:val="9"/>
    <w:rsid w:val="00F07874"/>
    <w:rPr>
      <w:rFonts w:ascii="Arial Narrow" w:eastAsiaTheme="majorEastAsia" w:hAnsi="Arial Narrow" w:cstheme="majorBidi"/>
      <w:b/>
      <w:szCs w:val="24"/>
    </w:rPr>
  </w:style>
  <w:style w:type="character" w:customStyle="1" w:styleId="apple-converted-space">
    <w:name w:val="apple-converted-space"/>
    <w:basedOn w:val="Bekezdsalapbettpusa"/>
    <w:rsid w:val="00202CFB"/>
  </w:style>
  <w:style w:type="paragraph" w:styleId="NormlWeb">
    <w:name w:val="Normal (Web)"/>
    <w:basedOn w:val="Norml"/>
    <w:uiPriority w:val="99"/>
    <w:semiHidden/>
    <w:unhideWhenUsed/>
    <w:rsid w:val="00480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6A1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DC50-0462-4232-AD54-F44E031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1878</Words>
  <Characters>12961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Szente Imre</dc:creator>
  <cp:lastModifiedBy>Schmiedt Péter</cp:lastModifiedBy>
  <cp:revision>8</cp:revision>
  <cp:lastPrinted>2017-07-13T07:29:00Z</cp:lastPrinted>
  <dcterms:created xsi:type="dcterms:W3CDTF">2018-07-23T11:04:00Z</dcterms:created>
  <dcterms:modified xsi:type="dcterms:W3CDTF">2018-07-25T05:07:00Z</dcterms:modified>
</cp:coreProperties>
</file>