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35" w:rsidRDefault="0064795A" w:rsidP="00DC1B79">
      <w:pPr>
        <w:pStyle w:val="Szvegtrzs3"/>
        <w:widowControl w:val="0"/>
        <w:spacing w:after="0" w:line="280" w:lineRule="atLeast"/>
        <w:jc w:val="center"/>
        <w:rPr>
          <w:rFonts w:ascii="Times New Roman" w:hAnsi="Times New Roman" w:cs="Times New Roman"/>
          <w:sz w:val="22"/>
          <w:szCs w:val="22"/>
          <w:u w:val="single"/>
        </w:rPr>
      </w:pPr>
      <w:r w:rsidRPr="00DC1B79">
        <w:rPr>
          <w:rFonts w:ascii="Times New Roman" w:hAnsi="Times New Roman" w:cs="Times New Roman"/>
          <w:sz w:val="22"/>
          <w:szCs w:val="22"/>
          <w:u w:val="single"/>
        </w:rPr>
        <w:t xml:space="preserve">TELJES ELLÁTÁS ALAPÚ </w:t>
      </w:r>
    </w:p>
    <w:p w:rsidR="00100C35" w:rsidRPr="00DC1B79" w:rsidRDefault="0064795A" w:rsidP="00DC1B79">
      <w:pPr>
        <w:pStyle w:val="Szvegtrzs3"/>
        <w:widowControl w:val="0"/>
        <w:spacing w:after="0" w:line="280" w:lineRule="atLeast"/>
        <w:jc w:val="center"/>
        <w:rPr>
          <w:rFonts w:ascii="Times New Roman" w:hAnsi="Times New Roman" w:cs="Times New Roman"/>
          <w:sz w:val="22"/>
          <w:szCs w:val="22"/>
          <w:u w:val="single"/>
        </w:rPr>
      </w:pPr>
      <w:r w:rsidRPr="00DC1B79">
        <w:rPr>
          <w:rFonts w:ascii="Times New Roman" w:hAnsi="Times New Roman" w:cs="Times New Roman"/>
          <w:sz w:val="22"/>
          <w:szCs w:val="22"/>
          <w:u w:val="single"/>
        </w:rPr>
        <w:t>VILLAMOS ENERGIA ADÁSVÉTELI SZERZŐDÉS</w:t>
      </w:r>
    </w:p>
    <w:p w:rsidR="00100C35" w:rsidRPr="00DC1B79" w:rsidRDefault="00100C35" w:rsidP="00DC1B79">
      <w:pPr>
        <w:widowControl w:val="0"/>
        <w:autoSpaceDE w:val="0"/>
        <w:autoSpaceDN w:val="0"/>
        <w:adjustRightInd w:val="0"/>
        <w:spacing w:line="280" w:lineRule="atLeast"/>
        <w:jc w:val="both"/>
        <w:rPr>
          <w:color w:val="auto"/>
        </w:rPr>
      </w:pPr>
    </w:p>
    <w:p w:rsidR="00100C35" w:rsidRDefault="00100C35" w:rsidP="00DC1B79">
      <w:pPr>
        <w:widowControl w:val="0"/>
        <w:autoSpaceDE w:val="0"/>
        <w:autoSpaceDN w:val="0"/>
        <w:adjustRightInd w:val="0"/>
        <w:spacing w:line="280" w:lineRule="atLeast"/>
        <w:jc w:val="both"/>
        <w:rPr>
          <w:iCs/>
          <w:color w:val="auto"/>
        </w:rPr>
      </w:pPr>
    </w:p>
    <w:p w:rsidR="00100C35" w:rsidRDefault="00100C35" w:rsidP="00DC1B79">
      <w:pPr>
        <w:widowControl w:val="0"/>
        <w:autoSpaceDE w:val="0"/>
        <w:autoSpaceDN w:val="0"/>
        <w:adjustRightInd w:val="0"/>
        <w:spacing w:line="280" w:lineRule="atLeast"/>
        <w:jc w:val="both"/>
        <w:rPr>
          <w:iCs/>
          <w:color w:val="auto"/>
        </w:rPr>
      </w:pP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amely létrejött</w:t>
      </w:r>
    </w:p>
    <w:p w:rsidR="00100C35" w:rsidRPr="00DC1B79" w:rsidRDefault="00100C35" w:rsidP="00DC1B79">
      <w:pPr>
        <w:widowControl w:val="0"/>
        <w:autoSpaceDE w:val="0"/>
        <w:autoSpaceDN w:val="0"/>
        <w:adjustRightInd w:val="0"/>
        <w:spacing w:line="280" w:lineRule="atLeast"/>
        <w:jc w:val="both"/>
        <w:rPr>
          <w:iCs/>
          <w:color w:val="auto"/>
        </w:rPr>
      </w:pP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 xml:space="preserve">egyrészről a(z) </w:t>
      </w:r>
      <w:r w:rsidRPr="00DC1B79">
        <w:rPr>
          <w:b/>
          <w:bCs/>
          <w:iCs/>
          <w:color w:val="auto"/>
        </w:rPr>
        <w:t>[</w:t>
      </w:r>
      <w:r w:rsidR="007D5F58" w:rsidRPr="00E92579">
        <w:rPr>
          <w:b/>
          <w:bCs/>
          <w:iCs/>
          <w:color w:val="auto"/>
          <w:highlight w:val="yellow"/>
        </w:rPr>
        <w:t>*</w:t>
      </w:r>
      <w:r w:rsidRPr="00DC1B79">
        <w:rPr>
          <w:b/>
          <w:bCs/>
          <w:iCs/>
          <w:color w:val="auto"/>
        </w:rPr>
        <w:t>]</w:t>
      </w:r>
      <w:r w:rsidRPr="00DC1B79">
        <w:rPr>
          <w:iCs/>
          <w:color w:val="auto"/>
        </w:rPr>
        <w:t xml:space="preserve">, mint energiakereskedő (továbbiakban, mint </w:t>
      </w:r>
      <w:r w:rsidRPr="00DC1B79">
        <w:rPr>
          <w:b/>
          <w:bCs/>
          <w:iCs/>
          <w:color w:val="auto"/>
        </w:rPr>
        <w:t>"Kereskedő"</w:t>
      </w:r>
      <w:r w:rsidRPr="00DC1B79">
        <w:rPr>
          <w:iCs/>
          <w:color w:val="auto"/>
        </w:rPr>
        <w:t>)</w:t>
      </w:r>
    </w:p>
    <w:p w:rsidR="00100C35" w:rsidRPr="00DC1B79" w:rsidRDefault="00100C35" w:rsidP="00DC1B79">
      <w:pPr>
        <w:widowControl w:val="0"/>
        <w:autoSpaceDE w:val="0"/>
        <w:autoSpaceDN w:val="0"/>
        <w:adjustRightInd w:val="0"/>
        <w:spacing w:line="280" w:lineRule="atLeast"/>
        <w:jc w:val="both"/>
        <w:rPr>
          <w:iCs/>
          <w:color w:val="auto"/>
        </w:rPr>
      </w:pPr>
    </w:p>
    <w:tbl>
      <w:tblPr>
        <w:tblW w:w="0" w:type="auto"/>
        <w:jc w:val="right"/>
        <w:tblLayout w:type="fixed"/>
        <w:tblCellMar>
          <w:left w:w="0" w:type="dxa"/>
          <w:right w:w="0" w:type="dxa"/>
        </w:tblCellMar>
        <w:tblLook w:val="0000"/>
      </w:tblPr>
      <w:tblGrid>
        <w:gridCol w:w="2268"/>
        <w:gridCol w:w="6237"/>
      </w:tblGrid>
      <w:tr w:rsidR="006367EE" w:rsidRPr="008B4F5F">
        <w:trPr>
          <w:jc w:val="right"/>
        </w:trPr>
        <w:tc>
          <w:tcPr>
            <w:tcW w:w="2268"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Székhelye:</w:t>
            </w:r>
          </w:p>
        </w:tc>
        <w:tc>
          <w:tcPr>
            <w:tcW w:w="6237"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Pr>
                <w:iCs/>
                <w:color w:val="auto"/>
              </w:rPr>
              <w:t>[</w:t>
            </w:r>
            <w:r w:rsidR="0064795A" w:rsidRPr="00DC1B79">
              <w:rPr>
                <w:iCs/>
                <w:color w:val="auto"/>
                <w:highlight w:val="yellow"/>
              </w:rPr>
              <w:t>*</w:t>
            </w:r>
            <w:r>
              <w:rPr>
                <w:iCs/>
                <w:color w:val="auto"/>
              </w:rPr>
              <w:t>]</w:t>
            </w:r>
          </w:p>
        </w:tc>
      </w:tr>
      <w:tr w:rsidR="006367EE" w:rsidRPr="008B4F5F">
        <w:trPr>
          <w:jc w:val="right"/>
        </w:trPr>
        <w:tc>
          <w:tcPr>
            <w:tcW w:w="2268"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Cégjegyzékszáma:</w:t>
            </w:r>
          </w:p>
        </w:tc>
        <w:tc>
          <w:tcPr>
            <w:tcW w:w="6237"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8"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Adószám:</w:t>
            </w:r>
          </w:p>
        </w:tc>
        <w:tc>
          <w:tcPr>
            <w:tcW w:w="6237"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8"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Statisztikai számjel:</w:t>
            </w: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 xml:space="preserve">Bankszámla száma:       </w:t>
            </w:r>
          </w:p>
        </w:tc>
        <w:tc>
          <w:tcPr>
            <w:tcW w:w="6237" w:type="dxa"/>
            <w:tcBorders>
              <w:top w:val="nil"/>
              <w:left w:val="nil"/>
              <w:bottom w:val="nil"/>
              <w:right w:val="nil"/>
            </w:tcBorders>
          </w:tcPr>
          <w:p w:rsidR="00100C35" w:rsidRDefault="007D5F58" w:rsidP="00DC1B79">
            <w:pPr>
              <w:widowControl w:val="0"/>
              <w:autoSpaceDE w:val="0"/>
              <w:autoSpaceDN w:val="0"/>
              <w:adjustRightInd w:val="0"/>
              <w:spacing w:line="280" w:lineRule="atLeast"/>
              <w:jc w:val="both"/>
              <w:rPr>
                <w:b/>
                <w:bCs/>
                <w:iCs/>
                <w:color w:val="auto"/>
              </w:rPr>
            </w:pPr>
            <w:r w:rsidRPr="00BB69E5">
              <w:rPr>
                <w:b/>
                <w:bCs/>
                <w:iCs/>
                <w:color w:val="auto"/>
              </w:rPr>
              <w:t>[</w:t>
            </w:r>
            <w:r w:rsidRPr="00BB69E5">
              <w:rPr>
                <w:b/>
                <w:bCs/>
                <w:iCs/>
                <w:color w:val="auto"/>
                <w:highlight w:val="yellow"/>
              </w:rPr>
              <w:t>*</w:t>
            </w:r>
            <w:r w:rsidRPr="00BB69E5">
              <w:rPr>
                <w:b/>
                <w:bCs/>
                <w:iCs/>
                <w:color w:val="auto"/>
              </w:rPr>
              <w:t>]</w:t>
            </w:r>
          </w:p>
          <w:p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8"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Képviselője:</w:t>
            </w:r>
          </w:p>
        </w:tc>
        <w:tc>
          <w:tcPr>
            <w:tcW w:w="6237"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bl>
    <w:p w:rsidR="00100C35" w:rsidRPr="00DC1B79" w:rsidRDefault="00100C35" w:rsidP="00DC1B79">
      <w:pPr>
        <w:widowControl w:val="0"/>
        <w:autoSpaceDE w:val="0"/>
        <w:autoSpaceDN w:val="0"/>
        <w:adjustRightInd w:val="0"/>
        <w:spacing w:line="280" w:lineRule="atLeast"/>
        <w:jc w:val="both"/>
        <w:rPr>
          <w:iCs/>
          <w:color w:val="auto"/>
        </w:rPr>
      </w:pP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 xml:space="preserve">másrészről a </w:t>
      </w:r>
      <w:r w:rsidR="007D5F58" w:rsidRPr="00BB69E5">
        <w:rPr>
          <w:b/>
          <w:bCs/>
          <w:iCs/>
          <w:color w:val="auto"/>
        </w:rPr>
        <w:t>[</w:t>
      </w:r>
      <w:r w:rsidR="007D5F58" w:rsidRPr="00BB69E5">
        <w:rPr>
          <w:b/>
          <w:bCs/>
          <w:iCs/>
          <w:color w:val="auto"/>
          <w:highlight w:val="yellow"/>
        </w:rPr>
        <w:t>*</w:t>
      </w:r>
      <w:r w:rsidR="007D5F58" w:rsidRPr="00BB69E5">
        <w:rPr>
          <w:b/>
          <w:bCs/>
          <w:iCs/>
          <w:color w:val="auto"/>
        </w:rPr>
        <w:t>]</w:t>
      </w:r>
      <w:r w:rsidRPr="00DC1B79">
        <w:rPr>
          <w:iCs/>
          <w:color w:val="auto"/>
        </w:rPr>
        <w:t xml:space="preserve">, mint felhasználó (továbbiakban, mint </w:t>
      </w:r>
      <w:r w:rsidRPr="00DC1B79">
        <w:rPr>
          <w:b/>
          <w:bCs/>
          <w:iCs/>
          <w:color w:val="auto"/>
        </w:rPr>
        <w:t>"Felhasználó"</w:t>
      </w:r>
      <w:r w:rsidRPr="00DC1B79">
        <w:rPr>
          <w:iCs/>
          <w:color w:val="auto"/>
        </w:rPr>
        <w:t>)</w:t>
      </w:r>
    </w:p>
    <w:p w:rsidR="00100C35" w:rsidRPr="00DC1B79" w:rsidRDefault="00100C35" w:rsidP="00DC1B79">
      <w:pPr>
        <w:widowControl w:val="0"/>
        <w:autoSpaceDE w:val="0"/>
        <w:autoSpaceDN w:val="0"/>
        <w:adjustRightInd w:val="0"/>
        <w:spacing w:line="280" w:lineRule="atLeast"/>
        <w:jc w:val="both"/>
        <w:rPr>
          <w:iCs/>
          <w:color w:val="auto"/>
        </w:rPr>
      </w:pPr>
    </w:p>
    <w:tbl>
      <w:tblPr>
        <w:tblW w:w="0" w:type="auto"/>
        <w:jc w:val="right"/>
        <w:tblLayout w:type="fixed"/>
        <w:tblCellMar>
          <w:left w:w="0" w:type="dxa"/>
          <w:right w:w="0" w:type="dxa"/>
        </w:tblCellMar>
        <w:tblLook w:val="0000"/>
      </w:tblPr>
      <w:tblGrid>
        <w:gridCol w:w="2269"/>
        <w:gridCol w:w="6236"/>
      </w:tblGrid>
      <w:tr w:rsidR="006367EE" w:rsidRPr="008B4F5F">
        <w:trPr>
          <w:jc w:val="right"/>
        </w:trPr>
        <w:tc>
          <w:tcPr>
            <w:tcW w:w="2269"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Székhelye:</w:t>
            </w:r>
          </w:p>
        </w:tc>
        <w:tc>
          <w:tcPr>
            <w:tcW w:w="6236"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Pr>
                <w:b/>
                <w:bCs/>
                <w:iCs/>
                <w:color w:val="auto"/>
              </w:rPr>
              <w:t xml:space="preserve"> </w:t>
            </w: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9"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Cégjegyzékszáma:</w:t>
            </w: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Adószám:</w:t>
            </w:r>
          </w:p>
        </w:tc>
        <w:tc>
          <w:tcPr>
            <w:tcW w:w="6236" w:type="dxa"/>
            <w:tcBorders>
              <w:top w:val="nil"/>
              <w:left w:val="nil"/>
              <w:bottom w:val="nil"/>
              <w:right w:val="nil"/>
            </w:tcBorders>
          </w:tcPr>
          <w:p w:rsidR="00100C35"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sidRPr="00BB69E5">
              <w:rPr>
                <w:b/>
                <w:bCs/>
                <w:iCs/>
                <w:color w:val="auto"/>
              </w:rPr>
              <w:t>]</w:t>
            </w:r>
          </w:p>
          <w:p w:rsidR="00100C35" w:rsidRPr="00DC1B79"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Pr>
                <w:b/>
                <w:bCs/>
                <w:iCs/>
                <w:color w:val="auto"/>
              </w:rPr>
              <w:t>]</w:t>
            </w:r>
          </w:p>
        </w:tc>
      </w:tr>
      <w:tr w:rsidR="006367EE" w:rsidRPr="008B4F5F">
        <w:trPr>
          <w:jc w:val="right"/>
        </w:trPr>
        <w:tc>
          <w:tcPr>
            <w:tcW w:w="2269"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Statisztikai számjel:</w:t>
            </w: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Számlázási cím:</w:t>
            </w:r>
          </w:p>
        </w:tc>
        <w:tc>
          <w:tcPr>
            <w:tcW w:w="6236" w:type="dxa"/>
            <w:tcBorders>
              <w:top w:val="nil"/>
              <w:left w:val="nil"/>
              <w:bottom w:val="nil"/>
              <w:right w:val="nil"/>
            </w:tcBorders>
          </w:tcPr>
          <w:p w:rsidR="00100C35"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sidRPr="00BB69E5">
              <w:rPr>
                <w:b/>
                <w:bCs/>
                <w:iCs/>
                <w:color w:val="auto"/>
              </w:rPr>
              <w:t>]</w:t>
            </w:r>
          </w:p>
          <w:p w:rsidR="00100C35" w:rsidRPr="00DC1B79" w:rsidRDefault="007D5F58" w:rsidP="00DC1B79">
            <w:pPr>
              <w:widowControl w:val="0"/>
              <w:autoSpaceDE w:val="0"/>
              <w:autoSpaceDN w:val="0"/>
              <w:adjustRightInd w:val="0"/>
              <w:spacing w:line="280" w:lineRule="atLeast"/>
              <w:ind w:left="44"/>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9"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Bankszámla száma:</w:t>
            </w:r>
          </w:p>
        </w:tc>
        <w:tc>
          <w:tcPr>
            <w:tcW w:w="6236"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ind w:left="44"/>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trPr>
          <w:jc w:val="right"/>
        </w:trPr>
        <w:tc>
          <w:tcPr>
            <w:tcW w:w="2269" w:type="dxa"/>
            <w:tcBorders>
              <w:top w:val="nil"/>
              <w:left w:val="nil"/>
              <w:bottom w:val="nil"/>
              <w:right w:val="nil"/>
            </w:tcBorders>
          </w:tcPr>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Képviselője:</w:t>
            </w:r>
          </w:p>
        </w:tc>
        <w:tc>
          <w:tcPr>
            <w:tcW w:w="6236" w:type="dxa"/>
            <w:tcBorders>
              <w:top w:val="nil"/>
              <w:left w:val="nil"/>
              <w:bottom w:val="nil"/>
              <w:right w:val="nil"/>
            </w:tcBorders>
          </w:tcPr>
          <w:p w:rsidR="00100C35" w:rsidRPr="00DC1B79" w:rsidRDefault="007D5F58" w:rsidP="00DC1B79">
            <w:pPr>
              <w:widowControl w:val="0"/>
              <w:autoSpaceDE w:val="0"/>
              <w:autoSpaceDN w:val="0"/>
              <w:adjustRightInd w:val="0"/>
              <w:spacing w:line="280" w:lineRule="atLeast"/>
              <w:jc w:val="both"/>
              <w:rPr>
                <w:iCs/>
                <w:color w:val="auto"/>
              </w:rPr>
            </w:pPr>
            <w:r>
              <w:rPr>
                <w:b/>
                <w:bCs/>
                <w:iCs/>
                <w:color w:val="auto"/>
              </w:rPr>
              <w:t xml:space="preserve"> </w:t>
            </w:r>
            <w:r w:rsidRPr="00BB69E5">
              <w:rPr>
                <w:b/>
                <w:bCs/>
                <w:iCs/>
                <w:color w:val="auto"/>
              </w:rPr>
              <w:t>[</w:t>
            </w:r>
            <w:r w:rsidRPr="00BB69E5">
              <w:rPr>
                <w:b/>
                <w:bCs/>
                <w:iCs/>
                <w:color w:val="auto"/>
                <w:highlight w:val="yellow"/>
              </w:rPr>
              <w:t>*</w:t>
            </w:r>
            <w:r w:rsidRPr="00BB69E5">
              <w:rPr>
                <w:b/>
                <w:bCs/>
                <w:iCs/>
                <w:color w:val="auto"/>
              </w:rPr>
              <w:t>]</w:t>
            </w:r>
          </w:p>
        </w:tc>
      </w:tr>
    </w:tbl>
    <w:p w:rsidR="00100C35" w:rsidRDefault="00100C35" w:rsidP="00DC1B79">
      <w:pPr>
        <w:widowControl w:val="0"/>
        <w:autoSpaceDE w:val="0"/>
        <w:autoSpaceDN w:val="0"/>
        <w:adjustRightInd w:val="0"/>
        <w:spacing w:line="280" w:lineRule="atLeast"/>
        <w:jc w:val="both"/>
        <w:rPr>
          <w:iCs/>
          <w:color w:val="auto"/>
        </w:rPr>
      </w:pPr>
    </w:p>
    <w:p w:rsidR="00100C35" w:rsidRPr="00DC1B79" w:rsidRDefault="00100C35" w:rsidP="00DC1B79">
      <w:pPr>
        <w:widowControl w:val="0"/>
        <w:autoSpaceDE w:val="0"/>
        <w:autoSpaceDN w:val="0"/>
        <w:adjustRightInd w:val="0"/>
        <w:spacing w:line="280" w:lineRule="atLeast"/>
        <w:jc w:val="both"/>
        <w:rPr>
          <w:iCs/>
          <w:color w:val="auto"/>
        </w:rPr>
      </w:pPr>
    </w:p>
    <w:p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között a</w:t>
      </w:r>
      <w:r w:rsidR="0038494D">
        <w:rPr>
          <w:iCs/>
          <w:color w:val="auto"/>
        </w:rPr>
        <w:t>z</w:t>
      </w:r>
      <w:r w:rsidRPr="00DC1B79">
        <w:rPr>
          <w:iCs/>
          <w:color w:val="auto"/>
        </w:rPr>
        <w:t xml:space="preserve"> </w:t>
      </w:r>
      <w:r w:rsidRPr="00DC1B79">
        <w:rPr>
          <w:bCs/>
          <w:iCs/>
          <w:color w:val="auto"/>
          <w:u w:val="single"/>
        </w:rPr>
        <w:t>1. sz. mellékletben</w:t>
      </w:r>
      <w:r w:rsidRPr="00DC1B79">
        <w:rPr>
          <w:iCs/>
          <w:color w:val="auto"/>
        </w:rPr>
        <w:t xml:space="preserve"> meghatározott villamos energia felhasználási helyekre (a továbbiakban</w:t>
      </w:r>
      <w:r w:rsidR="007D5F58">
        <w:rPr>
          <w:iCs/>
          <w:color w:val="auto"/>
        </w:rPr>
        <w:t>:</w:t>
      </w:r>
      <w:r w:rsidRPr="00DC1B79">
        <w:rPr>
          <w:iCs/>
          <w:color w:val="auto"/>
        </w:rPr>
        <w:t xml:space="preserve"> </w:t>
      </w:r>
      <w:r w:rsidR="007D5F58">
        <w:rPr>
          <w:iCs/>
          <w:color w:val="auto"/>
        </w:rPr>
        <w:t>„</w:t>
      </w:r>
      <w:r w:rsidRPr="00DC1B79">
        <w:rPr>
          <w:b/>
          <w:iCs/>
          <w:color w:val="auto"/>
        </w:rPr>
        <w:t>Felhasználási Hely</w:t>
      </w:r>
      <w:r w:rsidR="00AD2D84">
        <w:rPr>
          <w:b/>
          <w:iCs/>
          <w:color w:val="auto"/>
        </w:rPr>
        <w:t>(</w:t>
      </w:r>
      <w:proofErr w:type="spellStart"/>
      <w:r w:rsidRPr="00DC1B79">
        <w:rPr>
          <w:b/>
          <w:iCs/>
          <w:color w:val="auto"/>
        </w:rPr>
        <w:t>ek</w:t>
      </w:r>
      <w:proofErr w:type="spellEnd"/>
      <w:r w:rsidR="00AD2D84">
        <w:rPr>
          <w:b/>
          <w:iCs/>
          <w:color w:val="auto"/>
        </w:rPr>
        <w:t>)</w:t>
      </w:r>
      <w:r w:rsidR="007D5F58">
        <w:rPr>
          <w:iCs/>
          <w:color w:val="auto"/>
        </w:rPr>
        <w:t>”</w:t>
      </w:r>
      <w:r w:rsidRPr="00DC1B79">
        <w:rPr>
          <w:iCs/>
          <w:color w:val="auto"/>
        </w:rPr>
        <w:t xml:space="preserve">) vonatkozóan (a Kereskedő és a Felhasználó a továbbiakban </w:t>
      </w:r>
      <w:r w:rsidRPr="00DC1B79">
        <w:rPr>
          <w:b/>
          <w:bCs/>
          <w:iCs/>
          <w:color w:val="auto"/>
        </w:rPr>
        <w:t>együttesen: „Felek”</w:t>
      </w:r>
      <w:r w:rsidRPr="00DC1B79">
        <w:rPr>
          <w:iCs/>
          <w:color w:val="auto"/>
        </w:rPr>
        <w:t>) alulírott helyen és napon az alábbi feltételekkel:</w:t>
      </w:r>
    </w:p>
    <w:p w:rsidR="00100C35" w:rsidRPr="00DC1B79" w:rsidRDefault="00100C35" w:rsidP="00DC1B79">
      <w:pPr>
        <w:spacing w:line="280" w:lineRule="atLeast"/>
        <w:jc w:val="both"/>
        <w:rPr>
          <w:color w:val="auto"/>
        </w:rPr>
      </w:pPr>
    </w:p>
    <w:p w:rsidR="00100C35" w:rsidRDefault="006367EE" w:rsidP="00DC1B79">
      <w:pPr>
        <w:spacing w:line="280" w:lineRule="atLeast"/>
        <w:jc w:val="both"/>
        <w:rPr>
          <w:color w:val="auto"/>
        </w:rPr>
      </w:pPr>
      <w:r w:rsidRPr="00E92579">
        <w:rPr>
          <w:color w:val="auto"/>
        </w:rPr>
        <w:t xml:space="preserve">Kereskedő a Felhasználó ajánlatkérő által lefolytatott </w:t>
      </w:r>
      <w:r w:rsidRPr="00133257">
        <w:rPr>
          <w:i/>
          <w:iCs/>
          <w:color w:val="auto"/>
        </w:rPr>
        <w:t>„Villamos energia kereskedő kiválasztása 201</w:t>
      </w:r>
      <w:r w:rsidR="0038712F" w:rsidRPr="008B4F5F">
        <w:rPr>
          <w:i/>
          <w:iCs/>
          <w:color w:val="auto"/>
        </w:rPr>
        <w:t>6</w:t>
      </w:r>
      <w:r w:rsidRPr="008B4F5F">
        <w:rPr>
          <w:i/>
          <w:iCs/>
          <w:color w:val="auto"/>
        </w:rPr>
        <w:t>. évre - MNV”</w:t>
      </w:r>
      <w:r w:rsidRPr="008B4F5F">
        <w:rPr>
          <w:color w:val="auto"/>
        </w:rPr>
        <w:t xml:space="preserve"> elnevezésű közbeszerzési eljárás</w:t>
      </w:r>
      <w:r w:rsidR="00AD2D84">
        <w:rPr>
          <w:color w:val="auto"/>
        </w:rPr>
        <w:t xml:space="preserve"> során – az ott meghatározott feltételek teljesítésével –</w:t>
      </w:r>
      <w:r w:rsidRPr="008B4F5F">
        <w:rPr>
          <w:color w:val="auto"/>
        </w:rPr>
        <w:t xml:space="preserve">elnyerte </w:t>
      </w:r>
      <w:r w:rsidR="00DC1B79" w:rsidRPr="00E92579">
        <w:rPr>
          <w:color w:val="auto"/>
        </w:rPr>
        <w:t>a villamos energia értékesítésének jogát</w:t>
      </w:r>
      <w:r w:rsidR="00DC1B79" w:rsidRPr="008B4F5F">
        <w:rPr>
          <w:color w:val="auto"/>
        </w:rPr>
        <w:t xml:space="preserve"> </w:t>
      </w:r>
      <w:r w:rsidRPr="008B4F5F">
        <w:rPr>
          <w:color w:val="auto"/>
        </w:rPr>
        <w:t xml:space="preserve">a jelen </w:t>
      </w:r>
      <w:r w:rsidR="00AD2D84">
        <w:rPr>
          <w:color w:val="auto"/>
        </w:rPr>
        <w:t xml:space="preserve">teljes ellátás alapú </w:t>
      </w:r>
      <w:r w:rsidR="003A7BCB">
        <w:rPr>
          <w:color w:val="auto"/>
        </w:rPr>
        <w:t>villamos energia adásvételi s</w:t>
      </w:r>
      <w:r w:rsidRPr="00E92579">
        <w:rPr>
          <w:color w:val="auto"/>
        </w:rPr>
        <w:t>zerződésben</w:t>
      </w:r>
      <w:r w:rsidR="003A7BCB">
        <w:rPr>
          <w:color w:val="auto"/>
        </w:rPr>
        <w:t xml:space="preserve"> (a továbbiakban: „</w:t>
      </w:r>
      <w:r w:rsidR="0064795A" w:rsidRPr="00DC1B79">
        <w:rPr>
          <w:b/>
          <w:color w:val="auto"/>
        </w:rPr>
        <w:t>Szerződés</w:t>
      </w:r>
      <w:r w:rsidR="003A7BCB">
        <w:rPr>
          <w:color w:val="auto"/>
        </w:rPr>
        <w:t>”)</w:t>
      </w:r>
      <w:r w:rsidRPr="00E92579">
        <w:rPr>
          <w:color w:val="auto"/>
        </w:rPr>
        <w:t xml:space="preserve"> meghatározott feltételekkel </w:t>
      </w:r>
      <w:r w:rsidRPr="008B4F5F">
        <w:rPr>
          <w:color w:val="auto"/>
        </w:rPr>
        <w:t>a Felhasználó részére.</w:t>
      </w:r>
    </w:p>
    <w:p w:rsidR="00100C35" w:rsidRDefault="00100C35" w:rsidP="00DC1B79">
      <w:pPr>
        <w:spacing w:line="280" w:lineRule="atLeast"/>
        <w:jc w:val="both"/>
        <w:rPr>
          <w:color w:val="auto"/>
        </w:rPr>
      </w:pPr>
    </w:p>
    <w:p w:rsidR="00100C35" w:rsidRPr="00DC1B79" w:rsidRDefault="007D5F58" w:rsidP="00DC1B79">
      <w:pPr>
        <w:spacing w:line="280" w:lineRule="atLeast"/>
        <w:jc w:val="both"/>
        <w:rPr>
          <w:color w:val="000000"/>
        </w:rPr>
      </w:pPr>
      <w:r w:rsidRPr="000972BD">
        <w:rPr>
          <w:color w:val="000000"/>
        </w:rPr>
        <w:t xml:space="preserve">Jelen Szerződésben </w:t>
      </w:r>
      <w:r w:rsidR="0064795A" w:rsidRPr="00DC1B79">
        <w:rPr>
          <w:color w:val="000000"/>
        </w:rPr>
        <w:t xml:space="preserve">nem definiált fogalmakat a </w:t>
      </w:r>
      <w:r w:rsidRPr="00BB69E5">
        <w:rPr>
          <w:color w:val="auto"/>
        </w:rPr>
        <w:t>villamos energiáról szóló 2007. évi LXXXVI. t</w:t>
      </w:r>
      <w:r>
        <w:rPr>
          <w:color w:val="auto"/>
        </w:rPr>
        <w:t xml:space="preserve">örvény, </w:t>
      </w:r>
      <w:r w:rsidR="0038494D">
        <w:rPr>
          <w:color w:val="auto"/>
        </w:rPr>
        <w:t>(a továbbiakban: „</w:t>
      </w:r>
      <w:r w:rsidR="0064795A" w:rsidRPr="00DC1B79">
        <w:rPr>
          <w:b/>
          <w:color w:val="auto"/>
        </w:rPr>
        <w:t>VET</w:t>
      </w:r>
      <w:r w:rsidR="0038494D">
        <w:rPr>
          <w:color w:val="auto"/>
        </w:rPr>
        <w:t>”), a villamos energiáról szóló 2007. évi LXXXVI. törvény egyes rendelkezéseinek végrehajtásáról szóló 273/2007. (X.19.) Kormány rendelet (a továbbiakban: „</w:t>
      </w:r>
      <w:r w:rsidR="0064795A" w:rsidRPr="00DC1B79">
        <w:rPr>
          <w:b/>
          <w:color w:val="auto"/>
        </w:rPr>
        <w:t>VET Vhr.</w:t>
      </w:r>
      <w:r w:rsidR="0038494D">
        <w:rPr>
          <w:color w:val="auto"/>
        </w:rPr>
        <w:t xml:space="preserve">”), </w:t>
      </w:r>
      <w:r w:rsidR="0064795A" w:rsidRPr="00DC1B79">
        <w:rPr>
          <w:color w:val="000000"/>
        </w:rPr>
        <w:t xml:space="preserve">a vonatkozó </w:t>
      </w:r>
      <w:r w:rsidRPr="000972BD">
        <w:rPr>
          <w:color w:val="000000"/>
        </w:rPr>
        <w:t>egyéb</w:t>
      </w:r>
      <w:r w:rsidR="0064795A" w:rsidRPr="00DC1B79">
        <w:rPr>
          <w:color w:val="000000"/>
        </w:rPr>
        <w:t xml:space="preserve"> jogszabályok és</w:t>
      </w:r>
      <w:r w:rsidRPr="000972BD">
        <w:rPr>
          <w:color w:val="000000"/>
        </w:rPr>
        <w:t xml:space="preserve"> kötelezően alkalmazandó</w:t>
      </w:r>
      <w:r w:rsidR="00AD2D84">
        <w:rPr>
          <w:color w:val="000000"/>
        </w:rPr>
        <w:t xml:space="preserve"> villamos-energia iparági</w:t>
      </w:r>
      <w:r w:rsidR="0064795A" w:rsidRPr="00DC1B79">
        <w:rPr>
          <w:color w:val="000000"/>
        </w:rPr>
        <w:t xml:space="preserve"> szabályzatok</w:t>
      </w:r>
      <w:r w:rsidRPr="000972BD">
        <w:rPr>
          <w:color w:val="000000"/>
        </w:rPr>
        <w:t>ban</w:t>
      </w:r>
      <w:r w:rsidR="0064795A" w:rsidRPr="00DC1B79">
        <w:rPr>
          <w:color w:val="000000"/>
        </w:rPr>
        <w:t xml:space="preserve"> meghatározottak szerint kell érteni</w:t>
      </w:r>
      <w:r w:rsidR="003A7BCB" w:rsidRPr="000972BD">
        <w:rPr>
          <w:color w:val="000000"/>
        </w:rPr>
        <w:t xml:space="preserve"> és alkal</w:t>
      </w:r>
      <w:r w:rsidR="0038494D" w:rsidRPr="000972BD">
        <w:rPr>
          <w:color w:val="000000"/>
        </w:rPr>
        <w:t>m</w:t>
      </w:r>
      <w:r w:rsidR="003A7BCB" w:rsidRPr="000972BD">
        <w:rPr>
          <w:color w:val="000000"/>
        </w:rPr>
        <w:t>a</w:t>
      </w:r>
      <w:r w:rsidR="0038494D" w:rsidRPr="000972BD">
        <w:rPr>
          <w:color w:val="000000"/>
        </w:rPr>
        <w:t>zni</w:t>
      </w:r>
      <w:r w:rsidR="0064795A" w:rsidRPr="00DC1B79">
        <w:rPr>
          <w:color w:val="000000"/>
        </w:rPr>
        <w:t>.</w:t>
      </w: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Default="00100C35" w:rsidP="00DC1B79">
      <w:pPr>
        <w:spacing w:line="280" w:lineRule="atLeast"/>
        <w:jc w:val="both"/>
        <w:rPr>
          <w:color w:val="auto"/>
        </w:rPr>
      </w:pPr>
    </w:p>
    <w:p w:rsidR="00100C35" w:rsidRPr="00DC1B79" w:rsidRDefault="0064795A" w:rsidP="00DC1B79">
      <w:pPr>
        <w:pStyle w:val="Cmsor1"/>
        <w:numPr>
          <w:ilvl w:val="0"/>
          <w:numId w:val="19"/>
        </w:numPr>
        <w:tabs>
          <w:tab w:val="clear" w:pos="9072"/>
        </w:tabs>
        <w:suppressAutoHyphens w:val="0"/>
        <w:spacing w:line="280" w:lineRule="atLeast"/>
        <w:jc w:val="both"/>
        <w:rPr>
          <w:sz w:val="22"/>
          <w:szCs w:val="22"/>
        </w:rPr>
      </w:pPr>
      <w:r w:rsidRPr="00DC1B79">
        <w:rPr>
          <w:sz w:val="22"/>
          <w:szCs w:val="22"/>
        </w:rPr>
        <w:lastRenderedPageBreak/>
        <w:t>FOGALOMMEGHATÁROZÁSOK</w:t>
      </w:r>
    </w:p>
    <w:p w:rsidR="00100C35" w:rsidRPr="00DC1B79" w:rsidRDefault="00100C35" w:rsidP="00DC1B79">
      <w:pPr>
        <w:spacing w:line="280" w:lineRule="atLeast"/>
        <w:jc w:val="both"/>
        <w:rPr>
          <w:color w:val="auto"/>
          <w:lang w:val="en-GB"/>
        </w:rPr>
      </w:pPr>
    </w:p>
    <w:p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Amennyiben a szövegösszefüggésből kifejezetten más nem következik, a jelen Szerződésben használt fogalmak a vonatkozó jogszabályokban (azaz a V</w:t>
      </w:r>
      <w:r w:rsidR="0038494D">
        <w:rPr>
          <w:rFonts w:ascii="Times New Roman" w:hAnsi="Times New Roman" w:cs="Times New Roman"/>
          <w:b w:val="0"/>
          <w:bCs w:val="0"/>
          <w:i w:val="0"/>
          <w:iCs w:val="0"/>
          <w:color w:val="auto"/>
          <w:sz w:val="22"/>
          <w:szCs w:val="22"/>
        </w:rPr>
        <w:t xml:space="preserve">ET, VET Vhr. </w:t>
      </w:r>
      <w:r w:rsidRPr="00DC1B79">
        <w:rPr>
          <w:rFonts w:ascii="Times New Roman" w:hAnsi="Times New Roman" w:cs="Times New Roman"/>
          <w:b w:val="0"/>
          <w:bCs w:val="0"/>
          <w:i w:val="0"/>
          <w:iCs w:val="0"/>
          <w:color w:val="auto"/>
          <w:sz w:val="22"/>
          <w:szCs w:val="22"/>
        </w:rPr>
        <w:t xml:space="preserve">a </w:t>
      </w:r>
      <w:r w:rsidR="0038494D">
        <w:rPr>
          <w:rFonts w:ascii="Times New Roman" w:hAnsi="Times New Roman" w:cs="Times New Roman"/>
          <w:b w:val="0"/>
          <w:bCs w:val="0"/>
          <w:i w:val="0"/>
          <w:iCs w:val="0"/>
          <w:color w:val="auto"/>
          <w:sz w:val="22"/>
          <w:szCs w:val="22"/>
        </w:rPr>
        <w:t>k</w:t>
      </w:r>
      <w:r w:rsidRPr="00DC1B79">
        <w:rPr>
          <w:rFonts w:ascii="Times New Roman" w:hAnsi="Times New Roman" w:cs="Times New Roman"/>
          <w:b w:val="0"/>
          <w:bCs w:val="0"/>
          <w:i w:val="0"/>
          <w:iCs w:val="0"/>
          <w:color w:val="auto"/>
          <w:sz w:val="22"/>
          <w:szCs w:val="22"/>
        </w:rPr>
        <w:t xml:space="preserve">özbeszerzésekről szóló 2011. évi CVIII. törvény </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 xml:space="preserve">azaz </w:t>
      </w:r>
      <w:r w:rsidR="0038494D">
        <w:rPr>
          <w:rFonts w:ascii="Times New Roman" w:hAnsi="Times New Roman" w:cs="Times New Roman"/>
          <w:b w:val="0"/>
          <w:bCs w:val="0"/>
          <w:i w:val="0"/>
          <w:iCs w:val="0"/>
          <w:color w:val="auto"/>
          <w:sz w:val="22"/>
          <w:szCs w:val="22"/>
        </w:rPr>
        <w:t xml:space="preserve">a </w:t>
      </w:r>
      <w:r w:rsidRPr="00DC1B79">
        <w:rPr>
          <w:rFonts w:ascii="Times New Roman" w:hAnsi="Times New Roman" w:cs="Times New Roman"/>
          <w:b w:val="0"/>
          <w:bCs w:val="0"/>
          <w:i w:val="0"/>
          <w:iCs w:val="0"/>
          <w:color w:val="auto"/>
          <w:sz w:val="22"/>
          <w:szCs w:val="22"/>
        </w:rPr>
        <w:t>“</w:t>
      </w:r>
      <w:r w:rsidRPr="00DC1B79">
        <w:rPr>
          <w:rFonts w:ascii="Times New Roman" w:hAnsi="Times New Roman" w:cs="Times New Roman"/>
          <w:bCs w:val="0"/>
          <w:i w:val="0"/>
          <w:iCs w:val="0"/>
          <w:color w:val="auto"/>
          <w:sz w:val="22"/>
          <w:szCs w:val="22"/>
        </w:rPr>
        <w:t>Kbt.</w:t>
      </w:r>
      <w:r w:rsidRPr="00DC1B79">
        <w:rPr>
          <w:rFonts w:ascii="Times New Roman" w:hAnsi="Times New Roman" w:cs="Times New Roman"/>
          <w:b w:val="0"/>
          <w:bCs w:val="0"/>
          <w:i w:val="0"/>
          <w:iCs w:val="0"/>
          <w:color w:val="auto"/>
          <w:sz w:val="22"/>
          <w:szCs w:val="22"/>
        </w:rPr>
        <w:t>”</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 xml:space="preserve">, a Polgári Törvénykönyvről szóló 2013. évi V. törvény </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azaz</w:t>
      </w:r>
      <w:r w:rsidR="0038494D">
        <w:rPr>
          <w:rFonts w:ascii="Times New Roman" w:hAnsi="Times New Roman" w:cs="Times New Roman"/>
          <w:b w:val="0"/>
          <w:bCs w:val="0"/>
          <w:i w:val="0"/>
          <w:iCs w:val="0"/>
          <w:color w:val="auto"/>
          <w:sz w:val="22"/>
          <w:szCs w:val="22"/>
        </w:rPr>
        <w:t xml:space="preserve"> a</w:t>
      </w:r>
      <w:r w:rsidRPr="00DC1B79">
        <w:rPr>
          <w:rFonts w:ascii="Times New Roman" w:hAnsi="Times New Roman" w:cs="Times New Roman"/>
          <w:b w:val="0"/>
          <w:bCs w:val="0"/>
          <w:i w:val="0"/>
          <w:iCs w:val="0"/>
          <w:color w:val="auto"/>
          <w:sz w:val="22"/>
          <w:szCs w:val="22"/>
        </w:rPr>
        <w:t xml:space="preserve"> “</w:t>
      </w:r>
      <w:r w:rsidRPr="00DC1B79">
        <w:rPr>
          <w:rFonts w:ascii="Times New Roman" w:hAnsi="Times New Roman" w:cs="Times New Roman"/>
          <w:bCs w:val="0"/>
          <w:i w:val="0"/>
          <w:iCs w:val="0"/>
          <w:color w:val="auto"/>
          <w:sz w:val="22"/>
          <w:szCs w:val="22"/>
        </w:rPr>
        <w:t>Ptk</w:t>
      </w:r>
      <w:r w:rsidRPr="00DC1B79">
        <w:rPr>
          <w:rFonts w:ascii="Times New Roman" w:hAnsi="Times New Roman" w:cs="Times New Roman"/>
          <w:b w:val="0"/>
          <w:bCs w:val="0"/>
          <w:i w:val="0"/>
          <w:iCs w:val="0"/>
          <w:color w:val="auto"/>
          <w:sz w:val="22"/>
          <w:szCs w:val="22"/>
        </w:rPr>
        <w:t>.”) rögzített jelentéssel bírnak.</w:t>
      </w:r>
    </w:p>
    <w:p w:rsidR="00100C35" w:rsidRPr="00DC1B79" w:rsidRDefault="00100C35" w:rsidP="00DC1B79">
      <w:pPr>
        <w:spacing w:line="280" w:lineRule="atLeast"/>
        <w:jc w:val="both"/>
        <w:rPr>
          <w:color w:val="auto"/>
        </w:rPr>
      </w:pPr>
    </w:p>
    <w:p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Amennyiben a Kereskedő üzletszabályzata (beleértve a Kereskedő által alkalmazott bármely általános szerződési feltételt is) és a jelen Szerződés között ellentmondás vagy eltérés van, a Kereskedő és Felhasználó</w:t>
      </w:r>
      <w:r w:rsidR="0038494D">
        <w:rPr>
          <w:rFonts w:ascii="Times New Roman" w:hAnsi="Times New Roman" w:cs="Times New Roman"/>
          <w:b w:val="0"/>
          <w:bCs w:val="0"/>
          <w:i w:val="0"/>
          <w:iCs w:val="0"/>
          <w:color w:val="auto"/>
          <w:sz w:val="22"/>
          <w:szCs w:val="22"/>
        </w:rPr>
        <w:t xml:space="preserve"> jelen Szerződéssel létrejött</w:t>
      </w:r>
      <w:r w:rsidRPr="00DC1B79">
        <w:rPr>
          <w:rFonts w:ascii="Times New Roman" w:hAnsi="Times New Roman" w:cs="Times New Roman"/>
          <w:b w:val="0"/>
          <w:bCs w:val="0"/>
          <w:i w:val="0"/>
          <w:iCs w:val="0"/>
          <w:color w:val="auto"/>
          <w:sz w:val="22"/>
          <w:szCs w:val="22"/>
        </w:rPr>
        <w:t xml:space="preserve"> jogviszonyában jelen Szerződés</w:t>
      </w:r>
      <w:r w:rsidR="00AD2D84">
        <w:rPr>
          <w:rFonts w:ascii="Times New Roman" w:hAnsi="Times New Roman" w:cs="Times New Roman"/>
          <w:b w:val="0"/>
          <w:bCs w:val="0"/>
          <w:i w:val="0"/>
          <w:iCs w:val="0"/>
          <w:color w:val="auto"/>
          <w:sz w:val="22"/>
          <w:szCs w:val="22"/>
        </w:rPr>
        <w:t xml:space="preserve"> vonatkozó rendelkezései</w:t>
      </w:r>
      <w:r w:rsidRPr="00DC1B79">
        <w:rPr>
          <w:rFonts w:ascii="Times New Roman" w:hAnsi="Times New Roman" w:cs="Times New Roman"/>
          <w:b w:val="0"/>
          <w:bCs w:val="0"/>
          <w:i w:val="0"/>
          <w:iCs w:val="0"/>
          <w:color w:val="auto"/>
          <w:sz w:val="22"/>
          <w:szCs w:val="22"/>
        </w:rPr>
        <w:t xml:space="preserve"> </w:t>
      </w:r>
      <w:r w:rsidR="0038494D">
        <w:rPr>
          <w:rFonts w:ascii="Times New Roman" w:hAnsi="Times New Roman" w:cs="Times New Roman"/>
          <w:b w:val="0"/>
          <w:bCs w:val="0"/>
          <w:i w:val="0"/>
          <w:iCs w:val="0"/>
          <w:color w:val="auto"/>
          <w:sz w:val="22"/>
          <w:szCs w:val="22"/>
        </w:rPr>
        <w:t>irányadó</w:t>
      </w:r>
      <w:r w:rsidR="00AD2D84">
        <w:rPr>
          <w:rFonts w:ascii="Times New Roman" w:hAnsi="Times New Roman" w:cs="Times New Roman"/>
          <w:b w:val="0"/>
          <w:bCs w:val="0"/>
          <w:i w:val="0"/>
          <w:iCs w:val="0"/>
          <w:color w:val="auto"/>
          <w:sz w:val="22"/>
          <w:szCs w:val="22"/>
        </w:rPr>
        <w:t>k</w:t>
      </w:r>
      <w:r w:rsidRPr="00DC1B79">
        <w:rPr>
          <w:rFonts w:ascii="Times New Roman" w:hAnsi="Times New Roman" w:cs="Times New Roman"/>
          <w:b w:val="0"/>
          <w:bCs w:val="0"/>
          <w:i w:val="0"/>
          <w:iCs w:val="0"/>
          <w:color w:val="auto"/>
          <w:sz w:val="22"/>
          <w:szCs w:val="22"/>
        </w:rPr>
        <w:t>.</w:t>
      </w:r>
    </w:p>
    <w:p w:rsidR="00100C35" w:rsidRPr="00DC1B79" w:rsidRDefault="00100C35" w:rsidP="00DC1B79">
      <w:pPr>
        <w:spacing w:line="280" w:lineRule="atLeast"/>
        <w:rPr>
          <w:color w:val="auto"/>
        </w:rPr>
      </w:pPr>
    </w:p>
    <w:p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Jelen Szerződés mellékletei a Szerződés elválaszthatatlan részét képezik. A Szerződésre tett bármely utalás magában foglalja jelen Szerződés</w:t>
      </w:r>
      <w:r w:rsidR="0038494D">
        <w:rPr>
          <w:rFonts w:ascii="Times New Roman" w:hAnsi="Times New Roman" w:cs="Times New Roman"/>
          <w:b w:val="0"/>
          <w:bCs w:val="0"/>
          <w:i w:val="0"/>
          <w:iCs w:val="0"/>
          <w:color w:val="auto"/>
          <w:sz w:val="22"/>
          <w:szCs w:val="22"/>
        </w:rPr>
        <w:t xml:space="preserve"> valamennyi</w:t>
      </w:r>
      <w:r w:rsidRPr="00DC1B79">
        <w:rPr>
          <w:rFonts w:ascii="Times New Roman" w:hAnsi="Times New Roman" w:cs="Times New Roman"/>
          <w:b w:val="0"/>
          <w:bCs w:val="0"/>
          <w:i w:val="0"/>
          <w:iCs w:val="0"/>
          <w:color w:val="auto"/>
          <w:sz w:val="22"/>
          <w:szCs w:val="22"/>
        </w:rPr>
        <w:t xml:space="preserve"> melléklet</w:t>
      </w:r>
      <w:r w:rsidR="0038494D">
        <w:rPr>
          <w:rFonts w:ascii="Times New Roman" w:hAnsi="Times New Roman" w:cs="Times New Roman"/>
          <w:b w:val="0"/>
          <w:bCs w:val="0"/>
          <w:i w:val="0"/>
          <w:iCs w:val="0"/>
          <w:color w:val="auto"/>
          <w:sz w:val="22"/>
          <w:szCs w:val="22"/>
        </w:rPr>
        <w:t xml:space="preserve">ét </w:t>
      </w:r>
      <w:r w:rsidRPr="00DC1B79">
        <w:rPr>
          <w:rFonts w:ascii="Times New Roman" w:hAnsi="Times New Roman" w:cs="Times New Roman"/>
          <w:b w:val="0"/>
          <w:bCs w:val="0"/>
          <w:i w:val="0"/>
          <w:iCs w:val="0"/>
          <w:color w:val="auto"/>
          <w:sz w:val="22"/>
          <w:szCs w:val="22"/>
        </w:rPr>
        <w:t>is.</w:t>
      </w:r>
    </w:p>
    <w:p w:rsidR="00100C35" w:rsidRPr="00DC1B79" w:rsidRDefault="00100C35" w:rsidP="00DC1B79">
      <w:pPr>
        <w:spacing w:line="280" w:lineRule="atLeast"/>
        <w:rPr>
          <w:color w:val="auto"/>
        </w:rPr>
      </w:pPr>
    </w:p>
    <w:p w:rsidR="00100C35" w:rsidRPr="00DC1B79" w:rsidRDefault="0064795A" w:rsidP="00DC1B79">
      <w:pPr>
        <w:pStyle w:val="Cmsor1"/>
        <w:numPr>
          <w:ilvl w:val="0"/>
          <w:numId w:val="19"/>
        </w:numPr>
        <w:tabs>
          <w:tab w:val="clear" w:pos="9072"/>
        </w:tabs>
        <w:suppressAutoHyphens w:val="0"/>
        <w:spacing w:line="280" w:lineRule="atLeast"/>
        <w:jc w:val="both"/>
        <w:rPr>
          <w:sz w:val="22"/>
          <w:szCs w:val="22"/>
        </w:rPr>
      </w:pPr>
      <w:r w:rsidRPr="00DC1B79">
        <w:rPr>
          <w:sz w:val="22"/>
          <w:szCs w:val="22"/>
        </w:rPr>
        <w:t>A SZERZŐDÉS TÁRGYA</w:t>
      </w:r>
    </w:p>
    <w:p w:rsidR="00100C35" w:rsidRPr="00DC1B79" w:rsidRDefault="00100C35" w:rsidP="00DC1B79">
      <w:pPr>
        <w:spacing w:line="280" w:lineRule="atLeast"/>
        <w:jc w:val="both"/>
        <w:rPr>
          <w:color w:val="auto"/>
          <w:lang w:val="en-GB"/>
        </w:rPr>
      </w:pPr>
    </w:p>
    <w:p w:rsidR="00100C35" w:rsidRPr="00DC1B79" w:rsidRDefault="0064795A" w:rsidP="00DC1B79">
      <w:pPr>
        <w:widowControl w:val="0"/>
        <w:autoSpaceDE w:val="0"/>
        <w:autoSpaceDN w:val="0"/>
        <w:adjustRightInd w:val="0"/>
        <w:spacing w:line="280" w:lineRule="atLeast"/>
        <w:jc w:val="both"/>
        <w:rPr>
          <w:color w:val="auto"/>
        </w:rPr>
      </w:pPr>
      <w:r w:rsidRPr="00DC1B79">
        <w:rPr>
          <w:color w:val="auto"/>
        </w:rPr>
        <w:t>2.1. Jelen Szerződés tárgya a Kereskedő által a Szerződésben meghatározott időtartam alatt</w:t>
      </w:r>
      <w:r w:rsidR="00AD2D84">
        <w:rPr>
          <w:color w:val="auto"/>
        </w:rPr>
        <w:t>,</w:t>
      </w:r>
      <w:r w:rsidRPr="00DC1B79">
        <w:rPr>
          <w:color w:val="auto"/>
        </w:rPr>
        <w:t xml:space="preserve"> </w:t>
      </w:r>
      <w:r w:rsidR="00AD2D84" w:rsidRPr="00A759C6">
        <w:rPr>
          <w:color w:val="auto"/>
        </w:rPr>
        <w:t>a Szerződésben meghatározott feltételek szerint</w:t>
      </w:r>
      <w:r w:rsidR="00AD2D84" w:rsidRPr="00DA1010">
        <w:rPr>
          <w:color w:val="auto"/>
        </w:rPr>
        <w:t xml:space="preserve"> </w:t>
      </w:r>
      <w:r w:rsidRPr="00DC1B79">
        <w:rPr>
          <w:color w:val="auto"/>
        </w:rPr>
        <w:t xml:space="preserve">a Felhasználó jelen </w:t>
      </w:r>
      <w:r w:rsidR="00CB7D0C" w:rsidRPr="0093618C">
        <w:rPr>
          <w:color w:val="auto"/>
        </w:rPr>
        <w:t xml:space="preserve">Szerződés </w:t>
      </w:r>
      <w:r w:rsidR="00CB7D0C" w:rsidRPr="0093618C">
        <w:rPr>
          <w:bCs/>
          <w:color w:val="auto"/>
          <w:u w:val="single"/>
        </w:rPr>
        <w:t>1. sz. mellékletében</w:t>
      </w:r>
      <w:r w:rsidR="00CB7D0C" w:rsidRPr="0093618C">
        <w:rPr>
          <w:color w:val="auto"/>
        </w:rPr>
        <w:t xml:space="preserve"> meghatározott </w:t>
      </w:r>
      <w:r w:rsidRPr="00DC1B79">
        <w:rPr>
          <w:color w:val="auto"/>
        </w:rPr>
        <w:t xml:space="preserve">Felhasználási </w:t>
      </w:r>
      <w:r w:rsidR="0038494D">
        <w:rPr>
          <w:color w:val="auto"/>
        </w:rPr>
        <w:t>H</w:t>
      </w:r>
      <w:r w:rsidRPr="00DC1B79">
        <w:rPr>
          <w:color w:val="auto"/>
        </w:rPr>
        <w:t>elye</w:t>
      </w:r>
      <w:r w:rsidR="00AD2D84">
        <w:rPr>
          <w:color w:val="auto"/>
        </w:rPr>
        <w:t>k</w:t>
      </w:r>
      <w:r w:rsidRPr="00DC1B79">
        <w:rPr>
          <w:color w:val="auto"/>
        </w:rPr>
        <w:t xml:space="preserve"> teljes villamos energia szükségletének biztosítása. Jelen Szerződés </w:t>
      </w:r>
      <w:r w:rsidRPr="00DC1B79">
        <w:rPr>
          <w:b/>
          <w:color w:val="auto"/>
        </w:rPr>
        <w:t>teljes ellátás alapú</w:t>
      </w:r>
      <w:r w:rsidRPr="00DC1B79">
        <w:rPr>
          <w:color w:val="auto"/>
        </w:rPr>
        <w:t xml:space="preserve"> villamos</w:t>
      </w:r>
      <w:r w:rsidR="003A7BCB">
        <w:rPr>
          <w:color w:val="auto"/>
        </w:rPr>
        <w:t xml:space="preserve"> </w:t>
      </w:r>
      <w:r w:rsidRPr="00DC1B79">
        <w:rPr>
          <w:color w:val="auto"/>
        </w:rPr>
        <w:t>energia adás-vételi szerződés</w:t>
      </w:r>
      <w:r w:rsidR="003A7BCB">
        <w:rPr>
          <w:color w:val="auto"/>
        </w:rPr>
        <w:t>nek minősül</w:t>
      </w:r>
      <w:r w:rsidRPr="00DC1B79">
        <w:rPr>
          <w:color w:val="auto"/>
        </w:rPr>
        <w:t xml:space="preserve"> a Felhasználó</w:t>
      </w:r>
      <w:r w:rsidR="003A7BCB">
        <w:rPr>
          <w:color w:val="auto"/>
        </w:rPr>
        <w:t xml:space="preserve"> </w:t>
      </w:r>
      <w:r w:rsidRPr="00DC1B79">
        <w:rPr>
          <w:color w:val="auto"/>
        </w:rPr>
        <w:t xml:space="preserve">Szerződésben meghatározott Felhasználási </w:t>
      </w:r>
      <w:r w:rsidR="003A7BCB">
        <w:rPr>
          <w:color w:val="auto"/>
        </w:rPr>
        <w:t>H</w:t>
      </w:r>
      <w:r w:rsidRPr="00DC1B79">
        <w:rPr>
          <w:color w:val="auto"/>
        </w:rPr>
        <w:t>elyei tekintetében.</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2.2. </w:t>
      </w:r>
      <w:r w:rsidR="001C76C9" w:rsidRPr="00BF40AD">
        <w:rPr>
          <w:color w:val="auto"/>
        </w:rPr>
        <w:t xml:space="preserve">Az </w:t>
      </w:r>
      <w:r w:rsidRPr="00DC1B79">
        <w:rPr>
          <w:color w:val="auto"/>
          <w:u w:val="single"/>
        </w:rPr>
        <w:t>1. sz. mellékletben</w:t>
      </w:r>
      <w:r w:rsidR="001C76C9" w:rsidRPr="00BF40AD">
        <w:rPr>
          <w:color w:val="auto"/>
        </w:rPr>
        <w:t xml:space="preserve"> meghatározott Felhasználási Helyek számát a Felek a Szerződés időtartama alatt </w:t>
      </w:r>
      <w:r w:rsidRPr="00DC1B79">
        <w:rPr>
          <w:color w:val="auto"/>
          <w:u w:val="single"/>
        </w:rPr>
        <w:t>állandónak</w:t>
      </w:r>
      <w:r w:rsidR="001C76C9" w:rsidRPr="00BF40AD">
        <w:rPr>
          <w:color w:val="auto"/>
        </w:rPr>
        <w:t xml:space="preserve"> tekintik. A</w:t>
      </w:r>
      <w:r w:rsidR="00CB7D0C" w:rsidRPr="00BF40AD">
        <w:rPr>
          <w:color w:val="auto"/>
          <w:u w:val="single"/>
        </w:rPr>
        <w:t xml:space="preserve">z </w:t>
      </w:r>
      <w:r w:rsidRPr="00DC1B79">
        <w:rPr>
          <w:color w:val="auto"/>
          <w:u w:val="single"/>
        </w:rPr>
        <w:t>1. sz. melléklet</w:t>
      </w:r>
      <w:r w:rsidR="001C76C9" w:rsidRPr="00BF40AD">
        <w:rPr>
          <w:color w:val="auto"/>
          <w:u w:val="single"/>
        </w:rPr>
        <w:t>ben</w:t>
      </w:r>
      <w:r w:rsidRPr="00DC1B79">
        <w:rPr>
          <w:color w:val="auto"/>
        </w:rPr>
        <w:t xml:space="preserve"> felsorolt Felhasználási Helyek </w:t>
      </w:r>
      <w:r w:rsidR="001C76C9" w:rsidRPr="00BF40AD">
        <w:rPr>
          <w:color w:val="auto"/>
        </w:rPr>
        <w:t xml:space="preserve">módosítására vagy kiegészítésére </w:t>
      </w:r>
      <w:r w:rsidRPr="00DC1B79">
        <w:rPr>
          <w:color w:val="auto"/>
        </w:rPr>
        <w:t>csak a Szerződésben meghatározott esetekben</w:t>
      </w:r>
      <w:r w:rsidR="001C76C9" w:rsidRPr="00BF40AD">
        <w:rPr>
          <w:color w:val="auto"/>
        </w:rPr>
        <w:t xml:space="preserve"> kerülhet sor. Értelemszerűen </w:t>
      </w:r>
      <w:r w:rsidRPr="00DC1B79">
        <w:rPr>
          <w:color w:val="auto"/>
        </w:rPr>
        <w:t xml:space="preserve">a Szerződés az </w:t>
      </w:r>
      <w:r w:rsidRPr="00DC1B79">
        <w:rPr>
          <w:color w:val="auto"/>
          <w:u w:val="single"/>
        </w:rPr>
        <w:t>1. sz. mellékletének</w:t>
      </w:r>
      <w:r w:rsidRPr="00DC1B79">
        <w:rPr>
          <w:color w:val="auto"/>
        </w:rPr>
        <w:t xml:space="preserve"> módosulása</w:t>
      </w:r>
      <w:r w:rsidR="001C76C9" w:rsidRPr="00BF40AD">
        <w:rPr>
          <w:color w:val="auto"/>
        </w:rPr>
        <w:t xml:space="preserve"> </w:t>
      </w:r>
      <w:r w:rsidR="00347906" w:rsidRPr="00BF40AD">
        <w:rPr>
          <w:color w:val="auto"/>
        </w:rPr>
        <w:t xml:space="preserve">vagy kiegészítése </w:t>
      </w:r>
      <w:r w:rsidR="001C76C9" w:rsidRPr="00BF40AD">
        <w:rPr>
          <w:color w:val="auto"/>
        </w:rPr>
        <w:t xml:space="preserve">esetén, a Szerződés </w:t>
      </w:r>
      <w:r w:rsidRPr="00DC1B79">
        <w:rPr>
          <w:color w:val="auto"/>
        </w:rPr>
        <w:t xml:space="preserve">kiterjed a változással érintett Felhasználási </w:t>
      </w:r>
      <w:r w:rsidR="003A7BCB" w:rsidRPr="00BF40AD">
        <w:rPr>
          <w:color w:val="auto"/>
        </w:rPr>
        <w:t>H</w:t>
      </w:r>
      <w:r w:rsidRPr="00DC1B79">
        <w:rPr>
          <w:color w:val="auto"/>
        </w:rPr>
        <w:t xml:space="preserve">elyekre is. Felhasználó a Felhasználási </w:t>
      </w:r>
      <w:r w:rsidR="003A7BCB" w:rsidRPr="00BF40AD">
        <w:rPr>
          <w:color w:val="auto"/>
        </w:rPr>
        <w:t>H</w:t>
      </w:r>
      <w:r w:rsidRPr="00DC1B79">
        <w:rPr>
          <w:color w:val="auto"/>
        </w:rPr>
        <w:t>elyek villamos</w:t>
      </w:r>
      <w:r w:rsidR="003A7BCB" w:rsidRPr="00BF40AD">
        <w:rPr>
          <w:color w:val="auto"/>
        </w:rPr>
        <w:t>-</w:t>
      </w:r>
      <w:r w:rsidRPr="00DC1B79">
        <w:rPr>
          <w:color w:val="auto"/>
        </w:rPr>
        <w:t xml:space="preserve">energia szükségletének fedezése érdekében a Kereskedőtől megvásárolja a Kereskedő által biztosított villamos energiát a jelen </w:t>
      </w:r>
      <w:r w:rsidR="003A7BCB" w:rsidRPr="00BF40AD">
        <w:rPr>
          <w:color w:val="auto"/>
        </w:rPr>
        <w:t xml:space="preserve">Szerződés </w:t>
      </w:r>
      <w:r w:rsidRPr="00DC1B79">
        <w:rPr>
          <w:color w:val="auto"/>
        </w:rPr>
        <w:t xml:space="preserve">szerint. A Kereskedő a Felhasználó által meghatározott villamos energia mennyiséget a Szerződésben meghatározott feltételek mellett az átviteli és/vagy elosztói hálózaton biztosítja a Felhasználó mindenkori igényének megfelelően. </w:t>
      </w:r>
    </w:p>
    <w:p w:rsidR="00100C35" w:rsidRPr="00DC1B79" w:rsidRDefault="00100C35" w:rsidP="00DC1B79">
      <w:pPr>
        <w:autoSpaceDE w:val="0"/>
        <w:autoSpaceDN w:val="0"/>
        <w:adjustRightInd w:val="0"/>
        <w:spacing w:line="280" w:lineRule="atLeast"/>
        <w:jc w:val="both"/>
        <w:rPr>
          <w:color w:val="auto"/>
        </w:rPr>
      </w:pPr>
    </w:p>
    <w:p w:rsidR="00100C35" w:rsidRPr="00DC1B79" w:rsidRDefault="0064795A" w:rsidP="00DC1B79">
      <w:pPr>
        <w:autoSpaceDE w:val="0"/>
        <w:autoSpaceDN w:val="0"/>
        <w:adjustRightInd w:val="0"/>
        <w:spacing w:line="280" w:lineRule="atLeast"/>
        <w:jc w:val="both"/>
        <w:rPr>
          <w:color w:val="auto"/>
        </w:rPr>
      </w:pPr>
      <w:r w:rsidRPr="00DC1B79">
        <w:rPr>
          <w:color w:val="auto"/>
        </w:rPr>
        <w:t>2.3. A Felhasználó köteles a</w:t>
      </w:r>
      <w:r w:rsidR="00DC1B79">
        <w:rPr>
          <w:color w:val="auto"/>
        </w:rPr>
        <w:t xml:space="preserve"> jelen Szerződés szerint az</w:t>
      </w:r>
      <w:r w:rsidRPr="00DC1B79">
        <w:rPr>
          <w:color w:val="auto"/>
        </w:rPr>
        <w:t xml:space="preserve"> átvett villamos energia díj</w:t>
      </w:r>
      <w:r w:rsidR="00A652E5">
        <w:rPr>
          <w:color w:val="auto"/>
        </w:rPr>
        <w:t>á</w:t>
      </w:r>
      <w:r w:rsidRPr="00DC1B79">
        <w:rPr>
          <w:color w:val="auto"/>
        </w:rPr>
        <w:t>t és</w:t>
      </w:r>
      <w:r w:rsidR="00DC1B79">
        <w:rPr>
          <w:color w:val="auto"/>
        </w:rPr>
        <w:t xml:space="preserve"> a Szerződés aláírásának időpontjában a</w:t>
      </w:r>
      <w:r w:rsidRPr="00DC1B79">
        <w:rPr>
          <w:color w:val="auto"/>
        </w:rPr>
        <w:t xml:space="preserve"> villamos energia </w:t>
      </w:r>
      <w:r w:rsidR="00DC1B79">
        <w:rPr>
          <w:color w:val="auto"/>
        </w:rPr>
        <w:t xml:space="preserve">kereskedelmet közvetlenül terhelő – továbbhárítható – </w:t>
      </w:r>
      <w:r w:rsidRPr="00DC1B79">
        <w:rPr>
          <w:color w:val="auto"/>
        </w:rPr>
        <w:t>adókat, más díjakat és terheket a Kereskedő részére jelen Szerződés szerint megfizetni</w:t>
      </w:r>
      <w:r w:rsidR="00890D9D">
        <w:rPr>
          <w:color w:val="auto"/>
        </w:rPr>
        <w:t>.</w:t>
      </w:r>
      <w:r w:rsidRPr="00DC1B79">
        <w:rPr>
          <w:color w:val="auto"/>
        </w:rPr>
        <w:t xml:space="preserve"> </w:t>
      </w:r>
    </w:p>
    <w:p w:rsidR="00100C35" w:rsidRPr="00DC1B79" w:rsidRDefault="00100C35" w:rsidP="00DC1B79">
      <w:pPr>
        <w:autoSpaceDE w:val="0"/>
        <w:autoSpaceDN w:val="0"/>
        <w:adjustRightInd w:val="0"/>
        <w:spacing w:line="280" w:lineRule="atLeast"/>
        <w:jc w:val="both"/>
        <w:rPr>
          <w:color w:val="auto"/>
        </w:rPr>
      </w:pPr>
    </w:p>
    <w:p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2.4. </w:t>
      </w:r>
      <w:r w:rsidR="00A652E5">
        <w:rPr>
          <w:color w:val="auto"/>
        </w:rPr>
        <w:t>A j</w:t>
      </w:r>
      <w:r w:rsidR="00890D9D">
        <w:rPr>
          <w:color w:val="auto"/>
        </w:rPr>
        <w:t>elen S</w:t>
      </w:r>
      <w:r w:rsidRPr="00DC1B79">
        <w:rPr>
          <w:color w:val="auto"/>
        </w:rPr>
        <w:t xml:space="preserve">zerződés szerinti villamos energia </w:t>
      </w:r>
      <w:r w:rsidR="00890D9D">
        <w:rPr>
          <w:color w:val="auto"/>
        </w:rPr>
        <w:t>szállítása</w:t>
      </w:r>
      <w:r w:rsidRPr="00DC1B79">
        <w:rPr>
          <w:color w:val="auto"/>
        </w:rPr>
        <w:t xml:space="preserve"> a Felhasználó csatlakozási pontjáig az érintett átviteli és területileg illetékes elosztói hálózati engedélyesek feladata</w:t>
      </w:r>
      <w:r w:rsidR="00A652E5">
        <w:rPr>
          <w:color w:val="auto"/>
        </w:rPr>
        <w:t>. A</w:t>
      </w:r>
      <w:r w:rsidRPr="00DC1B79">
        <w:rPr>
          <w:color w:val="auto"/>
        </w:rPr>
        <w:t xml:space="preserve"> Felhasználónak átadott (</w:t>
      </w:r>
      <w:r w:rsidR="00A652E5">
        <w:rPr>
          <w:color w:val="auto"/>
        </w:rPr>
        <w:t>le</w:t>
      </w:r>
      <w:r w:rsidRPr="00DC1B79">
        <w:rPr>
          <w:color w:val="auto"/>
        </w:rPr>
        <w:t>szállított) villamos energia minőségi hibájáért, valamint a villamos energia átvitel</w:t>
      </w:r>
      <w:r w:rsidR="00A652E5">
        <w:rPr>
          <w:color w:val="auto"/>
        </w:rPr>
        <w:t xml:space="preserve">i </w:t>
      </w:r>
      <w:r w:rsidRPr="00DC1B79">
        <w:rPr>
          <w:color w:val="auto"/>
        </w:rPr>
        <w:t>és elosztás</w:t>
      </w:r>
      <w:r w:rsidR="00A652E5">
        <w:rPr>
          <w:color w:val="auto"/>
        </w:rPr>
        <w:t xml:space="preserve">i tevékenységével kapcsolatosan </w:t>
      </w:r>
      <w:r w:rsidRPr="00DC1B79">
        <w:rPr>
          <w:color w:val="auto"/>
        </w:rPr>
        <w:t>a Kereskedő</w:t>
      </w:r>
      <w:r w:rsidR="00A652E5">
        <w:rPr>
          <w:color w:val="auto"/>
        </w:rPr>
        <w:t xml:space="preserve"> </w:t>
      </w:r>
      <w:r w:rsidRPr="00DC1B79">
        <w:rPr>
          <w:color w:val="auto"/>
        </w:rPr>
        <w:t xml:space="preserve">nem vállal felelősséget. </w:t>
      </w:r>
      <w:r w:rsidR="002A3C39">
        <w:rPr>
          <w:color w:val="auto"/>
        </w:rPr>
        <w:t xml:space="preserve">A szolgáltatott villamos energia minőségi jellemzőit a vonatkozó szabvány előírások figyelembevételével az elosztói engedélyessel megkötött hálózathasználati és hálózatcsatlakozási szerződések rögzítik. </w:t>
      </w:r>
    </w:p>
    <w:p w:rsidR="00100C35" w:rsidRPr="00DC1B79" w:rsidRDefault="00100C35" w:rsidP="00DC1B79">
      <w:pPr>
        <w:autoSpaceDE w:val="0"/>
        <w:autoSpaceDN w:val="0"/>
        <w:adjustRightInd w:val="0"/>
        <w:spacing w:line="280" w:lineRule="atLeast"/>
        <w:jc w:val="both"/>
        <w:rPr>
          <w:color w:val="auto"/>
        </w:rPr>
      </w:pPr>
    </w:p>
    <w:p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2.5. A Felhasználó jelen Szerződésben meghatározott Felhasználási </w:t>
      </w:r>
      <w:r w:rsidR="00890D9D">
        <w:rPr>
          <w:color w:val="auto"/>
        </w:rPr>
        <w:t>H</w:t>
      </w:r>
      <w:r w:rsidRPr="00DC1B79">
        <w:rPr>
          <w:color w:val="auto"/>
        </w:rPr>
        <w:t>elyek vonatkozásában fel</w:t>
      </w:r>
      <w:r w:rsidR="00380AD7">
        <w:rPr>
          <w:color w:val="auto"/>
        </w:rPr>
        <w:t xml:space="preserve">merülő </w:t>
      </w:r>
      <w:r w:rsidRPr="00DC1B79">
        <w:rPr>
          <w:color w:val="auto"/>
        </w:rPr>
        <w:t xml:space="preserve">vételezési üzemzavarok esetén a területileg illetékes elosztó engedélyes hivatott eljárni. </w:t>
      </w:r>
    </w:p>
    <w:p w:rsidR="00100C35" w:rsidRPr="00DC1B79" w:rsidRDefault="00100C35" w:rsidP="00DC1B79">
      <w:pPr>
        <w:widowControl w:val="0"/>
        <w:autoSpaceDE w:val="0"/>
        <w:autoSpaceDN w:val="0"/>
        <w:adjustRightInd w:val="0"/>
        <w:spacing w:line="280" w:lineRule="atLeast"/>
        <w:jc w:val="both"/>
        <w:rPr>
          <w:color w:val="auto"/>
        </w:rPr>
      </w:pPr>
    </w:p>
    <w:p w:rsidR="00100C35" w:rsidRPr="00F44C77" w:rsidRDefault="0064795A" w:rsidP="00DC1B79">
      <w:pPr>
        <w:widowControl w:val="0"/>
        <w:autoSpaceDE w:val="0"/>
        <w:autoSpaceDN w:val="0"/>
        <w:adjustRightInd w:val="0"/>
        <w:spacing w:line="280" w:lineRule="atLeast"/>
        <w:jc w:val="both"/>
        <w:rPr>
          <w:color w:val="000000"/>
        </w:rPr>
      </w:pPr>
      <w:r w:rsidRPr="00F44C77">
        <w:rPr>
          <w:color w:val="000000"/>
        </w:rPr>
        <w:t>3. Jelen Szerződés elválaszthatatlan részét (</w:t>
      </w:r>
      <w:r w:rsidRPr="00F44C77">
        <w:rPr>
          <w:bCs/>
          <w:color w:val="000000"/>
          <w:u w:val="single"/>
        </w:rPr>
        <w:t>2. sz. melléklet</w:t>
      </w:r>
      <w:r w:rsidR="00AA69EB">
        <w:rPr>
          <w:color w:val="000000"/>
        </w:rPr>
        <w:t>) képezi a mérlegkör tagsági szerződés</w:t>
      </w:r>
      <w:r w:rsidRPr="00F44C77">
        <w:rPr>
          <w:color w:val="000000"/>
        </w:rPr>
        <w:t xml:space="preserve"> (a </w:t>
      </w:r>
      <w:r w:rsidRPr="00F44C77">
        <w:rPr>
          <w:color w:val="000000"/>
        </w:rPr>
        <w:lastRenderedPageBreak/>
        <w:t>továbbiakban: „</w:t>
      </w:r>
      <w:r w:rsidRPr="00F44C77">
        <w:rPr>
          <w:b/>
          <w:color w:val="000000"/>
        </w:rPr>
        <w:t>Mérlegkör Tagsági Szerződés</w:t>
      </w:r>
      <w:r w:rsidRPr="00F44C77">
        <w:rPr>
          <w:color w:val="000000"/>
        </w:rPr>
        <w:t xml:space="preserve">”), mely alapján a Kereskedő a Felhasználó részére ingyenes mérlegkör-tagságot biztosít. A Mérlegkör Tagsági Szerződés hatálya jelen Szerződés hatályával </w:t>
      </w:r>
      <w:r w:rsidR="00144C5E" w:rsidRPr="00760845">
        <w:rPr>
          <w:color w:val="000000"/>
        </w:rPr>
        <w:t xml:space="preserve">megegyezik, azzal egy időben lép hatályba és azzal együtt szűnik meg. A Mérlegkör Tagsági Szerződés a Felhasználóra nézve – jelen Szerződésen túlmenően – adatszolgáltatási és egyéb nyilvántartási kötelezettséget nem határoz meg, továbbá a Felhasználóra nézve fizetési vagy fizetést eredményező egyéb kötelezettséget </w:t>
      </w:r>
      <w:r w:rsidRPr="00F44C77">
        <w:rPr>
          <w:color w:val="000000"/>
        </w:rPr>
        <w:t xml:space="preserve">nem tartalmaz. A Mérlegkör Tagsági Szerződés jelen Szerződéssel ellentétes bármely rendelkezése a Felek jogviszonyában hatálytalan. </w:t>
      </w:r>
      <w:r w:rsidR="00BD4713" w:rsidRPr="00F44C77">
        <w:rPr>
          <w:color w:val="000000"/>
        </w:rPr>
        <w:t xml:space="preserve"> </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pStyle w:val="Szvegtrzsbehzssal2"/>
        <w:spacing w:line="280" w:lineRule="atLeast"/>
        <w:ind w:hanging="709"/>
        <w:rPr>
          <w:b/>
          <w:bCs/>
          <w:color w:val="auto"/>
          <w:sz w:val="22"/>
          <w:szCs w:val="22"/>
        </w:rPr>
      </w:pPr>
      <w:r w:rsidRPr="00DC1B79">
        <w:rPr>
          <w:b/>
          <w:bCs/>
          <w:color w:val="auto"/>
          <w:sz w:val="22"/>
          <w:szCs w:val="22"/>
        </w:rPr>
        <w:t xml:space="preserve">4. </w:t>
      </w:r>
      <w:r w:rsidR="00327182">
        <w:rPr>
          <w:b/>
          <w:bCs/>
          <w:color w:val="auto"/>
          <w:sz w:val="22"/>
          <w:szCs w:val="22"/>
        </w:rPr>
        <w:t xml:space="preserve">    </w:t>
      </w:r>
      <w:r w:rsidRPr="00DC1B79">
        <w:rPr>
          <w:b/>
          <w:bCs/>
          <w:color w:val="auto"/>
          <w:sz w:val="22"/>
          <w:szCs w:val="22"/>
        </w:rPr>
        <w:t>ÁLTALÁNOS RENDELKEZÉSEK</w:t>
      </w:r>
    </w:p>
    <w:p w:rsidR="00100C35" w:rsidRPr="00DC1B79" w:rsidRDefault="0064795A" w:rsidP="00DC1B79">
      <w:pPr>
        <w:spacing w:line="280" w:lineRule="atLeast"/>
        <w:ind w:left="708"/>
        <w:jc w:val="both"/>
        <w:rPr>
          <w:color w:val="auto"/>
        </w:rPr>
      </w:pPr>
      <w:r w:rsidRPr="00DC1B79">
        <w:rPr>
          <w:color w:val="auto"/>
        </w:rPr>
        <w:t xml:space="preserve">  </w:t>
      </w:r>
    </w:p>
    <w:p w:rsidR="00100C35" w:rsidRPr="00DC1B79" w:rsidRDefault="0064795A" w:rsidP="00DC1B79">
      <w:pPr>
        <w:spacing w:line="280" w:lineRule="atLeast"/>
        <w:ind w:left="1410" w:hanging="690"/>
        <w:jc w:val="both"/>
        <w:rPr>
          <w:color w:val="000000"/>
        </w:rPr>
      </w:pPr>
      <w:r w:rsidRPr="00DC1B79">
        <w:rPr>
          <w:color w:val="auto"/>
        </w:rPr>
        <w:t>4.1.</w:t>
      </w:r>
      <w:r w:rsidRPr="00DC1B79">
        <w:rPr>
          <w:color w:val="auto"/>
        </w:rPr>
        <w:tab/>
      </w:r>
      <w:r w:rsidRPr="00DC1B79">
        <w:rPr>
          <w:color w:val="000000"/>
        </w:rPr>
        <w:t>Jelen Szerződés teljes ellátás alapú villamos energia adás-vételi szerződés</w:t>
      </w:r>
      <w:r w:rsidR="00726943">
        <w:rPr>
          <w:color w:val="000000"/>
        </w:rPr>
        <w:t>, így menetrendadási kötelezettséget nem eredményez</w:t>
      </w:r>
      <w:r w:rsidRPr="00DC1B79">
        <w:rPr>
          <w:color w:val="000000"/>
        </w:rPr>
        <w:t>.</w:t>
      </w:r>
    </w:p>
    <w:p w:rsidR="00100C35" w:rsidRPr="00DC1B79" w:rsidRDefault="00100C35" w:rsidP="00DC1B79">
      <w:pPr>
        <w:spacing w:line="280" w:lineRule="atLeast"/>
        <w:ind w:left="1410" w:hanging="690"/>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 xml:space="preserve">4.2. </w:t>
      </w:r>
      <w:r w:rsidRPr="00DC1B79">
        <w:rPr>
          <w:color w:val="000000"/>
        </w:rPr>
        <w:tab/>
        <w:t xml:space="preserve">A Kereskedő a jelen Szerződés feltételei szerint a magyar átviteli és/vagy elosztói hálózaton köteles a villamos energia mennyiség betáplálását biztosítani Felhasználó </w:t>
      </w:r>
      <w:r w:rsidR="005E5608" w:rsidRPr="000972BD">
        <w:rPr>
          <w:color w:val="000000"/>
        </w:rPr>
        <w:t>–</w:t>
      </w:r>
      <w:r w:rsidRPr="00DC1B79">
        <w:rPr>
          <w:color w:val="000000"/>
        </w:rPr>
        <w:t xml:space="preserve"> jelen Szerződésben meghatározott feltételeknek megfelelő </w:t>
      </w:r>
      <w:r w:rsidR="005E5608" w:rsidRPr="000972BD">
        <w:rPr>
          <w:color w:val="000000"/>
        </w:rPr>
        <w:t>–</w:t>
      </w:r>
      <w:r w:rsidRPr="00DC1B79">
        <w:rPr>
          <w:color w:val="000000"/>
        </w:rPr>
        <w:t xml:space="preserve"> igényei szerint. </w:t>
      </w:r>
    </w:p>
    <w:p w:rsidR="00100C35" w:rsidRPr="00DC1B79" w:rsidRDefault="00100C35" w:rsidP="00DC1B79">
      <w:pPr>
        <w:spacing w:line="280" w:lineRule="atLeast"/>
        <w:ind w:left="1410" w:hanging="690"/>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 xml:space="preserve">4.3. </w:t>
      </w:r>
      <w:r w:rsidRPr="00DC1B79">
        <w:rPr>
          <w:color w:val="000000"/>
        </w:rPr>
        <w:tab/>
        <w:t xml:space="preserve">A Kereskedő kötelezettségeinek teljesítési helye a magyar átviteli és/vagy elosztói hálózat. A </w:t>
      </w:r>
      <w:r w:rsidR="008F287A">
        <w:rPr>
          <w:color w:val="000000"/>
        </w:rPr>
        <w:t>S</w:t>
      </w:r>
      <w:r w:rsidRPr="00DC1B79">
        <w:rPr>
          <w:color w:val="000000"/>
        </w:rPr>
        <w:t xml:space="preserve">zerződés szerinti teljesítés akkor következik be, ha a Felhasználó számára a </w:t>
      </w:r>
      <w:r w:rsidR="005E5608" w:rsidRPr="000972BD">
        <w:rPr>
          <w:color w:val="000000"/>
        </w:rPr>
        <w:t>jelen S</w:t>
      </w:r>
      <w:r w:rsidRPr="00DC1B79">
        <w:rPr>
          <w:color w:val="000000"/>
        </w:rPr>
        <w:t>zerződés szerinti villamos energia</w:t>
      </w:r>
      <w:r w:rsidR="00726943">
        <w:rPr>
          <w:color w:val="000000"/>
        </w:rPr>
        <w:t xml:space="preserve"> mennyiség</w:t>
      </w:r>
      <w:r w:rsidRPr="00DC1B79">
        <w:rPr>
          <w:color w:val="000000"/>
        </w:rPr>
        <w:t xml:space="preserve"> rendelkezésre állását a Kereskedő biztosítja</w:t>
      </w:r>
      <w:r w:rsidR="00DC1B79">
        <w:rPr>
          <w:color w:val="000000"/>
        </w:rPr>
        <w:t>.</w:t>
      </w:r>
    </w:p>
    <w:p w:rsidR="00100C35" w:rsidRPr="00DC1B79" w:rsidRDefault="00100C35" w:rsidP="00DC1B79">
      <w:pPr>
        <w:spacing w:line="280" w:lineRule="atLeast"/>
        <w:ind w:left="1410" w:hanging="690"/>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 xml:space="preserve">4.4. </w:t>
      </w:r>
      <w:r w:rsidRPr="00DC1B79">
        <w:rPr>
          <w:color w:val="000000"/>
        </w:rPr>
        <w:tab/>
        <w:t xml:space="preserve">A szállított villamos energia Felhasználóra vonatkozó tulajdonjogának átruházása a teljesítés helyén történik, az így átruházott villamos energiát a hálózati engedélyes továbbítja a </w:t>
      </w:r>
      <w:r w:rsidR="005E5608" w:rsidRPr="000972BD">
        <w:rPr>
          <w:color w:val="000000"/>
        </w:rPr>
        <w:t>F</w:t>
      </w:r>
      <w:r w:rsidRPr="00DC1B79">
        <w:rPr>
          <w:color w:val="000000"/>
        </w:rPr>
        <w:t>elhasználó csatlakozási pontjáig. A szállított villamos energiával kapcsolatos kárveszély viselésének átszállása és a hálózati engedélyesekre a villamos energiának az átviteli</w:t>
      </w:r>
      <w:r w:rsidR="005E5608" w:rsidRPr="000972BD">
        <w:rPr>
          <w:color w:val="000000"/>
        </w:rPr>
        <w:t xml:space="preserve"> és/</w:t>
      </w:r>
      <w:r w:rsidRPr="00DC1B79">
        <w:rPr>
          <w:color w:val="000000"/>
        </w:rPr>
        <w:t xml:space="preserve">vagy elosztói hálózatba való betáplálási pontján történik, a hálózati engedélyes felel a villamos energia csatlakozási pontokon a Felhasználónak való átadásáig felmerült károkért. </w:t>
      </w:r>
    </w:p>
    <w:p w:rsidR="00100C35" w:rsidRPr="00DC1B79" w:rsidRDefault="0064795A" w:rsidP="00DC1B79">
      <w:pPr>
        <w:spacing w:line="280" w:lineRule="atLeast"/>
        <w:ind w:left="1410" w:hanging="690"/>
        <w:jc w:val="both"/>
        <w:rPr>
          <w:color w:val="000000"/>
        </w:rPr>
      </w:pPr>
      <w:r w:rsidRPr="00DC1B79">
        <w:rPr>
          <w:color w:val="000000"/>
        </w:rPr>
        <w:tab/>
      </w:r>
    </w:p>
    <w:p w:rsidR="00100C35" w:rsidRPr="00DC1B79" w:rsidRDefault="0064795A" w:rsidP="00DC1B79">
      <w:pPr>
        <w:spacing w:line="280" w:lineRule="atLeast"/>
        <w:ind w:left="1410" w:hanging="690"/>
        <w:jc w:val="both"/>
        <w:rPr>
          <w:color w:val="000000"/>
        </w:rPr>
      </w:pPr>
      <w:r w:rsidRPr="00DC1B79">
        <w:rPr>
          <w:color w:val="000000"/>
        </w:rPr>
        <w:t xml:space="preserve">4.5. </w:t>
      </w:r>
      <w:r w:rsidRPr="00DC1B79">
        <w:rPr>
          <w:color w:val="000000"/>
        </w:rPr>
        <w:tab/>
        <w:t xml:space="preserve">A jelen Szerződésben meghatározott mennyiségi elszámolás alapja a Felhasználó csatlakozási pontján vagy pontokon elhelyezett, mérésügyi előírásoknak megfelelő, hatóságilag hitelesített fogyasztásmérő berendezés által mért és tárolt energiamennyiség adatai. </w:t>
      </w:r>
    </w:p>
    <w:p w:rsidR="00100C35" w:rsidRPr="00DC1B79" w:rsidRDefault="00100C35" w:rsidP="00DC1B79">
      <w:pPr>
        <w:spacing w:line="280" w:lineRule="atLeast"/>
        <w:ind w:left="360"/>
        <w:jc w:val="both"/>
        <w:rPr>
          <w:color w:val="auto"/>
        </w:rPr>
      </w:pPr>
    </w:p>
    <w:p w:rsidR="00100C35" w:rsidRPr="00DC1B79" w:rsidRDefault="0064795A" w:rsidP="00DC1B79">
      <w:pPr>
        <w:spacing w:line="280" w:lineRule="atLeast"/>
        <w:ind w:left="1410" w:hanging="690"/>
        <w:jc w:val="both"/>
        <w:rPr>
          <w:color w:val="000000"/>
        </w:rPr>
      </w:pPr>
      <w:r w:rsidRPr="00DC1B79">
        <w:rPr>
          <w:color w:val="auto"/>
        </w:rPr>
        <w:t>4.6.</w:t>
      </w:r>
      <w:r w:rsidRPr="00DC1B79">
        <w:rPr>
          <w:color w:val="auto"/>
        </w:rPr>
        <w:tab/>
      </w:r>
      <w:r w:rsidRPr="00DC1B79">
        <w:rPr>
          <w:color w:val="000000"/>
        </w:rPr>
        <w:t xml:space="preserve">A jelen Szerződésben meghatározott elszámolás a Felhasználó csatlakozási pontján vagy pontokon a 4.5. pontban meghatározott fogyasztásmérő mennyiségi adatára vonatkozóan történik. A fogyasztásmérők meghibásodása esetén a fogyasztási adatokat a Felek a Felhasználó hálózathasználati szerződése alapján és a hálózati engedélyes közreműködésével a hálózati engedélyes üzletszabályzata </w:t>
      </w:r>
      <w:r w:rsidR="00726943">
        <w:rPr>
          <w:color w:val="000000"/>
        </w:rPr>
        <w:t>(</w:t>
      </w:r>
      <w:r w:rsidRPr="00DC1B79">
        <w:rPr>
          <w:color w:val="000000"/>
        </w:rPr>
        <w:t xml:space="preserve">és a </w:t>
      </w:r>
      <w:r w:rsidR="00726943">
        <w:rPr>
          <w:color w:val="000000"/>
        </w:rPr>
        <w:t xml:space="preserve">vonatkozó </w:t>
      </w:r>
      <w:r w:rsidRPr="00DC1B79">
        <w:rPr>
          <w:color w:val="000000"/>
        </w:rPr>
        <w:t>jogszabályok</w:t>
      </w:r>
      <w:r w:rsidR="00726943">
        <w:rPr>
          <w:color w:val="000000"/>
        </w:rPr>
        <w:t>)</w:t>
      </w:r>
      <w:r w:rsidRPr="00DC1B79">
        <w:rPr>
          <w:color w:val="000000"/>
        </w:rPr>
        <w:t xml:space="preserve"> rendelkezéseinek az alkalmazásával közösen állapítják meg.</w:t>
      </w:r>
    </w:p>
    <w:p w:rsidR="00100C35" w:rsidRPr="00DC1B79" w:rsidRDefault="00100C35" w:rsidP="00DC1B79">
      <w:pPr>
        <w:pStyle w:val="Szvegtrzs2"/>
        <w:spacing w:line="280" w:lineRule="atLeast"/>
        <w:ind w:left="1412" w:hanging="692"/>
        <w:jc w:val="both"/>
        <w:rPr>
          <w:b/>
          <w:bCs/>
          <w:color w:val="000000"/>
          <w:sz w:val="22"/>
          <w:szCs w:val="22"/>
        </w:rPr>
      </w:pPr>
    </w:p>
    <w:p w:rsidR="00100C35" w:rsidRPr="00DC1B79" w:rsidRDefault="0064795A" w:rsidP="00DC1B79">
      <w:pPr>
        <w:spacing w:line="280" w:lineRule="atLeast"/>
        <w:ind w:left="1410" w:hanging="702"/>
        <w:jc w:val="both"/>
        <w:rPr>
          <w:color w:val="000000"/>
        </w:rPr>
      </w:pPr>
      <w:r w:rsidRPr="00DC1B79">
        <w:rPr>
          <w:color w:val="000000"/>
        </w:rPr>
        <w:t>4.7.</w:t>
      </w:r>
      <w:r w:rsidRPr="00DC1B79">
        <w:rPr>
          <w:color w:val="000000"/>
        </w:rPr>
        <w:tab/>
        <w:t>A villamos energia ellátás szünetelésének idejé</w:t>
      </w:r>
      <w:r w:rsidR="00DA1010">
        <w:rPr>
          <w:color w:val="000000"/>
        </w:rPr>
        <w:t xml:space="preserve">n </w:t>
      </w:r>
      <w:r w:rsidRPr="00DC1B79">
        <w:rPr>
          <w:color w:val="000000"/>
        </w:rPr>
        <w:t>a Felhasználó energia díj</w:t>
      </w:r>
      <w:r w:rsidR="009351FF">
        <w:rPr>
          <w:color w:val="000000"/>
        </w:rPr>
        <w:t>-</w:t>
      </w:r>
      <w:r w:rsidRPr="00DC1B79">
        <w:rPr>
          <w:color w:val="000000"/>
        </w:rPr>
        <w:t xml:space="preserve"> és forgalom</w:t>
      </w:r>
      <w:r w:rsidR="009351FF">
        <w:rPr>
          <w:color w:val="000000"/>
        </w:rPr>
        <w:t>-</w:t>
      </w:r>
      <w:r w:rsidRPr="00DC1B79">
        <w:rPr>
          <w:color w:val="000000"/>
        </w:rPr>
        <w:t xml:space="preserve">arányos rendszerhasználati díj, a villamos energia vásárlást forgalom arányosan terhelő adók, járulékok, díjak és egyéb a villamos energia forgalomhoz kötötten a Felhasználót terhelő fizetési kötelezettségek megfizetésére nem köteles. Felhasználó érdekkörén kívül eső szünetelés időtartamára kiesett villamos energia mennyisége a Szerződés alapján </w:t>
      </w:r>
      <w:r w:rsidR="005E5608" w:rsidRPr="000972BD">
        <w:rPr>
          <w:color w:val="000000"/>
        </w:rPr>
        <w:t>F</w:t>
      </w:r>
      <w:r w:rsidRPr="00DC1B79">
        <w:rPr>
          <w:color w:val="000000"/>
        </w:rPr>
        <w:t xml:space="preserve">elhasználót terhelő átvételi kötelezettséget – a kiesés időtartamára tervezett és a jelen Szerződés </w:t>
      </w:r>
      <w:r w:rsidRPr="00DC1B79">
        <w:rPr>
          <w:color w:val="000000"/>
          <w:u w:val="single"/>
        </w:rPr>
        <w:t>1. sz. mellékletében</w:t>
      </w:r>
      <w:r w:rsidRPr="00DC1B79">
        <w:rPr>
          <w:color w:val="000000"/>
        </w:rPr>
        <w:t xml:space="preserve"> adott </w:t>
      </w:r>
      <w:r w:rsidR="005E5608" w:rsidRPr="000972BD">
        <w:rPr>
          <w:color w:val="000000"/>
        </w:rPr>
        <w:t>F</w:t>
      </w:r>
      <w:r w:rsidRPr="00DC1B79">
        <w:rPr>
          <w:color w:val="000000"/>
        </w:rPr>
        <w:t xml:space="preserve">elhasználási </w:t>
      </w:r>
      <w:r w:rsidR="005E5608" w:rsidRPr="000972BD">
        <w:rPr>
          <w:color w:val="000000"/>
        </w:rPr>
        <w:lastRenderedPageBreak/>
        <w:t>H</w:t>
      </w:r>
      <w:r w:rsidRPr="00DC1B79">
        <w:rPr>
          <w:color w:val="000000"/>
        </w:rPr>
        <w:t xml:space="preserve">elyekre vonatkozóan meghatározott, a kiesés időtartamával arányos mértékű villamos energia mennyiség mértékével </w:t>
      </w:r>
      <w:r w:rsidR="005E5608" w:rsidRPr="000972BD">
        <w:rPr>
          <w:color w:val="000000"/>
        </w:rPr>
        <w:t>–</w:t>
      </w:r>
      <w:r w:rsidRPr="00DC1B79">
        <w:rPr>
          <w:color w:val="000000"/>
        </w:rPr>
        <w:t xml:space="preserve"> </w:t>
      </w:r>
      <w:r w:rsidR="00DA1010">
        <w:rPr>
          <w:color w:val="000000"/>
        </w:rPr>
        <w:t xml:space="preserve">megfelelően </w:t>
      </w:r>
      <w:r w:rsidRPr="00DC1B79">
        <w:rPr>
          <w:color w:val="000000"/>
        </w:rPr>
        <w:t>csökkenti.</w:t>
      </w:r>
    </w:p>
    <w:p w:rsidR="00100C35" w:rsidRPr="00DC1B79" w:rsidRDefault="00100C35" w:rsidP="00DC1B79">
      <w:pPr>
        <w:spacing w:line="280" w:lineRule="atLeast"/>
        <w:ind w:left="1410" w:hanging="702"/>
        <w:jc w:val="both"/>
        <w:rPr>
          <w:color w:val="000000"/>
        </w:rPr>
      </w:pPr>
    </w:p>
    <w:p w:rsidR="00100C35" w:rsidRPr="00DC1B79" w:rsidRDefault="0064795A" w:rsidP="00DC1B79">
      <w:pPr>
        <w:spacing w:line="280" w:lineRule="atLeast"/>
        <w:ind w:left="1410" w:hanging="702"/>
        <w:jc w:val="both"/>
        <w:rPr>
          <w:color w:val="000000"/>
        </w:rPr>
      </w:pPr>
      <w:r w:rsidRPr="00DC1B79">
        <w:rPr>
          <w:color w:val="000000"/>
        </w:rPr>
        <w:t xml:space="preserve">4.8. </w:t>
      </w:r>
      <w:r w:rsidRPr="00DC1B79">
        <w:rPr>
          <w:color w:val="000000"/>
        </w:rPr>
        <w:tab/>
        <w:t>A</w:t>
      </w:r>
      <w:r w:rsidR="00FC42ED" w:rsidRPr="00264D53">
        <w:rPr>
          <w:color w:val="000000"/>
        </w:rPr>
        <w:t>z ered</w:t>
      </w:r>
      <w:r w:rsidR="00FC42ED">
        <w:rPr>
          <w:color w:val="000000"/>
        </w:rPr>
        <w:t xml:space="preserve">ményes kereskedőváltás feltételeinek teljesülésével, a </w:t>
      </w:r>
      <w:r w:rsidRPr="00DC1B79">
        <w:rPr>
          <w:color w:val="000000"/>
        </w:rPr>
        <w:t xml:space="preserve">Szerződés </w:t>
      </w:r>
      <w:r w:rsidRPr="00DC1B79">
        <w:rPr>
          <w:color w:val="000000"/>
          <w:u w:val="single"/>
        </w:rPr>
        <w:t>1. sz. mellékletében</w:t>
      </w:r>
      <w:r w:rsidRPr="00DC1B79">
        <w:rPr>
          <w:color w:val="000000"/>
        </w:rPr>
        <w:t xml:space="preserve"> megjelölt Felhasználási </w:t>
      </w:r>
      <w:r w:rsidR="005E5608" w:rsidRPr="000972BD">
        <w:rPr>
          <w:color w:val="000000"/>
        </w:rPr>
        <w:t>H</w:t>
      </w:r>
      <w:r w:rsidRPr="00DC1B79">
        <w:rPr>
          <w:color w:val="000000"/>
        </w:rPr>
        <w:t xml:space="preserve">elyek a Szerződés aláírásával a Kereskedő mérlegkörébe vagy a Kereskedő által képviselt mérlegkörbe tartoznak. Felhasználó az eredményes kereskedőváltás jogszabályi feltételeit, a Szerződés hatálybalépésének időpontjára a Szerződés 7.1. pontjának megfelelően biztosítja. </w:t>
      </w:r>
    </w:p>
    <w:p w:rsidR="00100C35" w:rsidRPr="00DC1B79" w:rsidRDefault="00100C35" w:rsidP="00DC1B79">
      <w:pPr>
        <w:pStyle w:val="Cmsor1"/>
        <w:spacing w:after="120" w:line="280" w:lineRule="atLeast"/>
        <w:ind w:left="1890"/>
        <w:jc w:val="both"/>
        <w:rPr>
          <w:sz w:val="22"/>
          <w:szCs w:val="22"/>
        </w:rPr>
      </w:pPr>
    </w:p>
    <w:p w:rsidR="00100C35" w:rsidRDefault="0064795A" w:rsidP="00DC1B79">
      <w:pPr>
        <w:pStyle w:val="Cmsor1"/>
        <w:numPr>
          <w:ilvl w:val="0"/>
          <w:numId w:val="24"/>
        </w:numPr>
        <w:tabs>
          <w:tab w:val="clear" w:pos="360"/>
          <w:tab w:val="clear" w:pos="9072"/>
          <w:tab w:val="num" w:pos="709"/>
        </w:tabs>
        <w:suppressAutoHyphens w:val="0"/>
        <w:spacing w:after="120" w:line="280" w:lineRule="atLeast"/>
        <w:jc w:val="both"/>
        <w:rPr>
          <w:sz w:val="22"/>
          <w:szCs w:val="22"/>
        </w:rPr>
      </w:pPr>
      <w:r w:rsidRPr="00DC1B79">
        <w:rPr>
          <w:sz w:val="22"/>
          <w:szCs w:val="22"/>
        </w:rPr>
        <w:t>VILLAMOSENERGIA SZÁLLÍTÁS ÉS ÁTVÉTEL</w:t>
      </w:r>
    </w:p>
    <w:p w:rsidR="00100C35" w:rsidRDefault="00100C35" w:rsidP="00DC1B79"/>
    <w:p w:rsidR="00100C35" w:rsidRPr="00DC1B79" w:rsidRDefault="0064795A" w:rsidP="00DC1B79">
      <w:pPr>
        <w:pStyle w:val="Cmsor2"/>
        <w:numPr>
          <w:ilvl w:val="1"/>
          <w:numId w:val="24"/>
        </w:numPr>
        <w:tabs>
          <w:tab w:val="clear" w:pos="1080"/>
        </w:tabs>
        <w:spacing w:before="60" w:line="280" w:lineRule="atLeast"/>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Villamos energia szállítása és átvétele</w:t>
      </w:r>
    </w:p>
    <w:p w:rsidR="00100C35" w:rsidRPr="00DC1B79" w:rsidRDefault="00100C35" w:rsidP="00DC1B79">
      <w:pPr>
        <w:pStyle w:val="lfej"/>
        <w:spacing w:line="280" w:lineRule="atLeast"/>
        <w:ind w:left="1418"/>
        <w:jc w:val="both"/>
        <w:rPr>
          <w:color w:val="auto"/>
          <w:sz w:val="22"/>
          <w:szCs w:val="22"/>
        </w:rPr>
      </w:pPr>
    </w:p>
    <w:p w:rsidR="00100C35" w:rsidRPr="00DC1B79" w:rsidRDefault="0064795A" w:rsidP="00DC1B79">
      <w:pPr>
        <w:pStyle w:val="Cmsor3"/>
        <w:numPr>
          <w:ilvl w:val="2"/>
          <w:numId w:val="24"/>
        </w:numPr>
        <w:tabs>
          <w:tab w:val="clear" w:pos="2138"/>
          <w:tab w:val="left" w:pos="709"/>
          <w:tab w:val="num" w:pos="1418"/>
        </w:tabs>
        <w:spacing w:before="60" w:after="0" w:line="280" w:lineRule="atLeast"/>
        <w:ind w:hanging="1440"/>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A Szerződött Villamos Energia Mennyiség</w:t>
      </w:r>
    </w:p>
    <w:p w:rsidR="00100C35" w:rsidRPr="00DC1B79" w:rsidRDefault="0064795A" w:rsidP="00DC1B79">
      <w:pPr>
        <w:spacing w:line="280" w:lineRule="atLeast"/>
        <w:ind w:left="1440"/>
        <w:jc w:val="both"/>
        <w:rPr>
          <w:color w:val="auto"/>
        </w:rPr>
      </w:pPr>
      <w:r w:rsidRPr="00DC1B79">
        <w:rPr>
          <w:b/>
          <w:bCs/>
          <w:color w:val="auto"/>
        </w:rPr>
        <w:t xml:space="preserve">                                      </w:t>
      </w:r>
      <w:r w:rsidRPr="00DC1B79">
        <w:rPr>
          <w:color w:val="auto"/>
        </w:rPr>
        <w:t xml:space="preserve">                                                                                                                                                                                                                                                                                                                                                                                                                                                                                                                                                                                                                                                                                                                                                                                                                                                                                                                                                                                                                                                                                                                                                                                                                                                                                                                                                                                                                                                                                                                                                                                                                                                                                                                                                                                                                                                                                                                                                                                                                                                                                                                                                                                                                                                                                                                                                                                                                                                                                                                                                                                                                                                                                                                                                                                                                                                                                                                                                                                                                                                                                                                                                                                                                                                                                                                                                                                                                                                                                                                                                                                                                                                                                                                                                                                                                                                                                                                                                                                                                                                                                                                                                                        A Kereskedő kötelezi magát arra, hogy </w:t>
      </w:r>
      <w:r w:rsidR="00E92579">
        <w:rPr>
          <w:color w:val="auto"/>
        </w:rPr>
        <w:t>a</w:t>
      </w:r>
      <w:r w:rsidRPr="00DC1B79">
        <w:rPr>
          <w:color w:val="auto"/>
        </w:rPr>
        <w:t xml:space="preserve"> Szerződés időtartama alatt jelen Szerződés </w:t>
      </w:r>
      <w:r w:rsidRPr="00DC1B79">
        <w:rPr>
          <w:color w:val="auto"/>
          <w:u w:val="single"/>
        </w:rPr>
        <w:t xml:space="preserve">1. számú </w:t>
      </w:r>
      <w:r w:rsidR="00327182">
        <w:rPr>
          <w:color w:val="auto"/>
          <w:u w:val="single"/>
        </w:rPr>
        <w:t>m</w:t>
      </w:r>
      <w:r w:rsidRPr="00DC1B79">
        <w:rPr>
          <w:color w:val="auto"/>
          <w:u w:val="single"/>
        </w:rPr>
        <w:t>ellékletében</w:t>
      </w:r>
      <w:r w:rsidRPr="00DC1B79">
        <w:rPr>
          <w:color w:val="auto"/>
        </w:rPr>
        <w:t xml:space="preserve"> rögzített villamos energia mennyiséget, </w:t>
      </w:r>
      <w:r w:rsidRPr="00DC1B79">
        <w:rPr>
          <w:b/>
          <w:color w:val="auto"/>
        </w:rPr>
        <w:t xml:space="preserve">azaz </w:t>
      </w:r>
      <w:r w:rsidR="00327182" w:rsidRPr="00133257">
        <w:rPr>
          <w:b/>
          <w:bCs/>
          <w:iCs/>
          <w:color w:val="auto"/>
        </w:rPr>
        <w:t>[</w:t>
      </w:r>
      <w:r w:rsidR="00327182" w:rsidRPr="00133257">
        <w:rPr>
          <w:b/>
          <w:bCs/>
          <w:iCs/>
          <w:color w:val="auto"/>
          <w:highlight w:val="yellow"/>
        </w:rPr>
        <w:t>*</w:t>
      </w:r>
      <w:r w:rsidR="00327182" w:rsidRPr="00133257">
        <w:rPr>
          <w:b/>
          <w:bCs/>
          <w:iCs/>
          <w:color w:val="auto"/>
        </w:rPr>
        <w:t>]</w:t>
      </w:r>
      <w:r w:rsidRPr="00DC1B79">
        <w:rPr>
          <w:b/>
          <w:color w:val="auto"/>
        </w:rPr>
        <w:t xml:space="preserve"> kWh</w:t>
      </w:r>
      <w:r w:rsidRPr="00DC1B79">
        <w:rPr>
          <w:color w:val="auto"/>
        </w:rPr>
        <w:t xml:space="preserve"> (a továbbiakban</w:t>
      </w:r>
      <w:r w:rsidR="00E92579">
        <w:rPr>
          <w:color w:val="auto"/>
        </w:rPr>
        <w:t>:</w:t>
      </w:r>
      <w:r w:rsidRPr="00DC1B79">
        <w:rPr>
          <w:color w:val="auto"/>
        </w:rPr>
        <w:t xml:space="preserve"> </w:t>
      </w:r>
      <w:r w:rsidR="00E92579">
        <w:rPr>
          <w:color w:val="auto"/>
        </w:rPr>
        <w:t>„</w:t>
      </w:r>
      <w:r w:rsidRPr="00DC1B79">
        <w:rPr>
          <w:b/>
          <w:color w:val="auto"/>
        </w:rPr>
        <w:t>Szerződött Villamos Energia Mennyiség</w:t>
      </w:r>
      <w:r w:rsidR="00E92579">
        <w:rPr>
          <w:color w:val="auto"/>
        </w:rPr>
        <w:t>”</w:t>
      </w:r>
      <w:r w:rsidRPr="00DC1B79">
        <w:rPr>
          <w:color w:val="auto"/>
        </w:rPr>
        <w:t>) villamos energiát kész a Felhasználónak biztosítani</w:t>
      </w:r>
      <w:r w:rsidR="00E92579">
        <w:rPr>
          <w:color w:val="auto"/>
        </w:rPr>
        <w:t>,</w:t>
      </w:r>
      <w:r w:rsidRPr="00DC1B79">
        <w:rPr>
          <w:color w:val="auto"/>
        </w:rPr>
        <w:t xml:space="preserve"> és ennek érdekében a villamos energia rendszer átviteli és/vagy elosztói hálózaton a Szerződött Villamos Energia Mennyiség betáplálását biztosítani. </w:t>
      </w:r>
      <w:r w:rsidRPr="00DC1B79">
        <w:rPr>
          <w:b/>
          <w:color w:val="auto"/>
        </w:rPr>
        <w:t xml:space="preserve">A Szerződött Villamos Energia Mennyiségének megengedett eltérése </w:t>
      </w:r>
      <w:r w:rsidR="00FC42ED">
        <w:rPr>
          <w:b/>
          <w:color w:val="auto"/>
        </w:rPr>
        <w:t>(</w:t>
      </w:r>
      <w:r w:rsidRPr="00DC1B79">
        <w:rPr>
          <w:b/>
          <w:color w:val="auto"/>
        </w:rPr>
        <w:t>az 5.1.3. pont szerint</w:t>
      </w:r>
      <w:r w:rsidR="00FC42ED">
        <w:rPr>
          <w:b/>
          <w:color w:val="auto"/>
        </w:rPr>
        <w:t>)</w:t>
      </w:r>
      <w:r w:rsidRPr="00DC1B79">
        <w:rPr>
          <w:b/>
          <w:color w:val="auto"/>
        </w:rPr>
        <w:t xml:space="preserve">: </w:t>
      </w:r>
      <w:r w:rsidRPr="00DC1B79">
        <w:rPr>
          <w:b/>
          <w:color w:val="auto"/>
        </w:rPr>
        <w:sym w:font="Symbol" w:char="F0B1"/>
      </w:r>
      <w:r w:rsidR="00E92579" w:rsidRPr="00133257">
        <w:rPr>
          <w:b/>
          <w:color w:val="auto"/>
        </w:rPr>
        <w:t xml:space="preserve"> </w:t>
      </w:r>
      <w:r w:rsidRPr="00DC1B79">
        <w:rPr>
          <w:b/>
          <w:color w:val="auto"/>
        </w:rPr>
        <w:t>20 %.</w:t>
      </w:r>
      <w:r w:rsidR="00E92579">
        <w:rPr>
          <w:color w:val="auto"/>
        </w:rPr>
        <w:t xml:space="preserve"> </w:t>
      </w:r>
    </w:p>
    <w:p w:rsidR="00100C35" w:rsidRPr="00DC1B79" w:rsidRDefault="00100C35" w:rsidP="00DC1B79">
      <w:pPr>
        <w:spacing w:line="280" w:lineRule="atLeast"/>
        <w:ind w:left="1440"/>
        <w:jc w:val="both"/>
        <w:rPr>
          <w:color w:val="auto"/>
        </w:rPr>
      </w:pPr>
    </w:p>
    <w:p w:rsidR="00100C35" w:rsidRPr="00DC1B79" w:rsidRDefault="0064795A" w:rsidP="00DC1B79">
      <w:pPr>
        <w:numPr>
          <w:ilvl w:val="2"/>
          <w:numId w:val="24"/>
        </w:numPr>
        <w:tabs>
          <w:tab w:val="clear" w:pos="2138"/>
          <w:tab w:val="num" w:pos="1418"/>
        </w:tabs>
        <w:spacing w:line="280" w:lineRule="atLeast"/>
        <w:ind w:left="1418" w:hanging="709"/>
        <w:jc w:val="both"/>
        <w:rPr>
          <w:color w:val="auto"/>
        </w:rPr>
      </w:pPr>
      <w:r w:rsidRPr="00DC1B79">
        <w:rPr>
          <w:color w:val="auto"/>
        </w:rPr>
        <w:t>A Felhasználó vállalja, hogy az 5.1.1 pont szerint átadott villamos energiát átveszi (a továbbiakban</w:t>
      </w:r>
      <w:r w:rsidR="00E92579">
        <w:rPr>
          <w:color w:val="auto"/>
        </w:rPr>
        <w:t>:</w:t>
      </w:r>
      <w:r w:rsidRPr="00DC1B79">
        <w:rPr>
          <w:color w:val="auto"/>
        </w:rPr>
        <w:t xml:space="preserve"> </w:t>
      </w:r>
      <w:r w:rsidR="00E92579">
        <w:rPr>
          <w:color w:val="auto"/>
        </w:rPr>
        <w:t>„</w:t>
      </w:r>
      <w:r w:rsidRPr="00DC1B79">
        <w:rPr>
          <w:b/>
          <w:color w:val="auto"/>
        </w:rPr>
        <w:t>Átadott Villamos Energia Mennyiség</w:t>
      </w:r>
      <w:r w:rsidR="00E92579">
        <w:rPr>
          <w:color w:val="auto"/>
        </w:rPr>
        <w:t>”</w:t>
      </w:r>
      <w:r w:rsidRPr="00DC1B79">
        <w:rPr>
          <w:color w:val="auto"/>
        </w:rPr>
        <w:t xml:space="preserve">), és annak jelen Szerződés szerinti díját a Kereskedő számára a Szerződés rendelkezései szerint megfizeti. </w:t>
      </w:r>
    </w:p>
    <w:p w:rsidR="00100C35" w:rsidRPr="00DC1B79" w:rsidRDefault="00100C35" w:rsidP="00DC1B79">
      <w:pPr>
        <w:spacing w:line="280" w:lineRule="atLeast"/>
        <w:ind w:left="709"/>
        <w:jc w:val="both"/>
        <w:rPr>
          <w:color w:val="auto"/>
        </w:rPr>
      </w:pPr>
    </w:p>
    <w:p w:rsidR="00100C35" w:rsidRPr="00DC1B79" w:rsidRDefault="0064795A" w:rsidP="00DC1B79">
      <w:pPr>
        <w:numPr>
          <w:ilvl w:val="2"/>
          <w:numId w:val="24"/>
        </w:numPr>
        <w:tabs>
          <w:tab w:val="clear" w:pos="2138"/>
          <w:tab w:val="num" w:pos="1418"/>
        </w:tabs>
        <w:spacing w:line="280" w:lineRule="atLeast"/>
        <w:ind w:left="1418" w:hanging="709"/>
        <w:jc w:val="both"/>
        <w:rPr>
          <w:color w:val="auto"/>
        </w:rPr>
      </w:pPr>
      <w:r w:rsidRPr="00DC1B79">
        <w:rPr>
          <w:color w:val="auto"/>
        </w:rPr>
        <w:t xml:space="preserve">A Szerződött Villamos Energia Mennyiséghez képest az Átadott Villamos Energia Mennyisége </w:t>
      </w:r>
      <w:r w:rsidRPr="00DC1B79">
        <w:rPr>
          <w:color w:val="auto"/>
        </w:rPr>
        <w:sym w:font="Symbol" w:char="F0B1"/>
      </w:r>
      <w:r w:rsidRPr="00DC1B79">
        <w:rPr>
          <w:color w:val="auto"/>
        </w:rPr>
        <w:t xml:space="preserve"> 20 %-kal szabadon (jogkövetkezmények nélkül) változhat. A villamos energia eltérésének meghatározásával és annak szerződésszegéskénti elszámolásával kapcsolatosan a Szerződés </w:t>
      </w:r>
      <w:r w:rsidRPr="00DC1B79">
        <w:rPr>
          <w:bCs/>
          <w:color w:val="auto"/>
          <w:u w:val="single"/>
        </w:rPr>
        <w:t>3. sz. melléklet</w:t>
      </w:r>
      <w:r w:rsidRPr="00DC1B79">
        <w:rPr>
          <w:color w:val="auto"/>
          <w:u w:val="single"/>
        </w:rPr>
        <w:t>ében</w:t>
      </w:r>
      <w:r w:rsidRPr="00DC1B79">
        <w:rPr>
          <w:color w:val="auto"/>
        </w:rPr>
        <w:t xml:space="preserve"> meghatározott feltételeket kell alkalmazni. </w:t>
      </w:r>
    </w:p>
    <w:p w:rsidR="00100C35" w:rsidRPr="00DC1B79" w:rsidRDefault="00100C35" w:rsidP="00DC1B79">
      <w:pPr>
        <w:spacing w:line="280" w:lineRule="atLeast"/>
        <w:ind w:left="1418"/>
        <w:jc w:val="both"/>
        <w:rPr>
          <w:color w:val="auto"/>
        </w:rPr>
      </w:pPr>
    </w:p>
    <w:p w:rsidR="00100C35" w:rsidRPr="00DC1B79" w:rsidRDefault="0064795A" w:rsidP="00DC1B79">
      <w:pPr>
        <w:widowControl w:val="0"/>
        <w:autoSpaceDE w:val="0"/>
        <w:autoSpaceDN w:val="0"/>
        <w:adjustRightInd w:val="0"/>
        <w:spacing w:line="280" w:lineRule="atLeast"/>
        <w:ind w:left="709"/>
        <w:jc w:val="both"/>
        <w:rPr>
          <w:i/>
          <w:color w:val="auto"/>
          <w:u w:val="single"/>
        </w:rPr>
      </w:pPr>
      <w:r w:rsidRPr="00DC1B79">
        <w:rPr>
          <w:i/>
          <w:color w:val="auto"/>
        </w:rPr>
        <w:t xml:space="preserve">5.2.       </w:t>
      </w:r>
      <w:r w:rsidRPr="00DC1B79">
        <w:rPr>
          <w:i/>
          <w:color w:val="auto"/>
          <w:u w:val="single"/>
        </w:rPr>
        <w:t>A szerződött</w:t>
      </w:r>
      <w:r w:rsidR="00FC42ED">
        <w:rPr>
          <w:i/>
          <w:color w:val="auto"/>
          <w:u w:val="single"/>
        </w:rPr>
        <w:t>, valamint a minimális és maximális</w:t>
      </w:r>
      <w:r w:rsidRPr="00DC1B79">
        <w:rPr>
          <w:i/>
          <w:color w:val="auto"/>
          <w:u w:val="single"/>
        </w:rPr>
        <w:t xml:space="preserve"> </w:t>
      </w:r>
      <w:r w:rsidR="00FC42ED">
        <w:rPr>
          <w:i/>
          <w:color w:val="auto"/>
          <w:u w:val="single"/>
        </w:rPr>
        <w:t xml:space="preserve">villamos energia </w:t>
      </w:r>
      <w:r w:rsidRPr="00DC1B79">
        <w:rPr>
          <w:i/>
          <w:color w:val="auto"/>
          <w:u w:val="single"/>
        </w:rPr>
        <w:t xml:space="preserve">mennyiség: </w:t>
      </w:r>
    </w:p>
    <w:p w:rsidR="00100C35" w:rsidRDefault="00100C35" w:rsidP="00DC1B79">
      <w:pPr>
        <w:widowControl w:val="0"/>
        <w:autoSpaceDE w:val="0"/>
        <w:autoSpaceDN w:val="0"/>
        <w:adjustRightInd w:val="0"/>
        <w:spacing w:line="280" w:lineRule="atLeast"/>
        <w:ind w:left="397"/>
        <w:jc w:val="both"/>
        <w:rPr>
          <w:b/>
          <w:color w:val="auto"/>
        </w:rPr>
      </w:pPr>
    </w:p>
    <w:p w:rsidR="00100C35" w:rsidRPr="00DC1B79" w:rsidRDefault="0064795A" w:rsidP="00DC1B79">
      <w:pPr>
        <w:widowControl w:val="0"/>
        <w:autoSpaceDE w:val="0"/>
        <w:autoSpaceDN w:val="0"/>
        <w:adjustRightInd w:val="0"/>
        <w:spacing w:line="280" w:lineRule="atLeast"/>
        <w:ind w:left="397"/>
        <w:jc w:val="both"/>
        <w:rPr>
          <w:b/>
          <w:color w:val="auto"/>
        </w:rPr>
      </w:pPr>
      <w:r w:rsidRPr="00DC1B79">
        <w:rPr>
          <w:b/>
          <w:color w:val="auto"/>
        </w:rPr>
        <w:t>a) Szerződött Villamos Energia Mennyiség (M</w:t>
      </w:r>
      <w:r w:rsidRPr="00DC1B79">
        <w:rPr>
          <w:b/>
          <w:color w:val="auto"/>
          <w:vertAlign w:val="subscript"/>
        </w:rPr>
        <w:t>SZERZ</w:t>
      </w:r>
      <w:r w:rsidRPr="00DC1B79">
        <w:rPr>
          <w:b/>
          <w:color w:val="auto"/>
        </w:rPr>
        <w:t>) a Szerződés időtartamára: M</w:t>
      </w:r>
      <w:r w:rsidRPr="00DC1B79">
        <w:rPr>
          <w:b/>
          <w:color w:val="auto"/>
          <w:vertAlign w:val="subscript"/>
        </w:rPr>
        <w:t>SZERZ</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rsidR="00100C35" w:rsidRPr="00DC1B79" w:rsidRDefault="00100C35" w:rsidP="00DC1B79">
      <w:pPr>
        <w:widowControl w:val="0"/>
        <w:autoSpaceDE w:val="0"/>
        <w:autoSpaceDN w:val="0"/>
        <w:adjustRightInd w:val="0"/>
        <w:spacing w:line="280" w:lineRule="atLeast"/>
        <w:jc w:val="both"/>
        <w:rPr>
          <w:b/>
          <w:color w:val="auto"/>
        </w:rPr>
      </w:pPr>
    </w:p>
    <w:p w:rsidR="00100C35" w:rsidRPr="00DC1B79" w:rsidRDefault="0064795A" w:rsidP="00DC1B79">
      <w:pPr>
        <w:widowControl w:val="0"/>
        <w:autoSpaceDE w:val="0"/>
        <w:autoSpaceDN w:val="0"/>
        <w:adjustRightInd w:val="0"/>
        <w:spacing w:line="280" w:lineRule="atLeast"/>
        <w:ind w:left="397"/>
        <w:jc w:val="both"/>
        <w:rPr>
          <w:color w:val="auto"/>
        </w:rPr>
      </w:pPr>
      <w:r w:rsidRPr="00DC1B79">
        <w:rPr>
          <w:color w:val="auto"/>
        </w:rPr>
        <w:t xml:space="preserve">b) </w:t>
      </w:r>
      <w:r w:rsidR="00FC42ED">
        <w:rPr>
          <w:color w:val="auto"/>
        </w:rPr>
        <w:t>A Jelen Sz</w:t>
      </w:r>
      <w:r w:rsidRPr="00DC1B79">
        <w:rPr>
          <w:color w:val="auto"/>
        </w:rPr>
        <w:t>erződés</w:t>
      </w:r>
      <w:r w:rsidR="00FC42ED">
        <w:rPr>
          <w:color w:val="auto"/>
        </w:rPr>
        <w:t xml:space="preserve"> szerinti</w:t>
      </w:r>
      <w:r w:rsidRPr="00DC1B79">
        <w:rPr>
          <w:color w:val="auto"/>
        </w:rPr>
        <w:t xml:space="preserve"> minimális (a továbbiakban: „</w:t>
      </w:r>
      <w:r w:rsidR="00144C5E" w:rsidRPr="00760845">
        <w:rPr>
          <w:b/>
          <w:color w:val="auto"/>
        </w:rPr>
        <w:t>Minimális Villamos Energia Mennyiség</w:t>
      </w:r>
      <w:r w:rsidRPr="00DC1B79">
        <w:rPr>
          <w:color w:val="auto"/>
        </w:rPr>
        <w:t>”) és maximális (a továbbiakban: „</w:t>
      </w:r>
      <w:r w:rsidR="00144C5E" w:rsidRPr="00760845">
        <w:rPr>
          <w:b/>
          <w:color w:val="auto"/>
        </w:rPr>
        <w:t>Maximális Villamos Energia Mennyiség</w:t>
      </w:r>
      <w:r w:rsidRPr="00DC1B79">
        <w:rPr>
          <w:color w:val="auto"/>
        </w:rPr>
        <w:t>”) villamos energia mennyiség (M</w:t>
      </w:r>
      <w:r w:rsidRPr="00DC1B79">
        <w:rPr>
          <w:color w:val="auto"/>
          <w:vertAlign w:val="subscript"/>
        </w:rPr>
        <w:t>MIN</w:t>
      </w:r>
      <w:r w:rsidRPr="00DC1B79">
        <w:rPr>
          <w:color w:val="auto"/>
        </w:rPr>
        <w:t xml:space="preserve"> és M</w:t>
      </w:r>
      <w:r w:rsidRPr="00DC1B79">
        <w:rPr>
          <w:color w:val="auto"/>
          <w:vertAlign w:val="subscript"/>
        </w:rPr>
        <w:t>MAX</w:t>
      </w:r>
      <w:r w:rsidRPr="00DC1B79">
        <w:rPr>
          <w:color w:val="auto"/>
        </w:rPr>
        <w:t>) elszámolására az alábbi szabályokat kell alkalmazni:</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widowControl w:val="0"/>
        <w:autoSpaceDE w:val="0"/>
        <w:autoSpaceDN w:val="0"/>
        <w:adjustRightInd w:val="0"/>
        <w:spacing w:line="280" w:lineRule="atLeast"/>
        <w:ind w:left="1247" w:hanging="567"/>
        <w:jc w:val="both"/>
        <w:rPr>
          <w:color w:val="auto"/>
        </w:rPr>
      </w:pPr>
      <w:r w:rsidRPr="00DC1B79">
        <w:rPr>
          <w:color w:val="auto"/>
        </w:rPr>
        <w:t>b.1.</w:t>
      </w:r>
      <w:r w:rsidRPr="00DC1B79">
        <w:rPr>
          <w:color w:val="auto"/>
        </w:rPr>
        <w:tab/>
      </w:r>
      <w:r w:rsidRPr="00DC1B79">
        <w:rPr>
          <w:b/>
          <w:color w:val="auto"/>
        </w:rPr>
        <w:t>Minimális Villamos Energia Mennyiség (M</w:t>
      </w:r>
      <w:r w:rsidRPr="00DC1B79">
        <w:rPr>
          <w:b/>
          <w:color w:val="auto"/>
          <w:vertAlign w:val="subscript"/>
        </w:rPr>
        <w:t>MIN</w:t>
      </w:r>
      <w:r w:rsidRPr="00DC1B79">
        <w:rPr>
          <w:b/>
          <w:color w:val="auto"/>
        </w:rPr>
        <w:t>):</w:t>
      </w:r>
    </w:p>
    <w:p w:rsidR="00100C35" w:rsidRPr="00DC1B79" w:rsidRDefault="00100C35" w:rsidP="00DC1B79">
      <w:pPr>
        <w:widowControl w:val="0"/>
        <w:autoSpaceDE w:val="0"/>
        <w:autoSpaceDN w:val="0"/>
        <w:adjustRightInd w:val="0"/>
        <w:spacing w:line="280" w:lineRule="atLeast"/>
        <w:ind w:left="1247" w:hanging="567"/>
        <w:jc w:val="both"/>
        <w:rPr>
          <w:color w:val="auto"/>
        </w:rPr>
      </w:pPr>
    </w:p>
    <w:p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A Minimális Villamos Energia Mennyiség az a mennyiség, melynek szerződéses időszak alatti átvételére Felhasználó kötelezettséget vállal.</w:t>
      </w:r>
    </w:p>
    <w:p w:rsidR="00100C35" w:rsidRPr="00DC1B79" w:rsidRDefault="00100C35" w:rsidP="00DC1B79">
      <w:pPr>
        <w:widowControl w:val="0"/>
        <w:autoSpaceDE w:val="0"/>
        <w:autoSpaceDN w:val="0"/>
        <w:adjustRightInd w:val="0"/>
        <w:spacing w:line="280" w:lineRule="atLeast"/>
        <w:ind w:left="1247"/>
        <w:jc w:val="both"/>
        <w:rPr>
          <w:color w:val="auto"/>
        </w:rPr>
      </w:pPr>
    </w:p>
    <w:p w:rsidR="00100C35" w:rsidRPr="00DC1B79" w:rsidRDefault="0064795A" w:rsidP="00DC1B79">
      <w:pPr>
        <w:widowControl w:val="0"/>
        <w:autoSpaceDE w:val="0"/>
        <w:autoSpaceDN w:val="0"/>
        <w:adjustRightInd w:val="0"/>
        <w:spacing w:line="280" w:lineRule="atLeast"/>
        <w:ind w:left="1247"/>
        <w:jc w:val="both"/>
        <w:rPr>
          <w:b/>
          <w:color w:val="auto"/>
        </w:rPr>
      </w:pPr>
      <w:r w:rsidRPr="00DC1B79">
        <w:rPr>
          <w:b/>
          <w:color w:val="auto"/>
        </w:rPr>
        <w:t xml:space="preserve">A  Minimális  Villamos  Energia Mennyiség  a  Szerződött  Villamos Energia </w:t>
      </w:r>
      <w:r w:rsidRPr="00DC1B79">
        <w:rPr>
          <w:b/>
          <w:color w:val="auto"/>
        </w:rPr>
        <w:lastRenderedPageBreak/>
        <w:t>Mennyiség 80%-a: M</w:t>
      </w:r>
      <w:r w:rsidRPr="00DC1B79">
        <w:rPr>
          <w:b/>
          <w:color w:val="auto"/>
          <w:vertAlign w:val="subscript"/>
        </w:rPr>
        <w:t>MIN</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Amennyiben Felhasználó nem tudja a Minimális Villamos Energia Mennyiséget átvenni a szerződéses időszak alatt</w:t>
      </w:r>
      <w:r w:rsidR="00A21B9B">
        <w:rPr>
          <w:color w:val="auto"/>
        </w:rPr>
        <w:t xml:space="preserve"> (</w:t>
      </w:r>
      <w:r w:rsidRPr="00DC1B79">
        <w:rPr>
          <w:color w:val="auto"/>
        </w:rPr>
        <w:t>kivéve a</w:t>
      </w:r>
      <w:r w:rsidR="00FC42ED">
        <w:rPr>
          <w:color w:val="auto"/>
        </w:rPr>
        <w:t xml:space="preserve"> 13. pont szerinti</w:t>
      </w:r>
      <w:r w:rsidRPr="00DC1B79">
        <w:rPr>
          <w:color w:val="auto"/>
        </w:rPr>
        <w:t xml:space="preserve"> Vis Maior</w:t>
      </w:r>
      <w:r w:rsidR="00FC42ED">
        <w:rPr>
          <w:color w:val="auto"/>
        </w:rPr>
        <w:t xml:space="preserve"> eseményt</w:t>
      </w:r>
      <w:r w:rsidRPr="00DC1B79">
        <w:rPr>
          <w:color w:val="auto"/>
        </w:rPr>
        <w:t xml:space="preserve"> vagy olyan körülményt, ami a Kereskedő, vagy a hálózati engedélyesek felelőssége</w:t>
      </w:r>
      <w:r w:rsidR="00A21B9B">
        <w:rPr>
          <w:color w:val="auto"/>
        </w:rPr>
        <w:t>)</w:t>
      </w:r>
      <w:r w:rsidRPr="00DC1B79">
        <w:rPr>
          <w:color w:val="auto"/>
        </w:rPr>
        <w:t xml:space="preserve"> Felhasználónak</w:t>
      </w:r>
      <w:r w:rsidR="00A21B9B">
        <w:rPr>
          <w:color w:val="auto"/>
        </w:rPr>
        <w:t xml:space="preserve"> – pótdíj jogcím alatt –</w:t>
      </w:r>
      <w:r w:rsidRPr="00DC1B79">
        <w:rPr>
          <w:color w:val="auto"/>
        </w:rPr>
        <w:t xml:space="preserve"> meg kell fizetnie az el nem fogyasztott mennyiség ellenértékét Kereskedő részére. Az el nem fogyasztott villamos energia egységára megegyezik a jelen Szerződés</w:t>
      </w:r>
      <w:r w:rsidR="00A21B9B">
        <w:rPr>
          <w:color w:val="auto"/>
        </w:rPr>
        <w:t xml:space="preserve"> 10.</w:t>
      </w:r>
      <w:r w:rsidR="00A023B4">
        <w:rPr>
          <w:color w:val="auto"/>
        </w:rPr>
        <w:t>1.</w:t>
      </w:r>
      <w:r w:rsidR="00A21B9B">
        <w:rPr>
          <w:color w:val="auto"/>
        </w:rPr>
        <w:t xml:space="preserve"> pontjában meghatározott E</w:t>
      </w:r>
      <w:r w:rsidRPr="00DC1B79">
        <w:rPr>
          <w:color w:val="auto"/>
        </w:rPr>
        <w:t>gységárral.</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widowControl w:val="0"/>
        <w:autoSpaceDE w:val="0"/>
        <w:autoSpaceDN w:val="0"/>
        <w:adjustRightInd w:val="0"/>
        <w:spacing w:line="280" w:lineRule="atLeast"/>
        <w:ind w:left="1247" w:hanging="567"/>
        <w:jc w:val="both"/>
        <w:rPr>
          <w:color w:val="auto"/>
        </w:rPr>
      </w:pPr>
      <w:r w:rsidRPr="00DC1B79">
        <w:rPr>
          <w:color w:val="auto"/>
        </w:rPr>
        <w:t>b.2</w:t>
      </w:r>
      <w:r w:rsidRPr="00DC1B79">
        <w:rPr>
          <w:color w:val="auto"/>
        </w:rPr>
        <w:tab/>
      </w:r>
      <w:r w:rsidRPr="00DC1B79">
        <w:rPr>
          <w:b/>
          <w:color w:val="auto"/>
        </w:rPr>
        <w:t>Maximális Villamos Energia Mennyiség (M</w:t>
      </w:r>
      <w:r w:rsidRPr="00DC1B79">
        <w:rPr>
          <w:b/>
          <w:color w:val="auto"/>
          <w:vertAlign w:val="subscript"/>
        </w:rPr>
        <w:t>MAX</w:t>
      </w:r>
      <w:r w:rsidRPr="00DC1B79">
        <w:rPr>
          <w:b/>
          <w:color w:val="auto"/>
        </w:rPr>
        <w:t>):</w:t>
      </w:r>
    </w:p>
    <w:p w:rsidR="00100C35" w:rsidRPr="00DC1B79" w:rsidRDefault="00100C35" w:rsidP="00DC1B79">
      <w:pPr>
        <w:widowControl w:val="0"/>
        <w:autoSpaceDE w:val="0"/>
        <w:autoSpaceDN w:val="0"/>
        <w:adjustRightInd w:val="0"/>
        <w:spacing w:line="280" w:lineRule="atLeast"/>
        <w:ind w:left="1247" w:hanging="567"/>
        <w:jc w:val="both"/>
        <w:rPr>
          <w:color w:val="auto"/>
        </w:rPr>
      </w:pPr>
    </w:p>
    <w:p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 xml:space="preserve">A Maximális Villamos Energia Mennyiség az a mennyiség, melynek szerződéses időszak alatt, jelen Szerződésben meghatározott </w:t>
      </w:r>
      <w:r w:rsidR="00A21B9B">
        <w:rPr>
          <w:color w:val="auto"/>
        </w:rPr>
        <w:t>E</w:t>
      </w:r>
      <w:r w:rsidRPr="00DC1B79">
        <w:rPr>
          <w:color w:val="auto"/>
        </w:rPr>
        <w:t xml:space="preserve">gységárakon történő leszállítására Kereskedő kötelezettséget vállal. </w:t>
      </w:r>
    </w:p>
    <w:p w:rsidR="00100C35" w:rsidRPr="00DC1B79" w:rsidRDefault="00100C35" w:rsidP="00DC1B79">
      <w:pPr>
        <w:widowControl w:val="0"/>
        <w:autoSpaceDE w:val="0"/>
        <w:autoSpaceDN w:val="0"/>
        <w:adjustRightInd w:val="0"/>
        <w:spacing w:line="280" w:lineRule="atLeast"/>
        <w:ind w:left="1247"/>
        <w:jc w:val="both"/>
        <w:rPr>
          <w:color w:val="auto"/>
        </w:rPr>
      </w:pPr>
    </w:p>
    <w:p w:rsidR="00100C35" w:rsidRPr="00DC1B79" w:rsidRDefault="0064795A" w:rsidP="00DC1B79">
      <w:pPr>
        <w:widowControl w:val="0"/>
        <w:autoSpaceDE w:val="0"/>
        <w:autoSpaceDN w:val="0"/>
        <w:adjustRightInd w:val="0"/>
        <w:spacing w:line="280" w:lineRule="atLeast"/>
        <w:ind w:left="1247"/>
        <w:jc w:val="both"/>
        <w:rPr>
          <w:b/>
          <w:color w:val="auto"/>
        </w:rPr>
      </w:pPr>
      <w:r w:rsidRPr="00DC1B79">
        <w:rPr>
          <w:b/>
          <w:color w:val="auto"/>
        </w:rPr>
        <w:t>A  Maximális Villamos Energia Mennyiség  a  Szerződött Villamos Energia Mennyiség 120%-a: M</w:t>
      </w:r>
      <w:r w:rsidRPr="00DC1B79">
        <w:rPr>
          <w:b/>
          <w:color w:val="auto"/>
          <w:vertAlign w:val="subscript"/>
        </w:rPr>
        <w:t>MAX</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rsidR="00100C35" w:rsidRPr="00DC1B79" w:rsidRDefault="00100C35" w:rsidP="00DC1B79">
      <w:pPr>
        <w:widowControl w:val="0"/>
        <w:autoSpaceDE w:val="0"/>
        <w:autoSpaceDN w:val="0"/>
        <w:adjustRightInd w:val="0"/>
        <w:spacing w:line="280" w:lineRule="atLeast"/>
        <w:jc w:val="both"/>
        <w:rPr>
          <w:color w:val="auto"/>
        </w:rPr>
      </w:pPr>
    </w:p>
    <w:p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 xml:space="preserve">Amennyiben Felhasználó szerződéses időszak alatti fogyasztása a Maximális Villamos Energia Mennyiséget meghaladja, Felhasználó a Maximális Villamos Energia Mennyiség feletti villamos energiát az alábbi egységáron köteles megfizetni: </w:t>
      </w:r>
    </w:p>
    <w:p w:rsidR="00100C35" w:rsidRPr="00DC1B79" w:rsidRDefault="00100C35" w:rsidP="00DC1B79">
      <w:pPr>
        <w:widowControl w:val="0"/>
        <w:autoSpaceDE w:val="0"/>
        <w:autoSpaceDN w:val="0"/>
        <w:adjustRightInd w:val="0"/>
        <w:spacing w:line="280" w:lineRule="atLeast"/>
        <w:ind w:left="1985"/>
        <w:jc w:val="both"/>
        <w:rPr>
          <w:color w:val="auto"/>
        </w:rPr>
      </w:pPr>
    </w:p>
    <w:p w:rsidR="00100C35" w:rsidRPr="00DC1B79" w:rsidRDefault="0064795A" w:rsidP="00DC1B79">
      <w:pPr>
        <w:widowControl w:val="0"/>
        <w:autoSpaceDE w:val="0"/>
        <w:autoSpaceDN w:val="0"/>
        <w:adjustRightInd w:val="0"/>
        <w:spacing w:line="280" w:lineRule="atLeast"/>
        <w:ind w:left="1985"/>
        <w:jc w:val="both"/>
        <w:rPr>
          <w:color w:val="auto"/>
        </w:rPr>
      </w:pPr>
      <w:r w:rsidRPr="00DC1B79">
        <w:rPr>
          <w:color w:val="auto"/>
        </w:rPr>
        <w:t>(i) az idősoros Felhasználási helyeken a T</w:t>
      </w:r>
      <w:r w:rsidRPr="00DC1B79">
        <w:rPr>
          <w:color w:val="auto"/>
          <w:vertAlign w:val="subscript"/>
        </w:rPr>
        <w:t xml:space="preserve">MAVIR </w:t>
      </w:r>
      <w:r w:rsidRPr="00DC1B79">
        <w:rPr>
          <w:color w:val="auto"/>
        </w:rPr>
        <w:t>(T</w:t>
      </w:r>
      <w:r w:rsidRPr="00DC1B79">
        <w:rPr>
          <w:color w:val="auto"/>
          <w:vertAlign w:val="subscript"/>
        </w:rPr>
        <w:t>MAVIR</w:t>
      </w:r>
      <w:r w:rsidRPr="00DC1B79">
        <w:rPr>
          <w:color w:val="auto"/>
        </w:rPr>
        <w:t xml:space="preserve"> = a</w:t>
      </w:r>
      <w:r w:rsidR="00FC42ED">
        <w:rPr>
          <w:color w:val="auto"/>
        </w:rPr>
        <w:t>z Átviteli</w:t>
      </w:r>
      <w:r w:rsidRPr="00DC1B79">
        <w:rPr>
          <w:color w:val="auto"/>
        </w:rPr>
        <w:t xml:space="preserve"> Rendszerirányító által a</w:t>
      </w:r>
      <w:r w:rsidR="00FC42ED">
        <w:rPr>
          <w:color w:val="auto"/>
        </w:rPr>
        <w:t xml:space="preserve"> honlapján (www.mavir.hu)</w:t>
      </w:r>
      <w:r w:rsidRPr="00DC1B79">
        <w:rPr>
          <w:color w:val="auto"/>
        </w:rPr>
        <w:t xml:space="preserve"> az elszámolt hónapra közzétett, felszabályozásra vonatkozó, negyedórás bontású egységár) áron, amennyiben a T</w:t>
      </w:r>
      <w:r w:rsidRPr="00DC1B79">
        <w:rPr>
          <w:color w:val="auto"/>
          <w:vertAlign w:val="subscript"/>
        </w:rPr>
        <w:t>MAVIR</w:t>
      </w:r>
      <w:r w:rsidRPr="00DC1B79">
        <w:rPr>
          <w:color w:val="auto"/>
        </w:rPr>
        <w:t xml:space="preserve"> ára nem éri el a jelen Szerződés 10.1. pontjában meghatározott energiadíjat, úgy az elszámolás a jelen Szerződés 10.1. pontjában megadott energiadíjon történik. (Kereskedő jogosult jelen pontban meghatározott áron szállítani a villamos energiát attól a ¼ órától kezdődően, amikor az elfogyasztott villamos energia mennyiség eléri a Maximális Villamos Energia Mennyiséget.)</w:t>
      </w:r>
    </w:p>
    <w:p w:rsidR="00100C35" w:rsidRPr="00DC1B79" w:rsidRDefault="00100C35" w:rsidP="00DC1B79">
      <w:pPr>
        <w:widowControl w:val="0"/>
        <w:autoSpaceDE w:val="0"/>
        <w:autoSpaceDN w:val="0"/>
        <w:adjustRightInd w:val="0"/>
        <w:spacing w:line="280" w:lineRule="atLeast"/>
        <w:ind w:left="1985"/>
        <w:jc w:val="both"/>
        <w:rPr>
          <w:color w:val="auto"/>
        </w:rPr>
      </w:pPr>
    </w:p>
    <w:p w:rsidR="00100C35" w:rsidRPr="00DC1B79" w:rsidRDefault="0064795A" w:rsidP="00DC1B79">
      <w:pPr>
        <w:widowControl w:val="0"/>
        <w:autoSpaceDE w:val="0"/>
        <w:autoSpaceDN w:val="0"/>
        <w:adjustRightInd w:val="0"/>
        <w:spacing w:line="280" w:lineRule="atLeast"/>
        <w:ind w:left="1985"/>
        <w:jc w:val="both"/>
        <w:rPr>
          <w:color w:val="auto"/>
        </w:rPr>
      </w:pPr>
      <w:r w:rsidRPr="00DC1B79">
        <w:rPr>
          <w:color w:val="auto"/>
        </w:rPr>
        <w:t>(</w:t>
      </w:r>
      <w:proofErr w:type="spellStart"/>
      <w:r w:rsidRPr="00DC1B79">
        <w:rPr>
          <w:color w:val="auto"/>
        </w:rPr>
        <w:t>ii</w:t>
      </w:r>
      <w:proofErr w:type="spellEnd"/>
      <w:r w:rsidRPr="00DC1B79">
        <w:rPr>
          <w:color w:val="auto"/>
        </w:rPr>
        <w:t>) a profilos Felhasználási helyeken a jelen szerződés 10.1. pontjában meghatározott energiadíjon, az energiadíj mellett a Felhasználó köteles megfizetni a Kereskedőnek a Maximális Villamos Energia Mennyiség feletti fogyasztás tekintetében – a Kereskedő terhére jelentkező indokolt és – igazolt többletköltségeket is.</w:t>
      </w:r>
      <w:r w:rsidR="00942A8E">
        <w:rPr>
          <w:color w:val="auto"/>
        </w:rPr>
        <w:t xml:space="preserve"> </w:t>
      </w:r>
      <w:r w:rsidRPr="00DC1B79">
        <w:rPr>
          <w:color w:val="auto"/>
        </w:rPr>
        <w:t>(Kereskedő a többletköltségeket az elosztói engedélyes közreműködésével végzett 15.5. pontnak megfelelő elszámolás alkalmával, a Maximális Villamos Energia Mennyiség feletti energiamennyiségre utólag érvényesíti.)</w:t>
      </w:r>
    </w:p>
    <w:p w:rsidR="00100C35" w:rsidRPr="00DC1B79" w:rsidRDefault="00100C35" w:rsidP="00DC1B79">
      <w:pPr>
        <w:widowControl w:val="0"/>
        <w:autoSpaceDE w:val="0"/>
        <w:autoSpaceDN w:val="0"/>
        <w:adjustRightInd w:val="0"/>
        <w:spacing w:line="280" w:lineRule="atLeast"/>
        <w:ind w:left="1134"/>
        <w:jc w:val="both"/>
        <w:rPr>
          <w:color w:val="auto"/>
        </w:rPr>
      </w:pPr>
    </w:p>
    <w:p w:rsidR="00100C35" w:rsidRPr="00DC1B79" w:rsidRDefault="0064795A" w:rsidP="00DC1B79">
      <w:pPr>
        <w:widowControl w:val="0"/>
        <w:autoSpaceDE w:val="0"/>
        <w:autoSpaceDN w:val="0"/>
        <w:adjustRightInd w:val="0"/>
        <w:spacing w:line="280" w:lineRule="atLeast"/>
        <w:ind w:left="1985"/>
        <w:jc w:val="both"/>
        <w:rPr>
          <w:color w:val="000000"/>
        </w:rPr>
      </w:pPr>
      <w:r w:rsidRPr="00DC1B79">
        <w:rPr>
          <w:color w:val="000000"/>
        </w:rPr>
        <w:t>(</w:t>
      </w:r>
      <w:proofErr w:type="spellStart"/>
      <w:r w:rsidRPr="00DC1B79">
        <w:rPr>
          <w:color w:val="000000"/>
        </w:rPr>
        <w:t>iii</w:t>
      </w:r>
      <w:proofErr w:type="spellEnd"/>
      <w:r w:rsidRPr="00DC1B79">
        <w:rPr>
          <w:color w:val="000000"/>
        </w:rPr>
        <w:t xml:space="preserve">) A túllépéssel érintett villamos energiamennyiségnek az idősoros és profilos </w:t>
      </w:r>
      <w:r w:rsidR="002A3C39">
        <w:rPr>
          <w:color w:val="000000"/>
        </w:rPr>
        <w:t>F</w:t>
      </w:r>
      <w:r w:rsidRPr="00DC1B79">
        <w:rPr>
          <w:color w:val="000000"/>
        </w:rPr>
        <w:t xml:space="preserve">elhasználási </w:t>
      </w:r>
      <w:r w:rsidR="002A3C39">
        <w:rPr>
          <w:color w:val="000000"/>
        </w:rPr>
        <w:t>H</w:t>
      </w:r>
      <w:r w:rsidRPr="00DC1B79">
        <w:rPr>
          <w:color w:val="000000"/>
        </w:rPr>
        <w:t xml:space="preserve">elyek közötti megosztását (a túllépés összetételét) az </w:t>
      </w:r>
      <w:r w:rsidR="00942A8E" w:rsidRPr="000972BD">
        <w:rPr>
          <w:color w:val="000000"/>
        </w:rPr>
        <w:t>e</w:t>
      </w:r>
      <w:r w:rsidRPr="00DC1B79">
        <w:rPr>
          <w:color w:val="000000"/>
        </w:rPr>
        <w:t xml:space="preserve">losztói </w:t>
      </w:r>
      <w:r w:rsidR="00942A8E" w:rsidRPr="000972BD">
        <w:rPr>
          <w:color w:val="000000"/>
        </w:rPr>
        <w:t>e</w:t>
      </w:r>
      <w:r w:rsidRPr="00DC1B79">
        <w:rPr>
          <w:color w:val="000000"/>
        </w:rPr>
        <w:t xml:space="preserve">ngedélyesek adatszolgáltatása alapján kell meghatározni úgy, hogy az </w:t>
      </w:r>
      <w:r w:rsidR="00942A8E" w:rsidRPr="000972BD">
        <w:rPr>
          <w:color w:val="000000"/>
        </w:rPr>
        <w:t>e</w:t>
      </w:r>
      <w:r w:rsidRPr="00DC1B79">
        <w:rPr>
          <w:color w:val="000000"/>
        </w:rPr>
        <w:t xml:space="preserve">losztói </w:t>
      </w:r>
      <w:r w:rsidR="00942A8E" w:rsidRPr="000972BD">
        <w:rPr>
          <w:color w:val="000000"/>
        </w:rPr>
        <w:t>e</w:t>
      </w:r>
      <w:r w:rsidRPr="00DC1B79">
        <w:rPr>
          <w:color w:val="000000"/>
        </w:rPr>
        <w:t xml:space="preserve">ngedélyesek által az idősoros </w:t>
      </w:r>
      <w:r w:rsidR="002A3C39">
        <w:rPr>
          <w:color w:val="000000"/>
        </w:rPr>
        <w:t>F</w:t>
      </w:r>
      <w:r w:rsidRPr="00DC1B79">
        <w:rPr>
          <w:color w:val="000000"/>
        </w:rPr>
        <w:t xml:space="preserve">elhasználási </w:t>
      </w:r>
      <w:r w:rsidR="002A3C39">
        <w:rPr>
          <w:color w:val="000000"/>
        </w:rPr>
        <w:t>H</w:t>
      </w:r>
      <w:r w:rsidRPr="00DC1B79">
        <w:rPr>
          <w:color w:val="000000"/>
        </w:rPr>
        <w:t xml:space="preserve">elyekre allokált energiamennyiség értékét a túllépésnek megfelelő – a túllépés értékét jelentő – energiamennyiségből történő levonás után fennmaradó mennyiségi érték adja a profilos </w:t>
      </w:r>
      <w:r w:rsidR="002A3C39">
        <w:rPr>
          <w:color w:val="000000"/>
        </w:rPr>
        <w:t>F</w:t>
      </w:r>
      <w:r w:rsidRPr="00DC1B79">
        <w:rPr>
          <w:color w:val="000000"/>
        </w:rPr>
        <w:t xml:space="preserve">elhasználási </w:t>
      </w:r>
      <w:r w:rsidR="002A3C39">
        <w:rPr>
          <w:color w:val="000000"/>
        </w:rPr>
        <w:t>H</w:t>
      </w:r>
      <w:r w:rsidRPr="00DC1B79">
        <w:rPr>
          <w:color w:val="000000"/>
        </w:rPr>
        <w:t>elyekre jutó túllépési értéket.</w:t>
      </w:r>
    </w:p>
    <w:p w:rsidR="00100C35" w:rsidRDefault="00100C35" w:rsidP="00DC1B79">
      <w:pPr>
        <w:widowControl w:val="0"/>
        <w:autoSpaceDE w:val="0"/>
        <w:autoSpaceDN w:val="0"/>
        <w:adjustRightInd w:val="0"/>
        <w:spacing w:line="280" w:lineRule="atLeast"/>
        <w:ind w:left="1134"/>
        <w:jc w:val="both"/>
        <w:rPr>
          <w:color w:val="auto"/>
        </w:rPr>
      </w:pPr>
    </w:p>
    <w:p w:rsidR="008F287A" w:rsidRPr="00DC1B79" w:rsidRDefault="008F287A" w:rsidP="00DC1B79">
      <w:pPr>
        <w:widowControl w:val="0"/>
        <w:autoSpaceDE w:val="0"/>
        <w:autoSpaceDN w:val="0"/>
        <w:adjustRightInd w:val="0"/>
        <w:spacing w:line="280" w:lineRule="atLeast"/>
        <w:ind w:left="1134"/>
        <w:jc w:val="both"/>
        <w:rPr>
          <w:color w:val="auto"/>
        </w:rPr>
      </w:pPr>
      <w:bookmarkStart w:id="0" w:name="_GoBack"/>
      <w:bookmarkEnd w:id="0"/>
    </w:p>
    <w:p w:rsidR="00100C35" w:rsidRPr="00DC1B79" w:rsidRDefault="0064795A" w:rsidP="00DC1B79">
      <w:pPr>
        <w:pStyle w:val="Cmsor1"/>
        <w:numPr>
          <w:ilvl w:val="0"/>
          <w:numId w:val="24"/>
        </w:numPr>
        <w:tabs>
          <w:tab w:val="clear" w:pos="9072"/>
        </w:tabs>
        <w:suppressAutoHyphens w:val="0"/>
        <w:spacing w:before="120" w:after="120" w:line="280" w:lineRule="atLeast"/>
        <w:jc w:val="both"/>
        <w:rPr>
          <w:sz w:val="22"/>
          <w:szCs w:val="22"/>
        </w:rPr>
      </w:pPr>
      <w:r w:rsidRPr="00DC1B79">
        <w:rPr>
          <w:sz w:val="22"/>
          <w:szCs w:val="22"/>
        </w:rPr>
        <w:lastRenderedPageBreak/>
        <w:t>A FELEK JOGAI ÉS KÖTELEZETTSÉGEI</w:t>
      </w:r>
    </w:p>
    <w:p w:rsidR="00100C35" w:rsidRPr="00DC1B79" w:rsidRDefault="00100C35" w:rsidP="00DC1B79">
      <w:pPr>
        <w:spacing w:line="280" w:lineRule="atLeast"/>
        <w:rPr>
          <w:color w:val="auto"/>
        </w:rPr>
      </w:pPr>
    </w:p>
    <w:p w:rsidR="00100C35" w:rsidRPr="00DC1B79" w:rsidRDefault="0064795A" w:rsidP="00DC1B79">
      <w:pPr>
        <w:pStyle w:val="Cmsor2"/>
        <w:numPr>
          <w:ilvl w:val="1"/>
          <w:numId w:val="24"/>
        </w:numPr>
        <w:tabs>
          <w:tab w:val="clear" w:pos="1080"/>
        </w:tabs>
        <w:spacing w:before="60" w:line="280" w:lineRule="atLeast"/>
        <w:ind w:left="720" w:firstLine="0"/>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A Kereskedő jogai, kötelezettségei és felelőssége</w:t>
      </w:r>
    </w:p>
    <w:p w:rsidR="00100C35" w:rsidRPr="00DC1B79" w:rsidRDefault="00100C35" w:rsidP="00DC1B79">
      <w:pPr>
        <w:spacing w:line="280" w:lineRule="atLeast"/>
        <w:jc w:val="both"/>
        <w:rPr>
          <w:color w:val="auto"/>
        </w:rPr>
      </w:pPr>
    </w:p>
    <w:p w:rsidR="00100C35" w:rsidRPr="00DC1B79" w:rsidRDefault="0064795A" w:rsidP="00DC1B79">
      <w:pPr>
        <w:pStyle w:val="Cmsor3"/>
        <w:numPr>
          <w:ilvl w:val="2"/>
          <w:numId w:val="24"/>
        </w:numPr>
        <w:tabs>
          <w:tab w:val="clear" w:pos="2138"/>
          <w:tab w:val="left" w:pos="900"/>
          <w:tab w:val="left" w:pos="1080"/>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Kereskedő felelős a</w:t>
      </w:r>
      <w:r w:rsidR="00942A8E" w:rsidRPr="000972BD">
        <w:rPr>
          <w:rFonts w:ascii="Times New Roman" w:hAnsi="Times New Roman" w:cs="Times New Roman"/>
          <w:b w:val="0"/>
          <w:bCs w:val="0"/>
          <w:color w:val="000000"/>
          <w:sz w:val="22"/>
          <w:szCs w:val="22"/>
        </w:rPr>
        <w:t xml:space="preserve">z </w:t>
      </w:r>
      <w:r w:rsidRPr="00DC1B79">
        <w:rPr>
          <w:rFonts w:ascii="Times New Roman" w:hAnsi="Times New Roman" w:cs="Times New Roman"/>
          <w:b w:val="0"/>
          <w:bCs w:val="0"/>
          <w:color w:val="000000"/>
          <w:sz w:val="22"/>
          <w:szCs w:val="22"/>
          <w:u w:val="single"/>
        </w:rPr>
        <w:t>1. sz. mellékletben</w:t>
      </w:r>
      <w:r w:rsidR="00942A8E" w:rsidRPr="000972BD">
        <w:rPr>
          <w:rFonts w:ascii="Times New Roman" w:hAnsi="Times New Roman" w:cs="Times New Roman"/>
          <w:b w:val="0"/>
          <w:bCs w:val="0"/>
          <w:color w:val="000000"/>
          <w:sz w:val="22"/>
          <w:szCs w:val="22"/>
        </w:rPr>
        <w:t xml:space="preserve"> meghatározott</w:t>
      </w:r>
      <w:r w:rsidRPr="00DC1B79">
        <w:rPr>
          <w:rFonts w:ascii="Times New Roman" w:hAnsi="Times New Roman" w:cs="Times New Roman"/>
          <w:b w:val="0"/>
          <w:bCs w:val="0"/>
          <w:color w:val="000000"/>
          <w:sz w:val="22"/>
          <w:szCs w:val="22"/>
        </w:rPr>
        <w:t xml:space="preserve"> Felhasználási </w:t>
      </w:r>
      <w:r w:rsidR="00942A8E"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w:t>
      </w:r>
      <w:r w:rsidR="00942A8E" w:rsidRPr="000972BD">
        <w:rPr>
          <w:rFonts w:ascii="Times New Roman" w:hAnsi="Times New Roman" w:cs="Times New Roman"/>
          <w:b w:val="0"/>
          <w:bCs w:val="0"/>
          <w:color w:val="000000"/>
          <w:sz w:val="22"/>
          <w:szCs w:val="22"/>
        </w:rPr>
        <w:t>(</w:t>
      </w:r>
      <w:proofErr w:type="spellStart"/>
      <w:r w:rsidR="00942A8E" w:rsidRPr="000972BD">
        <w:rPr>
          <w:rFonts w:ascii="Times New Roman" w:hAnsi="Times New Roman" w:cs="Times New Roman"/>
          <w:b w:val="0"/>
          <w:bCs w:val="0"/>
          <w:color w:val="000000"/>
          <w:sz w:val="22"/>
          <w:szCs w:val="22"/>
        </w:rPr>
        <w:t>ek</w:t>
      </w:r>
      <w:proofErr w:type="spellEnd"/>
      <w:r w:rsidR="00942A8E"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villamos energia igény</w:t>
      </w:r>
      <w:r w:rsidR="00942A8E" w:rsidRPr="000972BD">
        <w:rPr>
          <w:rFonts w:ascii="Times New Roman" w:hAnsi="Times New Roman" w:cs="Times New Roman"/>
          <w:b w:val="0"/>
          <w:bCs w:val="0"/>
          <w:color w:val="000000"/>
          <w:sz w:val="22"/>
          <w:szCs w:val="22"/>
        </w:rPr>
        <w:t>(</w:t>
      </w:r>
      <w:proofErr w:type="spellStart"/>
      <w:r w:rsidR="00942A8E" w:rsidRPr="000972BD">
        <w:rPr>
          <w:rFonts w:ascii="Times New Roman" w:hAnsi="Times New Roman" w:cs="Times New Roman"/>
          <w:b w:val="0"/>
          <w:bCs w:val="0"/>
          <w:color w:val="000000"/>
          <w:sz w:val="22"/>
          <w:szCs w:val="22"/>
        </w:rPr>
        <w:t>ei</w:t>
      </w:r>
      <w:proofErr w:type="spellEnd"/>
      <w:r w:rsidR="00942A8E" w:rsidRPr="000972BD">
        <w:rPr>
          <w:rFonts w:ascii="Times New Roman" w:hAnsi="Times New Roman" w:cs="Times New Roman"/>
          <w:b w:val="0"/>
          <w:bCs w:val="0"/>
          <w:color w:val="000000"/>
          <w:sz w:val="22"/>
          <w:szCs w:val="22"/>
        </w:rPr>
        <w:t>)</w:t>
      </w:r>
      <w:proofErr w:type="spellStart"/>
      <w:r w:rsidRPr="00DC1B79">
        <w:rPr>
          <w:rFonts w:ascii="Times New Roman" w:hAnsi="Times New Roman" w:cs="Times New Roman"/>
          <w:b w:val="0"/>
          <w:bCs w:val="0"/>
          <w:color w:val="000000"/>
          <w:sz w:val="22"/>
          <w:szCs w:val="22"/>
        </w:rPr>
        <w:t>nek</w:t>
      </w:r>
      <w:proofErr w:type="spellEnd"/>
      <w:r w:rsidRPr="00DC1B79">
        <w:rPr>
          <w:rFonts w:ascii="Times New Roman" w:hAnsi="Times New Roman" w:cs="Times New Roman"/>
          <w:b w:val="0"/>
          <w:bCs w:val="0"/>
          <w:color w:val="000000"/>
          <w:sz w:val="22"/>
          <w:szCs w:val="22"/>
        </w:rPr>
        <w:t xml:space="preserve"> teljes beszerzéséért, vagyis a</w:t>
      </w:r>
      <w:r w:rsidR="008F287A">
        <w:rPr>
          <w:rFonts w:ascii="Times New Roman" w:hAnsi="Times New Roman" w:cs="Times New Roman"/>
          <w:b w:val="0"/>
          <w:bCs w:val="0"/>
          <w:color w:val="000000"/>
          <w:sz w:val="22"/>
          <w:szCs w:val="22"/>
        </w:rPr>
        <w:t xml:space="preserve"> Kereskedő a</w:t>
      </w:r>
      <w:r w:rsidRPr="00DC1B79">
        <w:rPr>
          <w:rFonts w:ascii="Times New Roman" w:hAnsi="Times New Roman" w:cs="Times New Roman"/>
          <w:b w:val="0"/>
          <w:bCs w:val="0"/>
          <w:color w:val="000000"/>
          <w:sz w:val="22"/>
          <w:szCs w:val="22"/>
        </w:rPr>
        <w:t xml:space="preserve"> Felhasználó által </w:t>
      </w:r>
      <w:r w:rsidR="002A3C39">
        <w:rPr>
          <w:rFonts w:ascii="Times New Roman" w:hAnsi="Times New Roman" w:cs="Times New Roman"/>
          <w:b w:val="0"/>
          <w:bCs w:val="0"/>
          <w:color w:val="000000"/>
          <w:sz w:val="22"/>
          <w:szCs w:val="22"/>
        </w:rPr>
        <w:t xml:space="preserve"> ott</w:t>
      </w:r>
      <w:r w:rsidRPr="00DC1B79">
        <w:rPr>
          <w:rFonts w:ascii="Times New Roman" w:hAnsi="Times New Roman" w:cs="Times New Roman"/>
          <w:b w:val="0"/>
          <w:bCs w:val="0"/>
          <w:color w:val="000000"/>
          <w:sz w:val="22"/>
          <w:szCs w:val="22"/>
        </w:rPr>
        <w:t xml:space="preserve"> felhasznál</w:t>
      </w:r>
      <w:r w:rsidR="002A3C39">
        <w:rPr>
          <w:rFonts w:ascii="Times New Roman" w:hAnsi="Times New Roman" w:cs="Times New Roman"/>
          <w:b w:val="0"/>
          <w:bCs w:val="0"/>
          <w:color w:val="000000"/>
          <w:sz w:val="22"/>
          <w:szCs w:val="22"/>
        </w:rPr>
        <w:t xml:space="preserve">ásra kerülő </w:t>
      </w:r>
      <w:r w:rsidRPr="00DC1B79">
        <w:rPr>
          <w:rFonts w:ascii="Times New Roman" w:hAnsi="Times New Roman" w:cs="Times New Roman"/>
          <w:b w:val="0"/>
          <w:bCs w:val="0"/>
          <w:color w:val="000000"/>
          <w:sz w:val="22"/>
          <w:szCs w:val="22"/>
        </w:rPr>
        <w:t>villamos energia mennyiséget saját nevében vásárol</w:t>
      </w:r>
      <w:r w:rsidR="002A3C39">
        <w:rPr>
          <w:rFonts w:ascii="Times New Roman" w:hAnsi="Times New Roman" w:cs="Times New Roman"/>
          <w:b w:val="0"/>
          <w:bCs w:val="0"/>
          <w:color w:val="000000"/>
          <w:sz w:val="22"/>
          <w:szCs w:val="22"/>
        </w:rPr>
        <w:t>ja meg</w:t>
      </w:r>
      <w:r w:rsidRPr="00DC1B79">
        <w:rPr>
          <w:rFonts w:ascii="Times New Roman" w:hAnsi="Times New Roman" w:cs="Times New Roman"/>
          <w:b w:val="0"/>
          <w:bCs w:val="0"/>
          <w:color w:val="000000"/>
          <w:sz w:val="22"/>
          <w:szCs w:val="22"/>
        </w:rPr>
        <w:t xml:space="preserve">. A Kereskedő </w:t>
      </w:r>
      <w:r w:rsidR="002A3C39">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vagy vele szerződéses kapcsolatban álló mérlegkör</w:t>
      </w:r>
      <w:r w:rsidR="003F73C8"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felelős</w:t>
      </w:r>
      <w:r w:rsidR="002A3C39">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ezen kötelezettsége teljesítése érdekében mérlegkör</w:t>
      </w:r>
      <w:r w:rsidR="002A3C39">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szerződés</w:t>
      </w:r>
      <w:r w:rsidR="002A3C39">
        <w:rPr>
          <w:rFonts w:ascii="Times New Roman" w:hAnsi="Times New Roman" w:cs="Times New Roman"/>
          <w:b w:val="0"/>
          <w:bCs w:val="0"/>
          <w:color w:val="000000"/>
          <w:sz w:val="22"/>
          <w:szCs w:val="22"/>
        </w:rPr>
        <w:t xml:space="preserve">sel rendelkezik </w:t>
      </w:r>
      <w:r w:rsidRPr="00DC1B79">
        <w:rPr>
          <w:rFonts w:ascii="Times New Roman" w:hAnsi="Times New Roman" w:cs="Times New Roman"/>
          <w:b w:val="0"/>
          <w:bCs w:val="0"/>
          <w:color w:val="000000"/>
          <w:sz w:val="22"/>
          <w:szCs w:val="22"/>
        </w:rPr>
        <w:t>a</w:t>
      </w:r>
      <w:r w:rsidR="002A3C39">
        <w:rPr>
          <w:rFonts w:ascii="Times New Roman" w:hAnsi="Times New Roman" w:cs="Times New Roman"/>
          <w:b w:val="0"/>
          <w:bCs w:val="0"/>
          <w:color w:val="000000"/>
          <w:sz w:val="22"/>
          <w:szCs w:val="22"/>
        </w:rPr>
        <w:t xml:space="preserve">z átviteli rendszerirányítóval, a </w:t>
      </w:r>
      <w:r w:rsidRPr="00DC1B79">
        <w:rPr>
          <w:rFonts w:ascii="Times New Roman" w:hAnsi="Times New Roman" w:cs="Times New Roman"/>
          <w:b w:val="0"/>
          <w:bCs w:val="0"/>
          <w:color w:val="000000"/>
          <w:sz w:val="22"/>
          <w:szCs w:val="22"/>
        </w:rPr>
        <w:t xml:space="preserve">MAVIR </w:t>
      </w:r>
      <w:proofErr w:type="spellStart"/>
      <w:r w:rsidRPr="00DC1B79">
        <w:rPr>
          <w:rFonts w:ascii="Times New Roman" w:hAnsi="Times New Roman" w:cs="Times New Roman"/>
          <w:b w:val="0"/>
          <w:bCs w:val="0"/>
          <w:color w:val="000000"/>
          <w:sz w:val="22"/>
          <w:szCs w:val="22"/>
        </w:rPr>
        <w:t>Zrt-vel</w:t>
      </w:r>
      <w:proofErr w:type="spellEnd"/>
      <w:r w:rsidR="003F73C8" w:rsidRPr="000972BD">
        <w:rPr>
          <w:rFonts w:ascii="Times New Roman" w:hAnsi="Times New Roman" w:cs="Times New Roman"/>
          <w:b w:val="0"/>
          <w:bCs w:val="0"/>
          <w:color w:val="000000"/>
          <w:sz w:val="22"/>
          <w:szCs w:val="22"/>
        </w:rPr>
        <w:t xml:space="preserve"> (a továbbiakban: „</w:t>
      </w:r>
      <w:r w:rsidRPr="00DC1B79">
        <w:rPr>
          <w:rFonts w:ascii="Times New Roman" w:hAnsi="Times New Roman" w:cs="Times New Roman"/>
          <w:bCs w:val="0"/>
          <w:color w:val="000000"/>
          <w:sz w:val="22"/>
          <w:szCs w:val="22"/>
        </w:rPr>
        <w:t>MAVIR</w:t>
      </w:r>
      <w:r w:rsidR="003F73C8"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a kiegyenlítő energia elszámolásáról. A Kereskedő </w:t>
      </w:r>
      <w:r w:rsidR="00C9717E">
        <w:rPr>
          <w:rFonts w:ascii="Times New Roman" w:hAnsi="Times New Roman" w:cs="Times New Roman"/>
          <w:b w:val="0"/>
          <w:bCs w:val="0"/>
          <w:color w:val="000000"/>
          <w:sz w:val="22"/>
          <w:szCs w:val="22"/>
        </w:rPr>
        <w:t>a</w:t>
      </w:r>
      <w:r w:rsidR="00C9717E" w:rsidRPr="00D778CD">
        <w:rPr>
          <w:rFonts w:ascii="Times New Roman" w:hAnsi="Times New Roman"/>
          <w:b w:val="0"/>
          <w:bCs w:val="0"/>
          <w:color w:val="000000"/>
          <w:sz w:val="22"/>
          <w:szCs w:val="22"/>
        </w:rPr>
        <w:t xml:space="preserve"> </w:t>
      </w:r>
      <w:r w:rsidR="00C9717E" w:rsidRPr="00D778CD">
        <w:rPr>
          <w:rFonts w:ascii="Times New Roman" w:hAnsi="Times New Roman" w:cs="Times New Roman"/>
          <w:b w:val="0"/>
          <w:bCs w:val="0"/>
          <w:color w:val="000000"/>
          <w:sz w:val="22"/>
          <w:szCs w:val="22"/>
        </w:rPr>
        <w:t>Szerződés hatálya alatt</w:t>
      </w:r>
      <w:r w:rsidR="00C9717E">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a mérlegkör szerződésen keresztül folyamatosan biztosítja a mérlegkörébe tartozó Felhasználó villamos energia </w:t>
      </w:r>
      <w:r w:rsidRPr="00DC1B79">
        <w:rPr>
          <w:rFonts w:ascii="Times New Roman" w:hAnsi="Times New Roman"/>
          <w:b w:val="0"/>
          <w:bCs w:val="0"/>
          <w:color w:val="000000"/>
          <w:sz w:val="22"/>
          <w:szCs w:val="22"/>
        </w:rPr>
        <w:t>ellátásához szükséges villamos energia rendelkezésre állását</w:t>
      </w:r>
      <w:r w:rsidR="00C9717E">
        <w:rPr>
          <w:rFonts w:ascii="Times New Roman" w:hAnsi="Times New Roman"/>
          <w:b w:val="0"/>
          <w:bCs w:val="0"/>
          <w:color w:val="000000"/>
          <w:sz w:val="22"/>
          <w:szCs w:val="22"/>
        </w:rPr>
        <w:t xml:space="preserve">. </w:t>
      </w:r>
    </w:p>
    <w:p w:rsidR="00100C35" w:rsidRPr="00DC1B79" w:rsidRDefault="00100C35" w:rsidP="00DC1B79">
      <w:pPr>
        <w:spacing w:line="280" w:lineRule="atLeast"/>
        <w:ind w:left="360"/>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6.1.2.</w:t>
      </w:r>
      <w:r w:rsidRPr="00DC1B79">
        <w:rPr>
          <w:color w:val="000000"/>
        </w:rPr>
        <w:tab/>
        <w:t xml:space="preserve">A Kereskedő a Felhasználó által meghatározott villamos energia mennyiséget a </w:t>
      </w:r>
      <w:r w:rsidR="00942A8E" w:rsidRPr="000972BD">
        <w:rPr>
          <w:color w:val="000000"/>
        </w:rPr>
        <w:t>S</w:t>
      </w:r>
      <w:r w:rsidRPr="00DC1B79">
        <w:rPr>
          <w:color w:val="000000"/>
        </w:rPr>
        <w:t>zerződésben meghatározott feltételek szerint a</w:t>
      </w:r>
      <w:r w:rsidR="00942A8E" w:rsidRPr="000972BD">
        <w:rPr>
          <w:color w:val="000000"/>
        </w:rPr>
        <w:t xml:space="preserve"> magyar villamos-energia rendszerbe</w:t>
      </w:r>
      <w:r w:rsidR="00C9717E">
        <w:rPr>
          <w:color w:val="000000"/>
        </w:rPr>
        <w:t xml:space="preserve"> (a továbbiakban: „</w:t>
      </w:r>
      <w:r w:rsidRPr="00DC1B79">
        <w:rPr>
          <w:b/>
          <w:color w:val="000000"/>
        </w:rPr>
        <w:t>VER</w:t>
      </w:r>
      <w:r w:rsidR="00C9717E">
        <w:rPr>
          <w:color w:val="000000"/>
        </w:rPr>
        <w:t>”)</w:t>
      </w:r>
      <w:r w:rsidR="00942A8E" w:rsidRPr="000972BD">
        <w:rPr>
          <w:color w:val="000000"/>
        </w:rPr>
        <w:t xml:space="preserve"> </w:t>
      </w:r>
      <w:r w:rsidRPr="00DC1B79">
        <w:rPr>
          <w:color w:val="000000"/>
        </w:rPr>
        <w:t xml:space="preserve">való betáplálás útján biztosítja. </w:t>
      </w:r>
    </w:p>
    <w:p w:rsidR="00100C35" w:rsidRPr="00DC1B79" w:rsidRDefault="00100C35" w:rsidP="00DC1B79">
      <w:pPr>
        <w:spacing w:line="280" w:lineRule="atLeast"/>
        <w:ind w:left="360"/>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6.1.3.</w:t>
      </w:r>
      <w:r w:rsidRPr="00DC1B79">
        <w:rPr>
          <w:color w:val="000000"/>
        </w:rPr>
        <w:tab/>
        <w:t xml:space="preserve">A Kereskedő felelős a </w:t>
      </w:r>
      <w:r w:rsidRPr="00DC1B79">
        <w:rPr>
          <w:bCs/>
          <w:color w:val="000000"/>
          <w:u w:val="single"/>
        </w:rPr>
        <w:t>1. sz. mellékletben</w:t>
      </w:r>
      <w:r w:rsidRPr="00DC1B79">
        <w:rPr>
          <w:bCs/>
          <w:color w:val="000000"/>
        </w:rPr>
        <w:t xml:space="preserve"> meghatározott</w:t>
      </w:r>
      <w:r w:rsidR="00942A8E" w:rsidRPr="00942A8E">
        <w:rPr>
          <w:b/>
          <w:bCs/>
          <w:color w:val="000000"/>
        </w:rPr>
        <w:t xml:space="preserve"> </w:t>
      </w:r>
      <w:r w:rsidRPr="00DC1B79">
        <w:rPr>
          <w:color w:val="000000"/>
        </w:rPr>
        <w:t xml:space="preserve">Felhasználási </w:t>
      </w:r>
      <w:r w:rsidR="00942A8E" w:rsidRPr="000972BD">
        <w:rPr>
          <w:color w:val="000000"/>
        </w:rPr>
        <w:t>H</w:t>
      </w:r>
      <w:r w:rsidRPr="00DC1B79">
        <w:rPr>
          <w:color w:val="000000"/>
        </w:rPr>
        <w:t>ely</w:t>
      </w:r>
      <w:r w:rsidR="00942A8E" w:rsidRPr="000972BD">
        <w:rPr>
          <w:color w:val="000000"/>
        </w:rPr>
        <w:t>(</w:t>
      </w:r>
      <w:proofErr w:type="spellStart"/>
      <w:r w:rsidR="00942A8E" w:rsidRPr="000972BD">
        <w:rPr>
          <w:color w:val="000000"/>
        </w:rPr>
        <w:t>ek</w:t>
      </w:r>
      <w:proofErr w:type="spellEnd"/>
      <w:r w:rsidR="00942A8E" w:rsidRPr="000972BD">
        <w:rPr>
          <w:color w:val="000000"/>
        </w:rPr>
        <w:t>)</w:t>
      </w:r>
      <w:r w:rsidRPr="00DC1B79">
        <w:rPr>
          <w:color w:val="000000"/>
        </w:rPr>
        <w:t xml:space="preserve"> villamos energia igény</w:t>
      </w:r>
      <w:r w:rsidR="00942A8E" w:rsidRPr="000972BD">
        <w:rPr>
          <w:color w:val="000000"/>
        </w:rPr>
        <w:t>(</w:t>
      </w:r>
      <w:proofErr w:type="spellStart"/>
      <w:r w:rsidR="00942A8E" w:rsidRPr="000972BD">
        <w:rPr>
          <w:color w:val="000000"/>
        </w:rPr>
        <w:t>ei</w:t>
      </w:r>
      <w:proofErr w:type="spellEnd"/>
      <w:r w:rsidR="00942A8E" w:rsidRPr="000972BD">
        <w:rPr>
          <w:color w:val="000000"/>
        </w:rPr>
        <w:t>)</w:t>
      </w:r>
      <w:proofErr w:type="spellStart"/>
      <w:r w:rsidRPr="00DC1B79">
        <w:rPr>
          <w:color w:val="000000"/>
        </w:rPr>
        <w:t>nek</w:t>
      </w:r>
      <w:proofErr w:type="spellEnd"/>
      <w:r w:rsidRPr="00DC1B79">
        <w:rPr>
          <w:color w:val="000000"/>
        </w:rPr>
        <w:t xml:space="preserve"> beszerzéséért, vagyis köteles a Felhasználó által ott felhasznált villamos energia mennyiséget saját nevében előre megvásárolni. Kereskedő köteles az érintett hálózati engedélyesekkel együttműködni a Felhasználó ellátása érdekében.</w:t>
      </w:r>
    </w:p>
    <w:p w:rsidR="00100C35" w:rsidRPr="00DC1B79" w:rsidRDefault="00100C35" w:rsidP="00DC1B79">
      <w:pPr>
        <w:tabs>
          <w:tab w:val="left" w:pos="1080"/>
        </w:tabs>
        <w:spacing w:line="280" w:lineRule="atLeast"/>
        <w:ind w:left="1418" w:hanging="518"/>
        <w:jc w:val="both"/>
        <w:rPr>
          <w:color w:val="000000"/>
        </w:rPr>
      </w:pPr>
    </w:p>
    <w:p w:rsidR="00100C35" w:rsidRPr="00DC1B79" w:rsidRDefault="0064795A" w:rsidP="00DC1B79">
      <w:pPr>
        <w:pStyle w:val="Cmsor3"/>
        <w:numPr>
          <w:ilvl w:val="2"/>
          <w:numId w:val="25"/>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mindenkor </w:t>
      </w:r>
      <w:r w:rsidR="00942A8E" w:rsidRPr="000972BD">
        <w:rPr>
          <w:rFonts w:ascii="Times New Roman" w:hAnsi="Times New Roman" w:cs="Times New Roman"/>
          <w:b w:val="0"/>
          <w:bCs w:val="0"/>
          <w:color w:val="000000"/>
          <w:sz w:val="22"/>
          <w:szCs w:val="22"/>
        </w:rPr>
        <w:t xml:space="preserve">fenntartja, </w:t>
      </w:r>
      <w:r w:rsidRPr="00DC1B79">
        <w:rPr>
          <w:rFonts w:ascii="Times New Roman" w:hAnsi="Times New Roman" w:cs="Times New Roman"/>
          <w:b w:val="0"/>
          <w:bCs w:val="0"/>
          <w:color w:val="000000"/>
          <w:sz w:val="22"/>
          <w:szCs w:val="22"/>
        </w:rPr>
        <w:t>ill</w:t>
      </w:r>
      <w:r w:rsidR="00942A8E" w:rsidRPr="000972BD">
        <w:rPr>
          <w:rFonts w:ascii="Times New Roman" w:hAnsi="Times New Roman" w:cs="Times New Roman"/>
          <w:b w:val="0"/>
          <w:bCs w:val="0"/>
          <w:color w:val="000000"/>
          <w:sz w:val="22"/>
          <w:szCs w:val="22"/>
        </w:rPr>
        <w:t>etve mindenkor</w:t>
      </w:r>
      <w:r w:rsidRPr="00DC1B79">
        <w:rPr>
          <w:rFonts w:ascii="Times New Roman" w:hAnsi="Times New Roman" w:cs="Times New Roman"/>
          <w:b w:val="0"/>
          <w:bCs w:val="0"/>
          <w:color w:val="000000"/>
          <w:sz w:val="22"/>
          <w:szCs w:val="22"/>
        </w:rPr>
        <w:t xml:space="preserve"> </w:t>
      </w:r>
      <w:r w:rsidR="00942A8E" w:rsidRPr="000972BD">
        <w:rPr>
          <w:rFonts w:ascii="Times New Roman" w:hAnsi="Times New Roman" w:cs="Times New Roman"/>
          <w:b w:val="0"/>
          <w:bCs w:val="0"/>
          <w:color w:val="000000"/>
          <w:sz w:val="22"/>
          <w:szCs w:val="22"/>
        </w:rPr>
        <w:t>megfelel</w:t>
      </w:r>
      <w:r w:rsidRPr="00DC1B79">
        <w:rPr>
          <w:rFonts w:ascii="Times New Roman" w:hAnsi="Times New Roman" w:cs="Times New Roman"/>
          <w:b w:val="0"/>
          <w:bCs w:val="0"/>
          <w:color w:val="000000"/>
          <w:sz w:val="22"/>
          <w:szCs w:val="22"/>
        </w:rPr>
        <w:t xml:space="preserve"> a</w:t>
      </w:r>
      <w:r w:rsidR="00942A8E" w:rsidRPr="000972BD">
        <w:rPr>
          <w:rFonts w:ascii="Times New Roman" w:hAnsi="Times New Roman" w:cs="Times New Roman"/>
          <w:b w:val="0"/>
          <w:bCs w:val="0"/>
          <w:color w:val="000000"/>
          <w:sz w:val="22"/>
          <w:szCs w:val="22"/>
        </w:rPr>
        <w:t xml:space="preserve"> Magyar Energetikai és Közmű-szabályozási Hivatal (a „</w:t>
      </w:r>
      <w:r w:rsidRPr="00DC1B79">
        <w:rPr>
          <w:rFonts w:ascii="Times New Roman" w:hAnsi="Times New Roman" w:cs="Times New Roman"/>
          <w:bCs w:val="0"/>
          <w:color w:val="000000"/>
          <w:sz w:val="22"/>
          <w:szCs w:val="22"/>
        </w:rPr>
        <w:t>Hivatal</w:t>
      </w:r>
      <w:r w:rsidR="00942A8E" w:rsidRPr="000972BD">
        <w:rPr>
          <w:rFonts w:ascii="Times New Roman" w:hAnsi="Times New Roman" w:cs="Times New Roman"/>
          <w:b w:val="0"/>
          <w:bCs w:val="0"/>
          <w:color w:val="000000"/>
          <w:sz w:val="22"/>
          <w:szCs w:val="22"/>
        </w:rPr>
        <w:t>” vagy „</w:t>
      </w:r>
      <w:r w:rsidRPr="00DC1B79">
        <w:rPr>
          <w:rFonts w:ascii="Times New Roman" w:hAnsi="Times New Roman" w:cs="Times New Roman"/>
          <w:bCs w:val="0"/>
          <w:color w:val="000000"/>
          <w:sz w:val="22"/>
          <w:szCs w:val="22"/>
        </w:rPr>
        <w:t>MEKH</w:t>
      </w:r>
      <w:r w:rsidR="00942A8E" w:rsidRPr="000972BD">
        <w:rPr>
          <w:rFonts w:ascii="Times New Roman" w:hAnsi="Times New Roman" w:cs="Times New Roman"/>
          <w:b w:val="0"/>
          <w:bCs w:val="0"/>
          <w:color w:val="000000"/>
          <w:sz w:val="22"/>
          <w:szCs w:val="22"/>
        </w:rPr>
        <w:t xml:space="preserve">”) által kibocsátott </w:t>
      </w:r>
      <w:r w:rsidRPr="00DC1B79">
        <w:rPr>
          <w:rFonts w:ascii="Times New Roman" w:hAnsi="Times New Roman" w:cs="Times New Roman"/>
          <w:b w:val="0"/>
          <w:bCs w:val="0"/>
          <w:color w:val="000000"/>
          <w:sz w:val="22"/>
          <w:szCs w:val="22"/>
        </w:rPr>
        <w:t>működési engedélyének, üzletszabályzatának és a mérlegkör szerződésének rendelkezései</w:t>
      </w:r>
      <w:r w:rsidR="00942A8E" w:rsidRPr="000972BD">
        <w:rPr>
          <w:rFonts w:ascii="Times New Roman" w:hAnsi="Times New Roman" w:cs="Times New Roman"/>
          <w:b w:val="0"/>
          <w:bCs w:val="0"/>
          <w:color w:val="000000"/>
          <w:sz w:val="22"/>
          <w:szCs w:val="22"/>
        </w:rPr>
        <w:t>nek</w:t>
      </w:r>
      <w:r w:rsidRPr="00DC1B79">
        <w:rPr>
          <w:rFonts w:ascii="Times New Roman" w:hAnsi="Times New Roman" w:cs="Times New Roman"/>
          <w:b w:val="0"/>
          <w:bCs w:val="0"/>
          <w:color w:val="000000"/>
          <w:sz w:val="22"/>
          <w:szCs w:val="22"/>
        </w:rPr>
        <w:t>, köteles továbbá a tevékenységére vonatkozóan a Szerződés ideje alatt kereskedelmi engedélyesi, valamint mérlegkör felelősi tevékenységet – a Felek ellenkező megállapodása hiányában – folyamatosan megszakítás nélkül fenntartani és elvégezni. Amennyiben ezt a Kereskedő nem tartja be, úgy tevékenysége</w:t>
      </w:r>
      <w:r w:rsidR="00942A8E" w:rsidRPr="000972BD">
        <w:rPr>
          <w:rFonts w:ascii="Times New Roman" w:hAnsi="Times New Roman" w:cs="Times New Roman"/>
          <w:b w:val="0"/>
          <w:bCs w:val="0"/>
          <w:color w:val="000000"/>
          <w:sz w:val="22"/>
          <w:szCs w:val="22"/>
        </w:rPr>
        <w:t xml:space="preserve"> súlyos</w:t>
      </w:r>
      <w:r w:rsidRPr="00DC1B79">
        <w:rPr>
          <w:rFonts w:ascii="Times New Roman" w:hAnsi="Times New Roman" w:cs="Times New Roman"/>
          <w:b w:val="0"/>
          <w:bCs w:val="0"/>
          <w:color w:val="000000"/>
          <w:sz w:val="22"/>
          <w:szCs w:val="22"/>
        </w:rPr>
        <w:t xml:space="preserve"> szerződésszegőnek minősül. </w:t>
      </w:r>
    </w:p>
    <w:p w:rsidR="00100C35" w:rsidRPr="00DC1B79" w:rsidRDefault="00100C35" w:rsidP="00DC1B79">
      <w:pPr>
        <w:spacing w:line="280" w:lineRule="atLeast"/>
        <w:jc w:val="both"/>
        <w:rPr>
          <w:color w:val="000000"/>
        </w:rPr>
      </w:pPr>
    </w:p>
    <w:p w:rsidR="00100C35" w:rsidRPr="00DC1B79" w:rsidRDefault="0064795A" w:rsidP="00DC1B79">
      <w:pPr>
        <w:spacing w:line="280" w:lineRule="atLeast"/>
        <w:ind w:left="1410" w:hanging="690"/>
        <w:jc w:val="both"/>
        <w:rPr>
          <w:color w:val="000000"/>
        </w:rPr>
      </w:pPr>
      <w:r w:rsidRPr="00DC1B79">
        <w:rPr>
          <w:color w:val="000000"/>
        </w:rPr>
        <w:t>6.1.5.</w:t>
      </w:r>
      <w:r w:rsidRPr="00DC1B79">
        <w:rPr>
          <w:color w:val="000000"/>
        </w:rPr>
        <w:tab/>
        <w:t xml:space="preserve">A Felhasználó jogosult a jelen Szerződés teljesítésével kapcsolatos kérdésekben a Kereskedőhöz fordulni, aki a tőle elvárható szakértelemmel köteles a Felhasználó részére megfelelő tájékoztatást (a tájékoztatás ilyen irányú kérés esetén írásbeli tájékoztatás) adni. Ennek díját a 10.1. pontban szereplő ár tartalmazza. </w:t>
      </w:r>
    </w:p>
    <w:p w:rsidR="00100C35" w:rsidRPr="00DC1B79" w:rsidRDefault="00100C35" w:rsidP="00DC1B79">
      <w:pPr>
        <w:spacing w:line="280" w:lineRule="atLeast"/>
        <w:ind w:left="360"/>
        <w:jc w:val="both"/>
        <w:rPr>
          <w:color w:val="000000"/>
        </w:rPr>
      </w:pPr>
    </w:p>
    <w:p w:rsidR="00100C35" w:rsidRPr="00DC1B79" w:rsidRDefault="0064795A" w:rsidP="00DC1B79">
      <w:pPr>
        <w:pStyle w:val="Cmsor3"/>
        <w:numPr>
          <w:ilvl w:val="2"/>
          <w:numId w:val="26"/>
        </w:numPr>
        <w:tabs>
          <w:tab w:val="clear" w:pos="2160"/>
          <w:tab w:val="left" w:pos="709"/>
          <w:tab w:val="left" w:pos="108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által folyamatosan a Felhasználó igényeinek megfelelően betáplált villamos energia leszállítása és a teljesítmény biztosítása a Felhasználó számára az </w:t>
      </w:r>
      <w:r w:rsidR="002A7C16"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2A7C16"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feladata.</w:t>
      </w:r>
    </w:p>
    <w:p w:rsidR="00100C35" w:rsidRPr="00DC1B79" w:rsidRDefault="00100C35" w:rsidP="00DC1B79">
      <w:pPr>
        <w:spacing w:line="280" w:lineRule="atLeast"/>
        <w:ind w:left="1418"/>
        <w:jc w:val="both"/>
        <w:rPr>
          <w:color w:val="000000"/>
        </w:rPr>
      </w:pPr>
    </w:p>
    <w:p w:rsidR="00100C35" w:rsidRPr="00DC1B79" w:rsidRDefault="0064795A" w:rsidP="00DC1B79">
      <w:pPr>
        <w:spacing w:line="280" w:lineRule="atLeast"/>
        <w:ind w:left="1418"/>
        <w:jc w:val="both"/>
        <w:rPr>
          <w:color w:val="000000"/>
        </w:rPr>
      </w:pPr>
      <w:r w:rsidRPr="00DC1B79">
        <w:rPr>
          <w:color w:val="000000"/>
        </w:rPr>
        <w:t xml:space="preserve">A Felhasználónál a Szerződés hatálya alatt fellépő vételezési üzemzavarokért a Kereskedő nem felelős, azonban a jelen Szerződés alapján Felhasználó írásbeli igénye esetén – a Szerződés hatálya alatt </w:t>
      </w:r>
      <w:r w:rsidR="002A7C16" w:rsidRPr="002A7C16">
        <w:rPr>
          <w:color w:val="000000"/>
        </w:rPr>
        <w:t>–</w:t>
      </w:r>
      <w:r w:rsidRPr="00DC1B79">
        <w:rPr>
          <w:color w:val="000000"/>
        </w:rPr>
        <w:t xml:space="preserve"> vállalja a Felhasználó képviseletét azon hálózati engedélyessel szemben, amely a Felhasználónál a Szerződés hatálya alatt jelentkező vételezési zavart okozta(k), a képviselet körében a Kereskedő a tőle elvárható szakértelemmel jár el és ad tanácsot a Felhasználó részére. Felhasználó hálózati </w:t>
      </w:r>
      <w:r w:rsidRPr="00DC1B79">
        <w:rPr>
          <w:color w:val="000000"/>
        </w:rPr>
        <w:lastRenderedPageBreak/>
        <w:t>engedélyessel szembeni képviselet</w:t>
      </w:r>
      <w:r w:rsidR="002A7C16" w:rsidRPr="000972BD">
        <w:rPr>
          <w:color w:val="000000"/>
        </w:rPr>
        <w:t>é</w:t>
      </w:r>
      <w:r w:rsidRPr="00DC1B79">
        <w:rPr>
          <w:color w:val="000000"/>
        </w:rPr>
        <w:t xml:space="preserve">re </w:t>
      </w:r>
      <w:r w:rsidR="002A7C16" w:rsidRPr="000972BD">
        <w:rPr>
          <w:color w:val="000000"/>
        </w:rPr>
        <w:t xml:space="preserve">a </w:t>
      </w:r>
      <w:r w:rsidRPr="00DC1B79">
        <w:rPr>
          <w:color w:val="000000"/>
        </w:rPr>
        <w:t xml:space="preserve">Kereskedőt jelen Szerződés aláírásával </w:t>
      </w:r>
      <w:r w:rsidR="002A7C16" w:rsidRPr="000972BD">
        <w:rPr>
          <w:color w:val="000000"/>
        </w:rPr>
        <w:t xml:space="preserve">kifejezetten </w:t>
      </w:r>
      <w:r w:rsidRPr="00DC1B79">
        <w:rPr>
          <w:color w:val="000000"/>
        </w:rPr>
        <w:t>felhatalmazza</w:t>
      </w:r>
      <w:r w:rsidR="002A7C16" w:rsidRPr="000972BD">
        <w:rPr>
          <w:color w:val="000000"/>
        </w:rPr>
        <w:t>.</w:t>
      </w:r>
      <w:r w:rsidRPr="00DC1B79">
        <w:rPr>
          <w:color w:val="000000"/>
        </w:rPr>
        <w:t xml:space="preserve"> </w:t>
      </w:r>
      <w:r w:rsidR="002A7C16" w:rsidRPr="000972BD">
        <w:rPr>
          <w:color w:val="000000"/>
        </w:rPr>
        <w:t xml:space="preserve">Igény szerint a </w:t>
      </w:r>
      <w:r w:rsidRPr="00DC1B79">
        <w:rPr>
          <w:color w:val="000000"/>
        </w:rPr>
        <w:t xml:space="preserve">Felhasználó a </w:t>
      </w:r>
      <w:r w:rsidR="002A7C16" w:rsidRPr="000972BD">
        <w:rPr>
          <w:color w:val="000000"/>
        </w:rPr>
        <w:t>K</w:t>
      </w:r>
      <w:r w:rsidRPr="00DC1B79">
        <w:rPr>
          <w:color w:val="000000"/>
        </w:rPr>
        <w:t>ereskedő részére a felhatalmazást tartalmazó külön írásos nyilatkozatot is kiad.</w:t>
      </w:r>
    </w:p>
    <w:p w:rsidR="00100C35" w:rsidRPr="00DC1B79" w:rsidRDefault="00100C35" w:rsidP="00DC1B79">
      <w:pPr>
        <w:spacing w:line="280" w:lineRule="atLeast"/>
        <w:ind w:left="1418"/>
        <w:jc w:val="both"/>
        <w:rPr>
          <w:color w:val="000000"/>
        </w:rPr>
      </w:pPr>
    </w:p>
    <w:p w:rsidR="00100C35" w:rsidRPr="00DC1B79" w:rsidRDefault="0064795A" w:rsidP="00DC1B79">
      <w:pPr>
        <w:spacing w:line="280" w:lineRule="atLeast"/>
        <w:ind w:left="1416"/>
        <w:jc w:val="both"/>
        <w:rPr>
          <w:color w:val="000000"/>
        </w:rPr>
      </w:pPr>
      <w:r w:rsidRPr="00DC1B79">
        <w:rPr>
          <w:color w:val="000000"/>
        </w:rPr>
        <w:t xml:space="preserve">Amennyiben Felhasználó észleli, hogy </w:t>
      </w:r>
      <w:r w:rsidR="00C9717E">
        <w:rPr>
          <w:color w:val="000000"/>
        </w:rPr>
        <w:t xml:space="preserve">i) </w:t>
      </w:r>
      <w:r w:rsidR="002A7C16" w:rsidRPr="000972BD">
        <w:rPr>
          <w:color w:val="000000"/>
        </w:rPr>
        <w:t xml:space="preserve">egy adott </w:t>
      </w:r>
      <w:r w:rsidRPr="00DC1B79">
        <w:rPr>
          <w:color w:val="000000"/>
        </w:rPr>
        <w:t xml:space="preserve">Felhasználási </w:t>
      </w:r>
      <w:r w:rsidR="002A7C16" w:rsidRPr="000972BD">
        <w:rPr>
          <w:color w:val="000000"/>
        </w:rPr>
        <w:t>H</w:t>
      </w:r>
      <w:r w:rsidRPr="00DC1B79">
        <w:rPr>
          <w:color w:val="000000"/>
        </w:rPr>
        <w:t xml:space="preserve">elyen szolgáltatott villamos energia feszültségjellemzői nem felelnek meg az előírt minőségi jellemzőknek, </w:t>
      </w:r>
      <w:proofErr w:type="spellStart"/>
      <w:r w:rsidR="00C9717E">
        <w:rPr>
          <w:color w:val="000000"/>
        </w:rPr>
        <w:t>ii</w:t>
      </w:r>
      <w:proofErr w:type="spellEnd"/>
      <w:r w:rsidR="00C9717E">
        <w:rPr>
          <w:color w:val="000000"/>
        </w:rPr>
        <w:t xml:space="preserve">) </w:t>
      </w:r>
      <w:r w:rsidRPr="00DC1B79">
        <w:rPr>
          <w:color w:val="000000"/>
        </w:rPr>
        <w:t>vagy a</w:t>
      </w:r>
      <w:r w:rsidR="002A7C16" w:rsidRPr="000972BD">
        <w:rPr>
          <w:color w:val="000000"/>
        </w:rPr>
        <w:t>z adott</w:t>
      </w:r>
      <w:r w:rsidRPr="00DC1B79">
        <w:rPr>
          <w:color w:val="000000"/>
        </w:rPr>
        <w:t xml:space="preserve"> F</w:t>
      </w:r>
      <w:r w:rsidR="002A7C16" w:rsidRPr="000972BD">
        <w:rPr>
          <w:color w:val="000000"/>
        </w:rPr>
        <w:t>elhasználási</w:t>
      </w:r>
      <w:r w:rsidRPr="00DC1B79">
        <w:rPr>
          <w:color w:val="000000"/>
        </w:rPr>
        <w:t xml:space="preserve"> </w:t>
      </w:r>
      <w:r w:rsidR="002A7C16" w:rsidRPr="000972BD">
        <w:rPr>
          <w:color w:val="000000"/>
        </w:rPr>
        <w:t>H</w:t>
      </w:r>
      <w:r w:rsidRPr="00DC1B79">
        <w:rPr>
          <w:color w:val="000000"/>
        </w:rPr>
        <w:t xml:space="preserve">ely ellátása szünetel, a Felhasználó ezt köteles haladéktalanul jelezni a területileg illetékes </w:t>
      </w:r>
      <w:r w:rsidR="002A7C16" w:rsidRPr="000972BD">
        <w:rPr>
          <w:color w:val="000000"/>
        </w:rPr>
        <w:t>hálózati</w:t>
      </w:r>
      <w:r w:rsidRPr="00DC1B79">
        <w:rPr>
          <w:color w:val="000000"/>
        </w:rPr>
        <w:t xml:space="preserve"> </w:t>
      </w:r>
      <w:r w:rsidR="002A7C16" w:rsidRPr="000972BD">
        <w:rPr>
          <w:color w:val="000000"/>
        </w:rPr>
        <w:t>e</w:t>
      </w:r>
      <w:r w:rsidRPr="00DC1B79">
        <w:rPr>
          <w:color w:val="000000"/>
        </w:rPr>
        <w:t xml:space="preserve">ngedélyesnek. Felhasználó jogosult mindezt a Kereskedőnek is jelezni faxon vagy e-mailben. Felhasználó bejelentésére a Kereskedő </w:t>
      </w:r>
      <w:r w:rsidR="00C9717E">
        <w:rPr>
          <w:color w:val="000000"/>
        </w:rPr>
        <w:t xml:space="preserve">haladéktalanul </w:t>
      </w:r>
      <w:r w:rsidRPr="00DC1B79">
        <w:rPr>
          <w:color w:val="000000"/>
        </w:rPr>
        <w:t>tájékozódik a Felhasználót ért ellátási zavarról</w:t>
      </w:r>
      <w:r w:rsidR="002A7C16" w:rsidRPr="000972BD">
        <w:rPr>
          <w:color w:val="000000"/>
        </w:rPr>
        <w:t xml:space="preserve"> az illetékes hálózati engedélyesnél</w:t>
      </w:r>
      <w:r w:rsidRPr="00DC1B79">
        <w:rPr>
          <w:color w:val="000000"/>
        </w:rPr>
        <w:t>, az üzemzavar okáról és 15 (tizenöt) napon belül eljárásának eredményéről írásban tájékoztatja a Felhasználót.</w:t>
      </w:r>
    </w:p>
    <w:p w:rsidR="00100C35" w:rsidRPr="00DC1B79" w:rsidRDefault="00100C35" w:rsidP="00DC1B79">
      <w:pPr>
        <w:spacing w:line="280" w:lineRule="atLeast"/>
        <w:ind w:left="1416"/>
        <w:jc w:val="both"/>
        <w:rPr>
          <w:color w:val="000000"/>
        </w:rPr>
      </w:pPr>
    </w:p>
    <w:p w:rsidR="00100C35" w:rsidRPr="00DC1B79" w:rsidRDefault="0064795A" w:rsidP="00DC1B79">
      <w:pPr>
        <w:pStyle w:val="Cmsor3"/>
        <w:numPr>
          <w:ilvl w:val="2"/>
          <w:numId w:val="26"/>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w:t>
      </w:r>
      <w:r w:rsidR="00C9717E">
        <w:rPr>
          <w:rFonts w:ascii="Times New Roman" w:hAnsi="Times New Roman" w:cs="Times New Roman"/>
          <w:b w:val="0"/>
          <w:bCs w:val="0"/>
          <w:color w:val="000000"/>
          <w:sz w:val="22"/>
          <w:szCs w:val="22"/>
        </w:rPr>
        <w:t xml:space="preserve">szorosan </w:t>
      </w:r>
      <w:r w:rsidRPr="00DC1B79">
        <w:rPr>
          <w:rFonts w:ascii="Times New Roman" w:hAnsi="Times New Roman" w:cs="Times New Roman"/>
          <w:b w:val="0"/>
          <w:bCs w:val="0"/>
          <w:color w:val="000000"/>
          <w:sz w:val="22"/>
          <w:szCs w:val="22"/>
        </w:rPr>
        <w:t xml:space="preserve">együttműködik az elosztói engedélyessel jelen Szerződés </w:t>
      </w:r>
      <w:r w:rsidR="00C9717E">
        <w:rPr>
          <w:rFonts w:ascii="Times New Roman" w:hAnsi="Times New Roman" w:cs="Times New Roman"/>
          <w:b w:val="0"/>
          <w:bCs w:val="0"/>
          <w:color w:val="000000"/>
          <w:sz w:val="22"/>
          <w:szCs w:val="22"/>
        </w:rPr>
        <w:t xml:space="preserve">megfelelő </w:t>
      </w:r>
      <w:r w:rsidRPr="00DC1B79">
        <w:rPr>
          <w:rFonts w:ascii="Times New Roman" w:hAnsi="Times New Roman" w:cs="Times New Roman"/>
          <w:b w:val="0"/>
          <w:bCs w:val="0"/>
          <w:color w:val="000000"/>
          <w:sz w:val="22"/>
          <w:szCs w:val="22"/>
        </w:rPr>
        <w:t>teljesítés</w:t>
      </w:r>
      <w:r w:rsidR="00C9717E">
        <w:rPr>
          <w:rFonts w:ascii="Times New Roman" w:hAnsi="Times New Roman" w:cs="Times New Roman"/>
          <w:b w:val="0"/>
          <w:bCs w:val="0"/>
          <w:color w:val="000000"/>
          <w:sz w:val="22"/>
          <w:szCs w:val="22"/>
        </w:rPr>
        <w:t>e érdekében</w:t>
      </w:r>
      <w:r w:rsidR="008F287A">
        <w:rPr>
          <w:rFonts w:ascii="Times New Roman" w:hAnsi="Times New Roman" w:cs="Times New Roman"/>
          <w:b w:val="0"/>
          <w:bCs w:val="0"/>
          <w:color w:val="000000"/>
          <w:sz w:val="22"/>
          <w:szCs w:val="22"/>
        </w:rPr>
        <w:t xml:space="preserve"> és ezen </w:t>
      </w:r>
      <w:r w:rsidR="00C9717E">
        <w:rPr>
          <w:rFonts w:ascii="Times New Roman" w:hAnsi="Times New Roman" w:cs="Times New Roman"/>
          <w:b w:val="0"/>
          <w:bCs w:val="0"/>
          <w:color w:val="000000"/>
          <w:sz w:val="22"/>
          <w:szCs w:val="22"/>
        </w:rPr>
        <w:t>együttműködés keretében megfelelően</w:t>
      </w:r>
      <w:r w:rsidRPr="00DC1B79">
        <w:rPr>
          <w:rFonts w:ascii="Times New Roman" w:hAnsi="Times New Roman" w:cs="Times New Roman"/>
          <w:b w:val="0"/>
          <w:bCs w:val="0"/>
          <w:color w:val="000000"/>
          <w:sz w:val="22"/>
          <w:szCs w:val="22"/>
        </w:rPr>
        <w:t xml:space="preserve"> tájékoztatják egymást a Felhasználóval kapcsolatos felhasználási adatokról. A Kereskedő az elosztói engedélyestől kapott tájékoztatásról, vagy bármilyen más engedélyestől érkezett megkeresésről köteles a Felhasználót legkésőbb </w:t>
      </w:r>
      <w:r w:rsidR="00C9717E">
        <w:rPr>
          <w:rFonts w:ascii="Times New Roman" w:hAnsi="Times New Roman" w:cs="Times New Roman"/>
          <w:b w:val="0"/>
          <w:bCs w:val="0"/>
          <w:color w:val="000000"/>
          <w:sz w:val="22"/>
          <w:szCs w:val="22"/>
        </w:rPr>
        <w:t>15</w:t>
      </w:r>
      <w:r w:rsidRPr="00DC1B79">
        <w:rPr>
          <w:rFonts w:ascii="Times New Roman" w:hAnsi="Times New Roman" w:cs="Times New Roman"/>
          <w:b w:val="0"/>
          <w:bCs w:val="0"/>
          <w:color w:val="000000"/>
          <w:sz w:val="22"/>
          <w:szCs w:val="22"/>
        </w:rPr>
        <w:t xml:space="preserve"> (</w:t>
      </w:r>
      <w:r w:rsidR="00C9717E">
        <w:rPr>
          <w:rFonts w:ascii="Times New Roman" w:hAnsi="Times New Roman" w:cs="Times New Roman"/>
          <w:b w:val="0"/>
          <w:bCs w:val="0"/>
          <w:color w:val="000000"/>
          <w:sz w:val="22"/>
          <w:szCs w:val="22"/>
        </w:rPr>
        <w:t>tizenöt</w:t>
      </w:r>
      <w:r w:rsidRPr="00DC1B79">
        <w:rPr>
          <w:rFonts w:ascii="Times New Roman" w:hAnsi="Times New Roman" w:cs="Times New Roman"/>
          <w:b w:val="0"/>
          <w:bCs w:val="0"/>
          <w:color w:val="000000"/>
          <w:sz w:val="22"/>
          <w:szCs w:val="22"/>
        </w:rPr>
        <w:t xml:space="preserve">) napon belül írásban értesíteni. A Kereskedő a Felhasználóval szembeni – a profilos felhasználási helyekre vonatkozó – havi elszámolás során a MÉF </w:t>
      </w:r>
      <w:r w:rsidR="00207EED">
        <w:rPr>
          <w:rFonts w:ascii="Times New Roman" w:hAnsi="Times New Roman" w:cs="Times New Roman"/>
          <w:b w:val="0"/>
          <w:bCs w:val="0"/>
          <w:color w:val="000000"/>
          <w:sz w:val="22"/>
          <w:szCs w:val="22"/>
        </w:rPr>
        <w:t>(</w:t>
      </w:r>
      <w:r w:rsidR="00207EED">
        <w:rPr>
          <w:rFonts w:ascii="Times New Roman" w:hAnsi="Times New Roman" w:cs="Times New Roman"/>
          <w:bCs w:val="0"/>
          <w:color w:val="000000"/>
          <w:sz w:val="22"/>
          <w:szCs w:val="22"/>
        </w:rPr>
        <w:t>Mértékadó Éves Fog</w:t>
      </w:r>
      <w:r w:rsidR="008F287A">
        <w:rPr>
          <w:rFonts w:ascii="Times New Roman" w:hAnsi="Times New Roman" w:cs="Times New Roman"/>
          <w:bCs w:val="0"/>
          <w:color w:val="000000"/>
          <w:sz w:val="22"/>
          <w:szCs w:val="22"/>
        </w:rPr>
        <w:t>y</w:t>
      </w:r>
      <w:r w:rsidR="00207EED">
        <w:rPr>
          <w:rFonts w:ascii="Times New Roman" w:hAnsi="Times New Roman" w:cs="Times New Roman"/>
          <w:bCs w:val="0"/>
          <w:color w:val="000000"/>
          <w:sz w:val="22"/>
          <w:szCs w:val="22"/>
        </w:rPr>
        <w:t>asztás</w:t>
      </w:r>
      <w:r w:rsidR="00207EED">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értékek adott naptári hónapra eső mennyiségi értékét veszi alapul. A MÉF értékekben bekövetkező módosulás időpontjáig és a módosulás Felhasználóval való, jelen Szerződésnek megfelelő közléséig – a Szerződés </w:t>
      </w:r>
      <w:r w:rsidRPr="00DC1B79">
        <w:rPr>
          <w:rFonts w:ascii="Times New Roman" w:hAnsi="Times New Roman" w:cs="Times New Roman"/>
          <w:b w:val="0"/>
          <w:bCs w:val="0"/>
          <w:color w:val="000000"/>
          <w:sz w:val="22"/>
          <w:szCs w:val="22"/>
          <w:u w:val="single"/>
        </w:rPr>
        <w:t>1. sz. mellékletében</w:t>
      </w:r>
      <w:r w:rsidRPr="00DC1B79">
        <w:rPr>
          <w:rFonts w:ascii="Times New Roman" w:hAnsi="Times New Roman" w:cs="Times New Roman"/>
          <w:b w:val="0"/>
          <w:bCs w:val="0"/>
          <w:color w:val="000000"/>
          <w:sz w:val="22"/>
          <w:szCs w:val="22"/>
        </w:rPr>
        <w:t xml:space="preserve"> </w:t>
      </w:r>
      <w:r w:rsidR="00C9717E">
        <w:rPr>
          <w:rFonts w:ascii="Times New Roman" w:hAnsi="Times New Roman" w:cs="Times New Roman"/>
          <w:b w:val="0"/>
          <w:bCs w:val="0"/>
          <w:color w:val="000000"/>
          <w:sz w:val="22"/>
          <w:szCs w:val="22"/>
        </w:rPr>
        <w:t xml:space="preserve">(a módosulást megelőzően) meghatározott </w:t>
      </w:r>
      <w:r w:rsidRPr="00DC1B79">
        <w:rPr>
          <w:rFonts w:ascii="Times New Roman" w:hAnsi="Times New Roman" w:cs="Times New Roman"/>
          <w:b w:val="0"/>
          <w:bCs w:val="0"/>
          <w:color w:val="000000"/>
          <w:sz w:val="22"/>
          <w:szCs w:val="22"/>
        </w:rPr>
        <w:t>–</w:t>
      </w:r>
      <w:r w:rsidR="00C9717E">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MÉF értékek képezik a havi elszámolás alapját. A MÉF értékekben bekövetkezett bármely módosulás </w:t>
      </w:r>
      <w:r w:rsidR="00E42462">
        <w:rPr>
          <w:rFonts w:ascii="Times New Roman" w:hAnsi="Times New Roman" w:cs="Times New Roman"/>
          <w:b w:val="0"/>
          <w:bCs w:val="0"/>
          <w:color w:val="000000"/>
          <w:sz w:val="22"/>
          <w:szCs w:val="22"/>
        </w:rPr>
        <w:t xml:space="preserve">i) </w:t>
      </w:r>
      <w:r w:rsidRPr="00DC1B79">
        <w:rPr>
          <w:rFonts w:ascii="Times New Roman" w:hAnsi="Times New Roman" w:cs="Times New Roman"/>
          <w:b w:val="0"/>
          <w:bCs w:val="0"/>
          <w:color w:val="000000"/>
          <w:sz w:val="22"/>
          <w:szCs w:val="22"/>
        </w:rPr>
        <w:t xml:space="preserve">csak az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leolvasás</w:t>
      </w:r>
      <w:r w:rsidR="00C9717E">
        <w:rPr>
          <w:rFonts w:ascii="Times New Roman" w:hAnsi="Times New Roman" w:cs="Times New Roman"/>
          <w:b w:val="0"/>
          <w:bCs w:val="0"/>
          <w:color w:val="000000"/>
          <w:sz w:val="22"/>
          <w:szCs w:val="22"/>
        </w:rPr>
        <w:t>a</w:t>
      </w:r>
      <w:r w:rsidRPr="00DC1B79">
        <w:rPr>
          <w:rFonts w:ascii="Times New Roman" w:hAnsi="Times New Roman" w:cs="Times New Roman"/>
          <w:b w:val="0"/>
          <w:bCs w:val="0"/>
          <w:color w:val="000000"/>
          <w:sz w:val="22"/>
          <w:szCs w:val="22"/>
        </w:rPr>
        <w:t xml:space="preserve"> </w:t>
      </w:r>
      <w:proofErr w:type="spellStart"/>
      <w:r w:rsidR="00E42462">
        <w:rPr>
          <w:rFonts w:ascii="Times New Roman" w:hAnsi="Times New Roman" w:cs="Times New Roman"/>
          <w:b w:val="0"/>
          <w:bCs w:val="0"/>
          <w:color w:val="000000"/>
          <w:sz w:val="22"/>
          <w:szCs w:val="22"/>
        </w:rPr>
        <w:t>ii</w:t>
      </w:r>
      <w:proofErr w:type="spellEnd"/>
      <w:r w:rsidR="00E42462">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vagy</w:t>
      </w:r>
      <w:r w:rsidR="00C9717E">
        <w:rPr>
          <w:rFonts w:ascii="Times New Roman" w:hAnsi="Times New Roman" w:cs="Times New Roman"/>
          <w:b w:val="0"/>
          <w:bCs w:val="0"/>
          <w:color w:val="000000"/>
          <w:sz w:val="22"/>
          <w:szCs w:val="22"/>
        </w:rPr>
        <w:t xml:space="preserve"> az</w:t>
      </w:r>
      <w:r w:rsidRPr="00DC1B79">
        <w:rPr>
          <w:rFonts w:ascii="Times New Roman" w:hAnsi="Times New Roman" w:cs="Times New Roman"/>
          <w:b w:val="0"/>
          <w:bCs w:val="0"/>
          <w:color w:val="000000"/>
          <w:sz w:val="22"/>
          <w:szCs w:val="22"/>
        </w:rPr>
        <w:t xml:space="preserve"> általa indokoltan végrehajtott más módosításon, </w:t>
      </w:r>
      <w:proofErr w:type="spellStart"/>
      <w:r w:rsidR="00E42462">
        <w:rPr>
          <w:rFonts w:ascii="Times New Roman" w:hAnsi="Times New Roman" w:cs="Times New Roman"/>
          <w:b w:val="0"/>
          <w:bCs w:val="0"/>
          <w:color w:val="000000"/>
          <w:sz w:val="22"/>
          <w:szCs w:val="22"/>
        </w:rPr>
        <w:t>iii</w:t>
      </w:r>
      <w:proofErr w:type="spellEnd"/>
      <w:r w:rsidR="00E42462">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egyebekben a Felhasználó kérésére</w:t>
      </w:r>
      <w:r w:rsidR="00E42462">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a Szerződés szerint elvégzett és az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ngedélyesek által jóváhagyott egyéb módosításon alapulhat.</w:t>
      </w:r>
    </w:p>
    <w:p w:rsidR="00100C35" w:rsidRPr="00DC1B79" w:rsidRDefault="00100C35" w:rsidP="00DC1B79">
      <w:pPr>
        <w:spacing w:line="280" w:lineRule="atLeast"/>
        <w:rPr>
          <w:color w:val="000000"/>
        </w:rPr>
      </w:pPr>
    </w:p>
    <w:p w:rsidR="00100C35" w:rsidRPr="00DC1B79" w:rsidRDefault="0064795A" w:rsidP="00DC1B79">
      <w:pPr>
        <w:spacing w:line="280" w:lineRule="atLeast"/>
        <w:ind w:left="1416"/>
        <w:jc w:val="both"/>
        <w:rPr>
          <w:color w:val="000000"/>
        </w:rPr>
      </w:pPr>
      <w:r w:rsidRPr="00DC1B79">
        <w:rPr>
          <w:color w:val="000000"/>
        </w:rPr>
        <w:t xml:space="preserve">A Szerződés részét képező profilos Felhasználási </w:t>
      </w:r>
      <w:r w:rsidR="002A7C16" w:rsidRPr="000972BD">
        <w:rPr>
          <w:color w:val="000000"/>
        </w:rPr>
        <w:t>H</w:t>
      </w:r>
      <w:r w:rsidRPr="00DC1B79">
        <w:rPr>
          <w:color w:val="000000"/>
        </w:rPr>
        <w:t>elyeken, a jelen Szerződés hatálybalépésnek időpontjában érvényes MÉF étékekre vonatkozó</w:t>
      </w:r>
      <w:r w:rsidR="008F287A">
        <w:rPr>
          <w:color w:val="000000"/>
        </w:rPr>
        <w:t>,</w:t>
      </w:r>
      <w:r w:rsidRPr="00DC1B79">
        <w:rPr>
          <w:color w:val="000000"/>
        </w:rPr>
        <w:t xml:space="preserve"> az </w:t>
      </w:r>
      <w:r w:rsidR="00E42462">
        <w:rPr>
          <w:color w:val="000000"/>
        </w:rPr>
        <w:t>illetékes e</w:t>
      </w:r>
      <w:r w:rsidRPr="00DC1B79">
        <w:rPr>
          <w:color w:val="000000"/>
        </w:rPr>
        <w:t xml:space="preserve">losztói </w:t>
      </w:r>
      <w:r w:rsidR="00E42462">
        <w:rPr>
          <w:color w:val="000000"/>
        </w:rPr>
        <w:t>e</w:t>
      </w:r>
      <w:r w:rsidRPr="00DC1B79">
        <w:rPr>
          <w:color w:val="000000"/>
        </w:rPr>
        <w:t>ngedélyes</w:t>
      </w:r>
      <w:r w:rsidR="00E42462">
        <w:rPr>
          <w:color w:val="000000"/>
        </w:rPr>
        <w:t xml:space="preserve"> </w:t>
      </w:r>
      <w:r w:rsidRPr="00DC1B79">
        <w:rPr>
          <w:color w:val="000000"/>
        </w:rPr>
        <w:t xml:space="preserve">által nyilvántartott adatokat a Szerződés </w:t>
      </w:r>
      <w:r w:rsidRPr="00DC1B79">
        <w:rPr>
          <w:color w:val="000000"/>
          <w:u w:val="single"/>
        </w:rPr>
        <w:t>1. sz. melléklete</w:t>
      </w:r>
      <w:r w:rsidRPr="00DC1B79">
        <w:rPr>
          <w:color w:val="000000"/>
        </w:rPr>
        <w:t xml:space="preserve"> tartalmazza. Kereskedő köteles a MÉF –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nyilvántartott – adatoknak a megváltozásáról Felhasználót naptári havonta </w:t>
      </w:r>
      <w:r w:rsidR="002A7C16" w:rsidRPr="000972BD">
        <w:rPr>
          <w:color w:val="000000"/>
        </w:rPr>
        <w:t>1 (</w:t>
      </w:r>
      <w:r w:rsidRPr="00DC1B79">
        <w:rPr>
          <w:color w:val="000000"/>
        </w:rPr>
        <w:t>egy</w:t>
      </w:r>
      <w:r w:rsidR="002A7C16" w:rsidRPr="000972BD">
        <w:rPr>
          <w:color w:val="000000"/>
        </w:rPr>
        <w:t>)</w:t>
      </w:r>
      <w:r w:rsidRPr="00DC1B79">
        <w:rPr>
          <w:color w:val="000000"/>
        </w:rPr>
        <w:t xml:space="preserve"> alkalommal az adott naptári hónapot követő hónap 5. (ötödik) munkanapjáig elektronikusan </w:t>
      </w:r>
      <w:r w:rsidR="002A7C16" w:rsidRPr="000972BD">
        <w:rPr>
          <w:color w:val="000000"/>
        </w:rPr>
        <w:t>„</w:t>
      </w:r>
      <w:r w:rsidRPr="00DC1B79">
        <w:rPr>
          <w:color w:val="000000"/>
        </w:rPr>
        <w:t>Excel</w:t>
      </w:r>
      <w:r w:rsidR="002A7C16" w:rsidRPr="000972BD">
        <w:rPr>
          <w:color w:val="000000"/>
        </w:rPr>
        <w:t>”</w:t>
      </w:r>
      <w:r w:rsidRPr="00DC1B79">
        <w:rPr>
          <w:color w:val="000000"/>
        </w:rPr>
        <w:t xml:space="preserve"> táblázattal írásban a </w:t>
      </w:r>
      <w:r w:rsidR="002A7C16" w:rsidRPr="000972BD">
        <w:rPr>
          <w:color w:val="000000"/>
        </w:rPr>
        <w:t>F</w:t>
      </w:r>
      <w:r w:rsidRPr="00DC1B79">
        <w:rPr>
          <w:color w:val="000000"/>
        </w:rPr>
        <w:t>elhasználói kapcsolattartón keresztül értesíteni</w:t>
      </w:r>
      <w:r w:rsidR="00E42462">
        <w:rPr>
          <w:color w:val="000000"/>
        </w:rPr>
        <w:t>. A</w:t>
      </w:r>
      <w:r w:rsidRPr="00DC1B79">
        <w:rPr>
          <w:color w:val="000000"/>
        </w:rPr>
        <w:t xml:space="preserve"> Kereskedő értesítési kötelezettsége</w:t>
      </w:r>
      <w:r w:rsidR="00E42462">
        <w:rPr>
          <w:color w:val="000000"/>
        </w:rPr>
        <w:t xml:space="preserve"> ez esetben</w:t>
      </w:r>
      <w:r w:rsidRPr="00DC1B79">
        <w:rPr>
          <w:color w:val="000000"/>
        </w:rPr>
        <w:t xml:space="preserve"> abban az esetben áll fenn, ha a Kereskedőnek tudomására jut MÉF adat megváltozása. Felhasználó a MÉF adatokról, vagy ezek megváltozásáról vett értesítést követően kezdeményezheti a MÉF értékének módosítását. A módosítást a Kereskedő a Felhasználó nevében és képviseletében legkésőbb a módosítási igény kézhezvételét követő 2 (kettő) munkanapon belül köteles továbbítani az </w:t>
      </w:r>
      <w:r w:rsidR="00E42462">
        <w:rPr>
          <w:color w:val="000000"/>
        </w:rPr>
        <w:t>illetékes</w:t>
      </w:r>
      <w:r w:rsidRPr="00DC1B79">
        <w:rPr>
          <w:color w:val="000000"/>
        </w:rPr>
        <w:t xml:space="preserve">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ngedélyes</w:t>
      </w:r>
      <w:r w:rsidR="00E42462">
        <w:rPr>
          <w:color w:val="000000"/>
        </w:rPr>
        <w:t xml:space="preserve"> részére</w:t>
      </w:r>
      <w:r w:rsidRPr="00DC1B79">
        <w:rPr>
          <w:color w:val="000000"/>
        </w:rPr>
        <w:t>. Amennyiben a módosítás több</w:t>
      </w:r>
      <w:r w:rsidR="002A7C16" w:rsidRPr="000972BD">
        <w:rPr>
          <w:color w:val="000000"/>
        </w:rPr>
        <w:t>,</w:t>
      </w:r>
      <w:r w:rsidRPr="00DC1B79">
        <w:rPr>
          <w:color w:val="000000"/>
        </w:rPr>
        <w:t xml:space="preserve"> mint 5%-al térne el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nyilvántartott, vagy módosítással felkínált MÉF értéktől, a módosítás igényt a Felhasználónak írásban indokolnia kell. Felhasználó tudomásul veszi, hogy a bejelentett módosításokat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visszaigazolásának megfelelően, a visszaigazolás szerint meghatározott időponttól kezdődően kell a mennyiségi elszámoláshoz figyelembe venni. A módosítási igény elfogadásáról vagy elutasításáról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adott visszajelzést a Kereskedő a jelen Szerződésben fogalt adattovábbítási szabályok szerint továbbítja </w:t>
      </w:r>
      <w:r w:rsidRPr="00DC1B79">
        <w:rPr>
          <w:color w:val="000000"/>
        </w:rPr>
        <w:lastRenderedPageBreak/>
        <w:t xml:space="preserve">Felhasználónak. A MÉF értékek jelen Szerződésnek megfelelő módosulásai a Szerződés </w:t>
      </w:r>
      <w:r w:rsidRPr="00DC1B79">
        <w:rPr>
          <w:color w:val="000000"/>
          <w:u w:val="single"/>
        </w:rPr>
        <w:t>1. sz. mellékletét</w:t>
      </w:r>
      <w:r w:rsidRPr="00DC1B79">
        <w:rPr>
          <w:color w:val="000000"/>
        </w:rPr>
        <w:t xml:space="preserve"> </w:t>
      </w:r>
      <w:r w:rsidR="00E42462">
        <w:rPr>
          <w:color w:val="000000"/>
        </w:rPr>
        <w:t>(</w:t>
      </w:r>
      <w:r w:rsidRPr="00DC1B79">
        <w:rPr>
          <w:color w:val="000000"/>
        </w:rPr>
        <w:t xml:space="preserve">az adott Felhasználási </w:t>
      </w:r>
      <w:r w:rsidR="002A7C16" w:rsidRPr="000972BD">
        <w:rPr>
          <w:color w:val="000000"/>
        </w:rPr>
        <w:t>H</w:t>
      </w:r>
      <w:r w:rsidRPr="00DC1B79">
        <w:rPr>
          <w:color w:val="000000"/>
        </w:rPr>
        <w:t>elyre vonatkozó MÉF adatok tekintetében</w:t>
      </w:r>
      <w:r w:rsidR="00E42462">
        <w:rPr>
          <w:color w:val="000000"/>
        </w:rPr>
        <w:t>)</w:t>
      </w:r>
      <w:r w:rsidRPr="00DC1B79">
        <w:rPr>
          <w:color w:val="000000"/>
        </w:rPr>
        <w:t xml:space="preserve"> módosítják</w:t>
      </w:r>
      <w:r w:rsidR="00E42462">
        <w:rPr>
          <w:color w:val="000000"/>
        </w:rPr>
        <w:t>;</w:t>
      </w:r>
      <w:r w:rsidRPr="00DC1B79">
        <w:rPr>
          <w:color w:val="000000"/>
        </w:rPr>
        <w:t xml:space="preserve"> az </w:t>
      </w:r>
      <w:r w:rsidRPr="00DC1B79">
        <w:rPr>
          <w:color w:val="000000"/>
          <w:u w:val="single"/>
        </w:rPr>
        <w:t>1. sz. mellékletet</w:t>
      </w:r>
      <w:r w:rsidRPr="00DC1B79">
        <w:rPr>
          <w:color w:val="000000"/>
        </w:rPr>
        <w:t xml:space="preserve"> </w:t>
      </w:r>
      <w:r w:rsidR="00E42462">
        <w:rPr>
          <w:color w:val="000000"/>
        </w:rPr>
        <w:t>ennek megfelelően a</w:t>
      </w:r>
      <w:r w:rsidRPr="00DC1B79">
        <w:rPr>
          <w:color w:val="000000"/>
        </w:rPr>
        <w:t xml:space="preserve"> módosult MÉF értékeknek megfelelően kell alkalmazni.</w:t>
      </w:r>
    </w:p>
    <w:p w:rsidR="00100C35" w:rsidRPr="00DC1B79" w:rsidRDefault="00100C35" w:rsidP="00DC1B79">
      <w:pPr>
        <w:spacing w:line="280" w:lineRule="atLeast"/>
        <w:jc w:val="both"/>
        <w:rPr>
          <w:color w:val="000000"/>
        </w:rPr>
      </w:pPr>
    </w:p>
    <w:p w:rsidR="00100C35" w:rsidRPr="00DC1B79" w:rsidRDefault="0064795A" w:rsidP="00DC1B79">
      <w:pPr>
        <w:spacing w:line="280" w:lineRule="atLeast"/>
        <w:ind w:left="1440"/>
        <w:jc w:val="both"/>
        <w:rPr>
          <w:color w:val="000000"/>
        </w:rPr>
      </w:pPr>
      <w:r w:rsidRPr="00DC1B79">
        <w:rPr>
          <w:b/>
          <w:color w:val="000000"/>
        </w:rPr>
        <w:t xml:space="preserve">A Felek megállapodnak abban, hogy a Kereskedő a VET. 63 § (1) bekezdés alapján a Felhasználó hálózat használati szerződését megbízottként </w:t>
      </w:r>
      <w:r w:rsidRPr="00DC1B79">
        <w:rPr>
          <w:b/>
          <w:color w:val="000000"/>
          <w:u w:val="single"/>
        </w:rPr>
        <w:t>összevontan</w:t>
      </w:r>
      <w:r w:rsidRPr="00DC1B79">
        <w:rPr>
          <w:b/>
          <w:color w:val="000000"/>
        </w:rPr>
        <w:t xml:space="preserve"> kezeli</w:t>
      </w:r>
      <w:r w:rsidR="000355D0">
        <w:rPr>
          <w:b/>
          <w:color w:val="000000"/>
        </w:rPr>
        <w:t xml:space="preserve">, </w:t>
      </w:r>
      <w:r w:rsidR="000355D0" w:rsidRPr="00BE6DC7">
        <w:rPr>
          <w:b/>
          <w:color w:val="000000"/>
        </w:rPr>
        <w:t xml:space="preserve">azzal, hogy </w:t>
      </w:r>
      <w:r w:rsidR="00C26E37">
        <w:rPr>
          <w:b/>
          <w:color w:val="000000"/>
        </w:rPr>
        <w:t xml:space="preserve">a Kereskedő a villamosenergia-rendszer használatáért fizetendő díjakat nem érvényesítheti a Felhasználó felé, tekintettel arra, hogy azokat a </w:t>
      </w:r>
      <w:r w:rsidRPr="00DC1B79">
        <w:rPr>
          <w:b/>
          <w:color w:val="000000"/>
        </w:rPr>
        <w:t xml:space="preserve">Felhasználó </w:t>
      </w:r>
      <w:r w:rsidRPr="00DC1B79">
        <w:rPr>
          <w:b/>
          <w:color w:val="000000"/>
          <w:u w:val="single"/>
        </w:rPr>
        <w:t>közvetlenül</w:t>
      </w:r>
      <w:r w:rsidRPr="00DC1B79">
        <w:rPr>
          <w:b/>
          <w:color w:val="000000"/>
        </w:rPr>
        <w:t xml:space="preserve"> fizeti meg</w:t>
      </w:r>
      <w:r w:rsidR="00C26E37" w:rsidRPr="00C26E37">
        <w:rPr>
          <w:b/>
          <w:color w:val="000000"/>
        </w:rPr>
        <w:t xml:space="preserve"> </w:t>
      </w:r>
      <w:r w:rsidR="00C26E37" w:rsidRPr="005A2AF1">
        <w:rPr>
          <w:b/>
          <w:color w:val="000000"/>
        </w:rPr>
        <w:t>az illetékes engedélyes</w:t>
      </w:r>
      <w:r w:rsidR="00C26E37">
        <w:rPr>
          <w:b/>
          <w:color w:val="000000"/>
        </w:rPr>
        <w:t>(</w:t>
      </w:r>
      <w:proofErr w:type="spellStart"/>
      <w:r w:rsidR="00C26E37" w:rsidRPr="005A2AF1">
        <w:rPr>
          <w:b/>
          <w:color w:val="000000"/>
        </w:rPr>
        <w:t>ek</w:t>
      </w:r>
      <w:proofErr w:type="spellEnd"/>
      <w:r w:rsidR="00C26E37">
        <w:rPr>
          <w:b/>
          <w:color w:val="000000"/>
        </w:rPr>
        <w:t>)</w:t>
      </w:r>
      <w:r w:rsidR="00C26E37" w:rsidRPr="005A2AF1">
        <w:rPr>
          <w:b/>
          <w:color w:val="000000"/>
        </w:rPr>
        <w:t xml:space="preserve"> számára</w:t>
      </w:r>
      <w:r w:rsidRPr="00DC1B79">
        <w:rPr>
          <w:b/>
          <w:color w:val="000000"/>
        </w:rPr>
        <w:t>.</w:t>
      </w:r>
      <w:r w:rsidR="000355D0" w:rsidRPr="00BD38A0">
        <w:rPr>
          <w:color w:val="000000"/>
        </w:rPr>
        <w:t xml:space="preserve"> Ennek alapján a Kereskedőnek nem feladata a </w:t>
      </w:r>
      <w:r w:rsidR="00C26E37">
        <w:rPr>
          <w:color w:val="000000"/>
        </w:rPr>
        <w:t>villamosenergia-</w:t>
      </w:r>
      <w:r w:rsidR="000355D0" w:rsidRPr="00BD38A0">
        <w:rPr>
          <w:color w:val="000000"/>
        </w:rPr>
        <w:t>rendszerhasználati díjak elszámolása és megfizetése, így a Kereskedő nem</w:t>
      </w:r>
      <w:r w:rsidR="000355D0">
        <w:rPr>
          <w:color w:val="000000"/>
        </w:rPr>
        <w:t xml:space="preserve"> felelős e díjak teljesítéséért</w:t>
      </w:r>
      <w:r w:rsidRPr="00DC1B79">
        <w:rPr>
          <w:color w:val="000000"/>
        </w:rPr>
        <w:t xml:space="preserve">. </w:t>
      </w:r>
      <w:r w:rsidR="00C26E37">
        <w:rPr>
          <w:color w:val="000000"/>
        </w:rPr>
        <w:t>Felek rögzítik, hogy a fenn hivatkozott</w:t>
      </w:r>
      <w:r w:rsidRPr="00DC1B79">
        <w:rPr>
          <w:color w:val="000000"/>
        </w:rPr>
        <w:t xml:space="preserve"> szerződések megbízottként való kezelése </w:t>
      </w:r>
      <w:r w:rsidRPr="00DC1B79">
        <w:rPr>
          <w:color w:val="000000"/>
          <w:u w:val="single"/>
        </w:rPr>
        <w:t>nem</w:t>
      </w:r>
      <w:r w:rsidRPr="00DC1B79">
        <w:rPr>
          <w:color w:val="000000"/>
        </w:rPr>
        <w:t xml:space="preserve"> jogosítja fel Kereskedőt arra, hogy a szerződéseket a </w:t>
      </w:r>
      <w:r w:rsidR="003F73C8" w:rsidRPr="000972BD">
        <w:rPr>
          <w:color w:val="000000"/>
        </w:rPr>
        <w:t>F</w:t>
      </w:r>
      <w:r w:rsidRPr="00DC1B79">
        <w:rPr>
          <w:color w:val="000000"/>
        </w:rPr>
        <w:t xml:space="preserve">elhasználó külön írásos felhatalmazása hiányában módosítsa, a szerződések megbízottként való kezelése nem foglalja magában a rendszerhasználati díjak elszámolását. </w:t>
      </w:r>
    </w:p>
    <w:p w:rsidR="00100C35" w:rsidRPr="00DC1B79" w:rsidRDefault="00100C35" w:rsidP="00DC1B79">
      <w:pPr>
        <w:spacing w:line="280" w:lineRule="atLeast"/>
        <w:jc w:val="both"/>
        <w:rPr>
          <w:color w:val="000000"/>
        </w:rPr>
      </w:pPr>
    </w:p>
    <w:p w:rsidR="00100C35" w:rsidRPr="00DC1B79" w:rsidRDefault="0064795A" w:rsidP="00DC1B79">
      <w:pPr>
        <w:spacing w:line="280" w:lineRule="atLeast"/>
        <w:ind w:left="1440" w:hanging="720"/>
        <w:jc w:val="both"/>
        <w:rPr>
          <w:color w:val="000000"/>
        </w:rPr>
      </w:pPr>
      <w:r w:rsidRPr="00DC1B79">
        <w:rPr>
          <w:color w:val="000000"/>
        </w:rPr>
        <w:t xml:space="preserve">6.1.8. </w:t>
      </w:r>
      <w:r w:rsidRPr="00DC1B79">
        <w:rPr>
          <w:color w:val="000000"/>
        </w:rPr>
        <w:tab/>
      </w:r>
      <w:r w:rsidR="00144C5E" w:rsidRPr="00760845">
        <w:rPr>
          <w:b/>
          <w:color w:val="000000"/>
        </w:rPr>
        <w:t>Kereskedő köteles a jelen Szerződés hatálybalépéséhez szükséges kereskedőváltás végrehajtását elősegíteni, ennek keretében a végrehajtás során annak lebonyolításában a Felhasználó nevében teljes körűen eljár</w:t>
      </w:r>
      <w:r w:rsidRPr="00DC1B79">
        <w:rPr>
          <w:color w:val="000000"/>
        </w:rPr>
        <w:t xml:space="preserve">, köteles továbbá a kereskedőváltás során </w:t>
      </w:r>
      <w:r w:rsidR="003F73C8" w:rsidRPr="003F73C8">
        <w:rPr>
          <w:color w:val="000000"/>
        </w:rPr>
        <w:t>–</w:t>
      </w:r>
      <w:r w:rsidRPr="00DC1B79">
        <w:rPr>
          <w:color w:val="000000"/>
        </w:rPr>
        <w:t xml:space="preserve"> a Felhasználót a </w:t>
      </w:r>
      <w:r w:rsidR="003F73C8" w:rsidRPr="000972BD">
        <w:rPr>
          <w:color w:val="000000"/>
        </w:rPr>
        <w:t>S</w:t>
      </w:r>
      <w:r w:rsidRPr="00DC1B79">
        <w:rPr>
          <w:color w:val="000000"/>
        </w:rPr>
        <w:t xml:space="preserve">zerződés hatálybalépése előtt ellátó </w:t>
      </w:r>
      <w:r w:rsidR="003F73C8" w:rsidRPr="000972BD">
        <w:rPr>
          <w:color w:val="000000"/>
        </w:rPr>
        <w:t>k</w:t>
      </w:r>
      <w:r w:rsidRPr="00DC1B79">
        <w:rPr>
          <w:color w:val="000000"/>
        </w:rPr>
        <w:t xml:space="preserve">ereskedő által </w:t>
      </w:r>
      <w:r w:rsidR="003F73C8" w:rsidRPr="003F73C8">
        <w:rPr>
          <w:color w:val="000000"/>
        </w:rPr>
        <w:t>–</w:t>
      </w:r>
      <w:r w:rsidRPr="00DC1B79">
        <w:rPr>
          <w:color w:val="000000"/>
        </w:rPr>
        <w:t xml:space="preserve"> Kereskedőnek átadott Felhasználási </w:t>
      </w:r>
      <w:r w:rsidR="00006383">
        <w:rPr>
          <w:color w:val="000000"/>
        </w:rPr>
        <w:t>H</w:t>
      </w:r>
      <w:r w:rsidRPr="00DC1B79">
        <w:rPr>
          <w:color w:val="000000"/>
        </w:rPr>
        <w:t xml:space="preserve">elyeket átvenni. </w:t>
      </w:r>
      <w:r w:rsidR="00144C5E" w:rsidRPr="00760845">
        <w:rPr>
          <w:b/>
          <w:color w:val="000000"/>
        </w:rPr>
        <w:t>Felhasználó a VET. 47/B § (1) bekezdése alapján a kereskedőváltás lebonyolításának végrehajtásával jelen Szerződés aláírásával kifejezetten megbízza Kereskedőt,</w:t>
      </w:r>
      <w:r w:rsidR="00385B04">
        <w:rPr>
          <w:color w:val="000000"/>
        </w:rPr>
        <w:t xml:space="preserve"> továbbá vállalja, hogy </w:t>
      </w:r>
      <w:r w:rsidR="00144C5E" w:rsidRPr="00760845">
        <w:rPr>
          <w:color w:val="000000"/>
        </w:rPr>
        <w:t>a jelen Szerződés útján adott</w:t>
      </w:r>
      <w:r w:rsidR="00385B04">
        <w:rPr>
          <w:color w:val="000000"/>
        </w:rPr>
        <w:t xml:space="preserve"> megbízást külön nyilatkozat</w:t>
      </w:r>
      <w:r w:rsidR="00144C5E" w:rsidRPr="00760845">
        <w:rPr>
          <w:color w:val="000000"/>
        </w:rPr>
        <w:t>tal is kész megerősíteni</w:t>
      </w:r>
      <w:r w:rsidR="00385B04">
        <w:rPr>
          <w:color w:val="000000"/>
        </w:rPr>
        <w:t>, ha a Kereskedő ilyen írásbeli nyilatkozat kiadását kéri.</w:t>
      </w:r>
    </w:p>
    <w:p w:rsidR="00100C35" w:rsidRPr="00DC1B79" w:rsidRDefault="00100C35" w:rsidP="00DC1B79">
      <w:pPr>
        <w:spacing w:line="280" w:lineRule="atLeast"/>
        <w:ind w:left="1440" w:hanging="720"/>
        <w:jc w:val="both"/>
        <w:rPr>
          <w:color w:val="000000"/>
        </w:rPr>
      </w:pPr>
    </w:p>
    <w:p w:rsidR="00100C35" w:rsidRPr="00DC1B79" w:rsidRDefault="0064795A" w:rsidP="00DC1B79">
      <w:pPr>
        <w:numPr>
          <w:ilvl w:val="2"/>
          <w:numId w:val="26"/>
        </w:numPr>
        <w:tabs>
          <w:tab w:val="clear" w:pos="2160"/>
          <w:tab w:val="num" w:pos="1418"/>
        </w:tabs>
        <w:spacing w:line="280" w:lineRule="atLeast"/>
        <w:ind w:left="1418" w:hanging="709"/>
        <w:jc w:val="both"/>
        <w:rPr>
          <w:color w:val="000000"/>
        </w:rPr>
      </w:pPr>
      <w:r w:rsidRPr="00DC1B79">
        <w:rPr>
          <w:color w:val="000000"/>
        </w:rPr>
        <w:t>Kereskedő köteles a Kbt. 125. § (4) bekezdésében foglalt kötelezettségeit betartani. Kereskedő a Szerződés teljesítésének teljes időtartama alatt tulajdonosi szerkezetét a Felhasználó számára megismerhetővé teszi és a Kbt. 125.§ (5) bekezdés szerinti ügyletekről a Felhasználót haladéktalanul értesíti.</w:t>
      </w:r>
    </w:p>
    <w:p w:rsidR="00100C35" w:rsidRPr="00DC1B79" w:rsidRDefault="00100C35" w:rsidP="00DC1B79">
      <w:pPr>
        <w:spacing w:line="280" w:lineRule="atLeast"/>
        <w:ind w:left="1440"/>
        <w:jc w:val="both"/>
        <w:rPr>
          <w:color w:val="000000"/>
        </w:rPr>
      </w:pPr>
    </w:p>
    <w:p w:rsidR="00100C35" w:rsidRPr="00DC1B79" w:rsidRDefault="0064795A" w:rsidP="00DC1B79">
      <w:pPr>
        <w:pStyle w:val="Cmsor2"/>
        <w:numPr>
          <w:ilvl w:val="1"/>
          <w:numId w:val="27"/>
        </w:numPr>
        <w:spacing w:before="60" w:line="280" w:lineRule="atLeast"/>
        <w:jc w:val="both"/>
        <w:rPr>
          <w:rFonts w:ascii="Times New Roman" w:hAnsi="Times New Roman" w:cs="Times New Roman"/>
          <w:b w:val="0"/>
          <w:bCs w:val="0"/>
          <w:color w:val="000000"/>
          <w:sz w:val="22"/>
          <w:szCs w:val="22"/>
          <w:u w:val="single"/>
        </w:rPr>
      </w:pPr>
      <w:r w:rsidRPr="00DC1B79">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u w:val="single"/>
        </w:rPr>
        <w:t>A Felhasználó jogai és kötelezettségei</w:t>
      </w:r>
    </w:p>
    <w:p w:rsidR="00100C35" w:rsidRPr="00DC1B79" w:rsidRDefault="00100C35" w:rsidP="00DC1B79">
      <w:pPr>
        <w:spacing w:line="280" w:lineRule="atLeast"/>
        <w:ind w:left="1418"/>
        <w:jc w:val="both"/>
        <w:rPr>
          <w:color w:val="000000"/>
        </w:rPr>
      </w:pPr>
    </w:p>
    <w:p w:rsidR="00100C35" w:rsidRPr="00DC1B79" w:rsidRDefault="0064795A" w:rsidP="00DC1B79">
      <w:pPr>
        <w:pStyle w:val="Cmsor3"/>
        <w:numPr>
          <w:ilvl w:val="2"/>
          <w:numId w:val="27"/>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Felhasználó jogosult a Szerződéssel érintett Felhasználási </w:t>
      </w:r>
      <w:r w:rsidR="00006383">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 xml:space="preserve">elyekre vonatkozóan, a Szerződés szerinti villamos energia ellátásával kapcsolatos ügyekben </w:t>
      </w:r>
      <w:r w:rsidR="0062242C" w:rsidRPr="000972BD">
        <w:rPr>
          <w:rFonts w:ascii="Times New Roman" w:hAnsi="Times New Roman" w:cs="Times New Roman"/>
          <w:b w:val="0"/>
          <w:bCs w:val="0"/>
          <w:color w:val="000000"/>
          <w:sz w:val="22"/>
          <w:szCs w:val="22"/>
        </w:rPr>
        <w:t>bármikor a</w:t>
      </w:r>
      <w:r w:rsidRPr="00DC1B79">
        <w:rPr>
          <w:rFonts w:ascii="Times New Roman" w:hAnsi="Times New Roman" w:cs="Times New Roman"/>
          <w:b w:val="0"/>
          <w:bCs w:val="0"/>
          <w:color w:val="000000"/>
          <w:sz w:val="22"/>
          <w:szCs w:val="22"/>
        </w:rPr>
        <w:t xml:space="preserve"> Kereskedőhöz fordulni, aki a tőle elvárható szakértelemmel a Felhasználó részére tanácsot vagy tájékoztatást ad, illetve biztosítja számára az </w:t>
      </w:r>
      <w:r w:rsidR="003F73C8" w:rsidRPr="000972BD">
        <w:rPr>
          <w:rFonts w:ascii="Times New Roman" w:hAnsi="Times New Roman" w:cs="Times New Roman"/>
          <w:b w:val="0"/>
          <w:bCs w:val="0"/>
          <w:color w:val="000000"/>
          <w:sz w:val="22"/>
          <w:szCs w:val="22"/>
        </w:rPr>
        <w:t>ü</w:t>
      </w:r>
      <w:r w:rsidRPr="00DC1B79">
        <w:rPr>
          <w:rFonts w:ascii="Times New Roman" w:hAnsi="Times New Roman" w:cs="Times New Roman"/>
          <w:b w:val="0"/>
          <w:bCs w:val="0"/>
          <w:color w:val="000000"/>
          <w:sz w:val="22"/>
          <w:szCs w:val="22"/>
        </w:rPr>
        <w:t xml:space="preserve">zletszabályzatában, valamint a jelen Szerződésben foglalt szolgáltatásokat. Felhasználó jogosult a jelen Szerződés 6.1.7. és 6.3.1. pontokban foglaltak szerint meghatározott – Kereskedő közreműködésével vett </w:t>
      </w:r>
      <w:r w:rsidRPr="00DC1B79">
        <w:rPr>
          <w:rFonts w:ascii="Times New Roman" w:hAnsi="Times New Roman" w:cs="Times New Roman"/>
          <w:color w:val="000000"/>
          <w:sz w:val="22"/>
          <w:szCs w:val="22"/>
        </w:rPr>
        <w:t>–</w:t>
      </w:r>
      <w:r w:rsidRPr="00DC1B79">
        <w:rPr>
          <w:rFonts w:ascii="Times New Roman" w:hAnsi="Times New Roman" w:cs="Times New Roman"/>
          <w:b w:val="0"/>
          <w:bCs w:val="0"/>
          <w:color w:val="000000"/>
          <w:sz w:val="22"/>
          <w:szCs w:val="22"/>
        </w:rPr>
        <w:t xml:space="preserve"> adatszolgáltatásra és adatkezelésre.</w:t>
      </w:r>
      <w:r w:rsidRPr="00DC1B79">
        <w:rPr>
          <w:rFonts w:ascii="Times New Roman" w:hAnsi="Times New Roman" w:cs="Times New Roman"/>
          <w:color w:val="000000"/>
          <w:sz w:val="22"/>
          <w:szCs w:val="22"/>
        </w:rPr>
        <w:t xml:space="preserve"> </w:t>
      </w:r>
      <w:r w:rsidRPr="00DC1B79">
        <w:rPr>
          <w:rFonts w:ascii="Times New Roman" w:hAnsi="Times New Roman" w:cs="Times New Roman"/>
          <w:b w:val="0"/>
          <w:bCs w:val="0"/>
          <w:color w:val="000000"/>
          <w:sz w:val="22"/>
          <w:szCs w:val="22"/>
        </w:rPr>
        <w:t xml:space="preserve">A Felhasználó a tevékenységében, felhasználási szokásában történt változás esetén írásban kezdeményezheti az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ngedélyesnél a profilba sorolásának felülvizsgálatát, az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által módosított profilba sorolást a Kereskedő köteles jelen Szerződés teljesítéséhez a módosítási időpontot követően alkalmazni.</w:t>
      </w:r>
    </w:p>
    <w:p w:rsidR="00100C35" w:rsidRPr="00DC1B79" w:rsidRDefault="00100C35" w:rsidP="00DC1B79">
      <w:pPr>
        <w:spacing w:line="280" w:lineRule="atLeast"/>
        <w:ind w:left="1418" w:hanging="1440"/>
        <w:jc w:val="both"/>
        <w:rPr>
          <w:color w:val="000000"/>
        </w:rPr>
      </w:pPr>
    </w:p>
    <w:p w:rsidR="00100C35" w:rsidRPr="00DC1B79" w:rsidRDefault="0064795A" w:rsidP="00DC1B79">
      <w:pPr>
        <w:pStyle w:val="Cmsor3"/>
        <w:numPr>
          <w:ilvl w:val="2"/>
          <w:numId w:val="27"/>
        </w:numPr>
        <w:tabs>
          <w:tab w:val="clear" w:pos="2160"/>
          <w:tab w:val="left" w:pos="900"/>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Amennyiben a Felhasználó a Kereskedő szolgáltatásaival elégedetlen, panaszával a Kereskedő által kijelölt kapcsolattartóhoz, vagy a Kereskedő Üzletszabályzatában </w:t>
      </w:r>
      <w:r w:rsidRPr="00DC1B79">
        <w:rPr>
          <w:rFonts w:ascii="Times New Roman" w:hAnsi="Times New Roman" w:cs="Times New Roman"/>
          <w:b w:val="0"/>
          <w:bCs w:val="0"/>
          <w:color w:val="000000"/>
          <w:sz w:val="22"/>
          <w:szCs w:val="22"/>
        </w:rPr>
        <w:lastRenderedPageBreak/>
        <w:t xml:space="preserve">megjelölt – az ügyfelek tekintetében </w:t>
      </w:r>
      <w:r w:rsidRPr="00DC1B79">
        <w:rPr>
          <w:rFonts w:ascii="Times New Roman" w:hAnsi="Times New Roman" w:cs="Times New Roman"/>
          <w:color w:val="000000"/>
          <w:sz w:val="22"/>
          <w:szCs w:val="22"/>
        </w:rPr>
        <w:t>–</w:t>
      </w:r>
      <w:r w:rsidRPr="00DC1B79">
        <w:rPr>
          <w:rFonts w:ascii="Times New Roman" w:hAnsi="Times New Roman" w:cs="Times New Roman"/>
          <w:b w:val="0"/>
          <w:bCs w:val="0"/>
          <w:color w:val="000000"/>
          <w:sz w:val="22"/>
          <w:szCs w:val="22"/>
        </w:rPr>
        <w:t xml:space="preserve"> kapcsolattartási helyhez fordulhat, felek a Kereskedő ekként vett kapcsolattartási pontjait a Felhasználóval való kapcsolattartásban ügyfélszolgálatnak tekintik.</w:t>
      </w:r>
    </w:p>
    <w:p w:rsidR="00100C35" w:rsidRPr="00DC1B79" w:rsidRDefault="00100C35" w:rsidP="00DC1B79">
      <w:pPr>
        <w:tabs>
          <w:tab w:val="left" w:pos="1440"/>
        </w:tabs>
        <w:spacing w:line="280" w:lineRule="atLeast"/>
        <w:ind w:left="1418" w:hanging="720"/>
        <w:jc w:val="both"/>
        <w:rPr>
          <w:color w:val="000000"/>
        </w:rPr>
      </w:pPr>
    </w:p>
    <w:p w:rsidR="00100C35" w:rsidRPr="00DC1B79" w:rsidRDefault="0064795A" w:rsidP="00DC1B79">
      <w:pPr>
        <w:pStyle w:val="Cmsor3"/>
        <w:numPr>
          <w:ilvl w:val="2"/>
          <w:numId w:val="27"/>
        </w:numPr>
        <w:tabs>
          <w:tab w:val="clear" w:pos="2160"/>
          <w:tab w:val="left" w:pos="709"/>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Felhasználó köteles a Szerződés időtartama alatt a hálózat</w:t>
      </w:r>
      <w:r w:rsidR="0009725C"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csatlakozási és a hálózathasználati szerződéseit hatályban tartani </w:t>
      </w:r>
      <w:r w:rsidRPr="00DC1B79">
        <w:rPr>
          <w:rFonts w:ascii="Times New Roman" w:hAnsi="Times New Roman"/>
          <w:b w:val="0"/>
          <w:bCs w:val="0"/>
          <w:color w:val="000000"/>
          <w:sz w:val="22"/>
          <w:szCs w:val="22"/>
        </w:rPr>
        <w:t xml:space="preserve">(ezeket az </w:t>
      </w:r>
      <w:r w:rsidR="0009725C" w:rsidRPr="000972BD">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9725C" w:rsidRPr="000972BD">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ngedélyes kezdeményezésére megkötni, ha e szerződések nem lennének írásba foglalva a Szerződés aláírásának időpontjában)</w:t>
      </w:r>
      <w:r w:rsidRPr="00DC1B79">
        <w:rPr>
          <w:rFonts w:ascii="Times New Roman" w:hAnsi="Times New Roman" w:cs="Times New Roman"/>
          <w:b w:val="0"/>
          <w:bCs w:val="0"/>
          <w:color w:val="000000"/>
          <w:sz w:val="22"/>
          <w:szCs w:val="22"/>
        </w:rPr>
        <w:t xml:space="preserve">, </w:t>
      </w:r>
      <w:r w:rsidR="00565726">
        <w:rPr>
          <w:rFonts w:ascii="Times New Roman" w:hAnsi="Times New Roman" w:cs="Times New Roman"/>
          <w:b w:val="0"/>
          <w:bCs w:val="0"/>
          <w:color w:val="000000"/>
          <w:sz w:val="22"/>
          <w:szCs w:val="22"/>
        </w:rPr>
        <w:t xml:space="preserve">és e </w:t>
      </w:r>
      <w:r w:rsidRPr="00DC1B79">
        <w:rPr>
          <w:rFonts w:ascii="Times New Roman" w:hAnsi="Times New Roman" w:cs="Times New Roman"/>
          <w:b w:val="0"/>
          <w:bCs w:val="0"/>
          <w:color w:val="000000"/>
          <w:sz w:val="22"/>
          <w:szCs w:val="22"/>
        </w:rPr>
        <w:t xml:space="preserve">szerződésekben foglaltakat teljesíteni. </w:t>
      </w:r>
    </w:p>
    <w:p w:rsidR="00100C35" w:rsidRPr="00DC1B79" w:rsidRDefault="00100C35" w:rsidP="00DC1B79">
      <w:pPr>
        <w:spacing w:line="280" w:lineRule="atLeast"/>
        <w:ind w:left="1416"/>
        <w:jc w:val="both"/>
        <w:rPr>
          <w:color w:val="000000"/>
        </w:rPr>
      </w:pPr>
    </w:p>
    <w:p w:rsidR="00100C35" w:rsidRPr="00DC1B79" w:rsidRDefault="0064795A" w:rsidP="00DC1B79">
      <w:pPr>
        <w:pStyle w:val="Cmsor3"/>
        <w:numPr>
          <w:ilvl w:val="2"/>
          <w:numId w:val="27"/>
        </w:numPr>
        <w:tabs>
          <w:tab w:val="clear" w:pos="2160"/>
          <w:tab w:val="left" w:pos="709"/>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Felhasználó vállalja, hogy a jelen Szerződés </w:t>
      </w:r>
      <w:r w:rsidRPr="00DC1B79">
        <w:rPr>
          <w:rFonts w:ascii="Times New Roman" w:hAnsi="Times New Roman" w:cs="Times New Roman"/>
          <w:b w:val="0"/>
          <w:bCs w:val="0"/>
          <w:color w:val="000000"/>
          <w:sz w:val="22"/>
          <w:szCs w:val="22"/>
          <w:u w:val="single"/>
        </w:rPr>
        <w:t>2. számú mellékletét</w:t>
      </w:r>
      <w:r w:rsidRPr="00DC1B79">
        <w:rPr>
          <w:rFonts w:ascii="Times New Roman" w:hAnsi="Times New Roman" w:cs="Times New Roman"/>
          <w:b w:val="0"/>
          <w:bCs w:val="0"/>
          <w:color w:val="000000"/>
          <w:sz w:val="22"/>
          <w:szCs w:val="22"/>
        </w:rPr>
        <w:t xml:space="preserve"> képező </w:t>
      </w:r>
      <w:r w:rsidR="003F73C8" w:rsidRPr="000972BD">
        <w:rPr>
          <w:rFonts w:ascii="Times New Roman" w:hAnsi="Times New Roman" w:cs="Times New Roman"/>
          <w:b w:val="0"/>
          <w:bCs w:val="0"/>
          <w:color w:val="000000"/>
          <w:sz w:val="22"/>
          <w:szCs w:val="22"/>
        </w:rPr>
        <w:t>M</w:t>
      </w:r>
      <w:r w:rsidRPr="00DC1B79">
        <w:rPr>
          <w:rFonts w:ascii="Times New Roman" w:hAnsi="Times New Roman" w:cs="Times New Roman"/>
          <w:b w:val="0"/>
          <w:bCs w:val="0"/>
          <w:color w:val="000000"/>
          <w:sz w:val="22"/>
          <w:szCs w:val="22"/>
        </w:rPr>
        <w:t>érlegkör</w:t>
      </w:r>
      <w:r w:rsidR="003F73C8" w:rsidRPr="000972BD">
        <w:rPr>
          <w:rFonts w:ascii="Times New Roman" w:hAnsi="Times New Roman" w:cs="Times New Roman"/>
          <w:b w:val="0"/>
          <w:bCs w:val="0"/>
          <w:color w:val="000000"/>
          <w:sz w:val="22"/>
          <w:szCs w:val="22"/>
        </w:rPr>
        <w:t xml:space="preserve"> T</w:t>
      </w:r>
      <w:r w:rsidRPr="00DC1B79">
        <w:rPr>
          <w:rFonts w:ascii="Times New Roman" w:hAnsi="Times New Roman" w:cs="Times New Roman"/>
          <w:b w:val="0"/>
          <w:bCs w:val="0"/>
          <w:color w:val="000000"/>
          <w:sz w:val="22"/>
          <w:szCs w:val="22"/>
        </w:rPr>
        <w:t xml:space="preserve">agsági </w:t>
      </w:r>
      <w:r w:rsidR="003F73C8" w:rsidRPr="000972BD">
        <w:rPr>
          <w:rFonts w:ascii="Times New Roman" w:hAnsi="Times New Roman" w:cs="Times New Roman"/>
          <w:b w:val="0"/>
          <w:bCs w:val="0"/>
          <w:color w:val="000000"/>
          <w:sz w:val="22"/>
          <w:szCs w:val="22"/>
        </w:rPr>
        <w:t>S</w:t>
      </w:r>
      <w:r w:rsidRPr="00DC1B79">
        <w:rPr>
          <w:rFonts w:ascii="Times New Roman" w:hAnsi="Times New Roman" w:cs="Times New Roman"/>
          <w:b w:val="0"/>
          <w:bCs w:val="0"/>
          <w:color w:val="000000"/>
          <w:sz w:val="22"/>
          <w:szCs w:val="22"/>
        </w:rPr>
        <w:t>zerződés rendelkezései</w:t>
      </w:r>
      <w:r w:rsidR="00006383">
        <w:rPr>
          <w:rFonts w:ascii="Times New Roman" w:hAnsi="Times New Roman" w:cs="Times New Roman"/>
          <w:b w:val="0"/>
          <w:bCs w:val="0"/>
          <w:color w:val="000000"/>
          <w:sz w:val="22"/>
          <w:szCs w:val="22"/>
        </w:rPr>
        <w:t>nek megfelelően</w:t>
      </w:r>
      <w:r w:rsidRPr="00DC1B79">
        <w:rPr>
          <w:rFonts w:ascii="Times New Roman" w:hAnsi="Times New Roman" w:cs="Times New Roman"/>
          <w:b w:val="0"/>
          <w:bCs w:val="0"/>
          <w:color w:val="000000"/>
          <w:sz w:val="22"/>
          <w:szCs w:val="22"/>
        </w:rPr>
        <w:t xml:space="preserve"> </w:t>
      </w:r>
      <w:r w:rsidR="00006383">
        <w:rPr>
          <w:rFonts w:ascii="Times New Roman" w:hAnsi="Times New Roman" w:cs="Times New Roman"/>
          <w:b w:val="0"/>
          <w:bCs w:val="0"/>
          <w:color w:val="000000"/>
          <w:sz w:val="22"/>
          <w:szCs w:val="22"/>
        </w:rPr>
        <w:t>jár el</w:t>
      </w:r>
      <w:r w:rsidR="003F73C8" w:rsidRPr="000972BD">
        <w:rPr>
          <w:rFonts w:ascii="Times New Roman" w:hAnsi="Times New Roman" w:cs="Times New Roman"/>
          <w:b w:val="0"/>
          <w:bCs w:val="0"/>
          <w:color w:val="000000"/>
          <w:sz w:val="22"/>
          <w:szCs w:val="22"/>
        </w:rPr>
        <w:t xml:space="preserve"> (kivéve,</w:t>
      </w:r>
      <w:r w:rsidRPr="00DC1B79">
        <w:rPr>
          <w:rFonts w:ascii="Times New Roman" w:hAnsi="Times New Roman" w:cs="Times New Roman"/>
          <w:b w:val="0"/>
          <w:bCs w:val="0"/>
          <w:color w:val="000000"/>
          <w:sz w:val="22"/>
          <w:szCs w:val="22"/>
        </w:rPr>
        <w:t xml:space="preserve"> ha </w:t>
      </w:r>
      <w:r w:rsidR="003F73C8" w:rsidRPr="000972BD">
        <w:rPr>
          <w:rFonts w:ascii="Times New Roman" w:hAnsi="Times New Roman" w:cs="Times New Roman"/>
          <w:b w:val="0"/>
          <w:bCs w:val="0"/>
          <w:color w:val="000000"/>
          <w:sz w:val="22"/>
          <w:szCs w:val="22"/>
        </w:rPr>
        <w:t>annak</w:t>
      </w:r>
      <w:r w:rsidRPr="00DC1B79">
        <w:rPr>
          <w:rFonts w:ascii="Times New Roman" w:hAnsi="Times New Roman" w:cs="Times New Roman"/>
          <w:b w:val="0"/>
          <w:bCs w:val="0"/>
          <w:color w:val="000000"/>
          <w:sz w:val="22"/>
          <w:szCs w:val="22"/>
        </w:rPr>
        <w:t xml:space="preserve"> rendelkezései ellenétesek </w:t>
      </w:r>
      <w:r w:rsidR="003F73C8" w:rsidRPr="000972BD">
        <w:rPr>
          <w:rFonts w:ascii="Times New Roman" w:hAnsi="Times New Roman" w:cs="Times New Roman"/>
          <w:b w:val="0"/>
          <w:bCs w:val="0"/>
          <w:color w:val="000000"/>
          <w:sz w:val="22"/>
          <w:szCs w:val="22"/>
        </w:rPr>
        <w:t xml:space="preserve">a </w:t>
      </w:r>
      <w:r w:rsidRPr="00DC1B79">
        <w:rPr>
          <w:rFonts w:ascii="Times New Roman" w:hAnsi="Times New Roman" w:cs="Times New Roman"/>
          <w:b w:val="0"/>
          <w:bCs w:val="0"/>
          <w:color w:val="000000"/>
          <w:sz w:val="22"/>
          <w:szCs w:val="22"/>
        </w:rPr>
        <w:t xml:space="preserve">jelen Szerződés </w:t>
      </w:r>
      <w:r w:rsidR="0009725C" w:rsidRPr="000972BD">
        <w:rPr>
          <w:rFonts w:ascii="Times New Roman" w:hAnsi="Times New Roman" w:cs="Times New Roman"/>
          <w:b w:val="0"/>
          <w:bCs w:val="0"/>
          <w:color w:val="000000"/>
          <w:sz w:val="22"/>
          <w:szCs w:val="22"/>
        </w:rPr>
        <w:t>rendelkezéseivel</w:t>
      </w:r>
      <w:r w:rsidR="003F73C8" w:rsidRPr="000972BD">
        <w:rPr>
          <w:rFonts w:ascii="Times New Roman" w:hAnsi="Times New Roman" w:cs="Times New Roman"/>
          <w:b w:val="0"/>
          <w:bCs w:val="0"/>
          <w:color w:val="000000"/>
          <w:sz w:val="22"/>
          <w:szCs w:val="22"/>
        </w:rPr>
        <w:t>)</w:t>
      </w:r>
      <w:r w:rsidRPr="00DC1B79">
        <w:rPr>
          <w:rStyle w:val="Jegyzethivatkozs"/>
          <w:rFonts w:ascii="Times New Roman" w:hAnsi="Times New Roman" w:cs="Times New Roman"/>
          <w:b w:val="0"/>
          <w:bCs w:val="0"/>
          <w:color w:val="000000"/>
          <w:sz w:val="22"/>
          <w:szCs w:val="22"/>
        </w:rPr>
        <w:t>.</w:t>
      </w:r>
    </w:p>
    <w:p w:rsidR="00100C35" w:rsidRPr="00DC1B79" w:rsidRDefault="00100C35" w:rsidP="00DC1B79">
      <w:pPr>
        <w:spacing w:line="280" w:lineRule="atLeast"/>
        <w:ind w:left="1440" w:hanging="720"/>
        <w:jc w:val="both"/>
        <w:rPr>
          <w:color w:val="000000"/>
        </w:rPr>
      </w:pPr>
    </w:p>
    <w:p w:rsidR="00100C35" w:rsidRPr="00DC1B79" w:rsidRDefault="0064795A" w:rsidP="00DC1B79">
      <w:pPr>
        <w:pStyle w:val="Cmsor3"/>
        <w:numPr>
          <w:ilvl w:val="2"/>
          <w:numId w:val="27"/>
        </w:numPr>
        <w:tabs>
          <w:tab w:val="clear" w:pos="2160"/>
          <w:tab w:val="left" w:pos="709"/>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Felhasználó vállalja, hogy a Szerződés időtartama alatt</w:t>
      </w:r>
      <w:r w:rsidR="0009725C" w:rsidRPr="000972BD">
        <w:rPr>
          <w:rFonts w:ascii="Times New Roman" w:hAnsi="Times New Roman" w:cs="Times New Roman"/>
          <w:b w:val="0"/>
          <w:bCs w:val="0"/>
          <w:color w:val="000000"/>
          <w:sz w:val="22"/>
          <w:szCs w:val="22"/>
        </w:rPr>
        <w:t xml:space="preserve"> a</w:t>
      </w:r>
      <w:r w:rsidRPr="00DC1B79">
        <w:rPr>
          <w:rFonts w:ascii="Times New Roman" w:hAnsi="Times New Roman" w:cs="Times New Roman"/>
          <w:b w:val="0"/>
          <w:bCs w:val="0"/>
          <w:color w:val="000000"/>
          <w:sz w:val="22"/>
          <w:szCs w:val="22"/>
        </w:rPr>
        <w:t xml:space="preserve"> jelen Szerződés </w:t>
      </w:r>
      <w:r w:rsidRPr="00DC1B79">
        <w:rPr>
          <w:rFonts w:ascii="Times New Roman" w:hAnsi="Times New Roman" w:cs="Times New Roman"/>
          <w:b w:val="0"/>
          <w:bCs w:val="0"/>
          <w:color w:val="000000"/>
          <w:sz w:val="22"/>
          <w:szCs w:val="22"/>
          <w:u w:val="single"/>
        </w:rPr>
        <w:t>1. számú mellékletében</w:t>
      </w:r>
      <w:r w:rsidRPr="00DC1B79">
        <w:rPr>
          <w:rFonts w:ascii="Times New Roman" w:hAnsi="Times New Roman" w:cs="Times New Roman"/>
          <w:b w:val="0"/>
          <w:bCs w:val="0"/>
          <w:color w:val="000000"/>
          <w:sz w:val="22"/>
          <w:szCs w:val="22"/>
        </w:rPr>
        <w:t xml:space="preserve"> meg</w:t>
      </w:r>
      <w:r w:rsidR="0009725C" w:rsidRPr="000972BD">
        <w:rPr>
          <w:rFonts w:ascii="Times New Roman" w:hAnsi="Times New Roman" w:cs="Times New Roman"/>
          <w:b w:val="0"/>
          <w:bCs w:val="0"/>
          <w:color w:val="000000"/>
          <w:sz w:val="22"/>
          <w:szCs w:val="22"/>
        </w:rPr>
        <w:t>határozott</w:t>
      </w:r>
      <w:r w:rsidRPr="00DC1B79">
        <w:rPr>
          <w:rFonts w:ascii="Times New Roman" w:hAnsi="Times New Roman" w:cs="Times New Roman"/>
          <w:b w:val="0"/>
          <w:bCs w:val="0"/>
          <w:color w:val="000000"/>
          <w:sz w:val="22"/>
          <w:szCs w:val="22"/>
        </w:rPr>
        <w:t xml:space="preserve"> Felhasználási </w:t>
      </w:r>
      <w:r w:rsidR="0009725C"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elyek teljes villamos energia szükségletét a Kereskedőtől szerzi be.</w:t>
      </w:r>
    </w:p>
    <w:p w:rsidR="00100C35" w:rsidRPr="00DC1B79" w:rsidRDefault="00100C35" w:rsidP="00DC1B79">
      <w:pPr>
        <w:spacing w:line="280" w:lineRule="atLeast"/>
        <w:jc w:val="both"/>
        <w:rPr>
          <w:color w:val="000000"/>
        </w:rPr>
      </w:pPr>
    </w:p>
    <w:p w:rsidR="00100C35" w:rsidRPr="00DC1B79" w:rsidRDefault="0009725C" w:rsidP="00DC1B79">
      <w:pPr>
        <w:numPr>
          <w:ilvl w:val="2"/>
          <w:numId w:val="27"/>
        </w:numPr>
        <w:tabs>
          <w:tab w:val="clear" w:pos="2160"/>
          <w:tab w:val="num" w:pos="1276"/>
        </w:tabs>
        <w:spacing w:line="280" w:lineRule="atLeast"/>
        <w:ind w:left="1418"/>
        <w:jc w:val="both"/>
        <w:rPr>
          <w:color w:val="000000"/>
        </w:rPr>
      </w:pPr>
      <w:r w:rsidRPr="000972BD">
        <w:rPr>
          <w:color w:val="000000"/>
        </w:rPr>
        <w:t xml:space="preserve">   </w:t>
      </w:r>
      <w:r w:rsidR="0064795A" w:rsidRPr="00DC1B79">
        <w:rPr>
          <w:color w:val="000000"/>
        </w:rPr>
        <w:t>A Felhasználó a jelen Szerződés alapján felmerülő fizetési kötelezettségeinek a Szerződésben meghatározott</w:t>
      </w:r>
      <w:r w:rsidRPr="000972BD">
        <w:rPr>
          <w:color w:val="000000"/>
        </w:rPr>
        <w:t xml:space="preserve"> szerint,</w:t>
      </w:r>
      <w:r w:rsidR="0064795A" w:rsidRPr="00DC1B79">
        <w:rPr>
          <w:color w:val="000000"/>
        </w:rPr>
        <w:t xml:space="preserve"> határidőben eleget te</w:t>
      </w:r>
      <w:r w:rsidRPr="000972BD">
        <w:rPr>
          <w:color w:val="000000"/>
        </w:rPr>
        <w:t>sz</w:t>
      </w:r>
      <w:r w:rsidR="0064795A" w:rsidRPr="00DC1B79">
        <w:rPr>
          <w:color w:val="000000"/>
        </w:rPr>
        <w:t xml:space="preserve">. </w:t>
      </w:r>
    </w:p>
    <w:p w:rsidR="00100C35" w:rsidRPr="00DC1B79" w:rsidRDefault="00100C35" w:rsidP="00DC1B79">
      <w:pPr>
        <w:pStyle w:val="Listaszerbekezds2"/>
        <w:spacing w:line="280" w:lineRule="atLeast"/>
        <w:rPr>
          <w:color w:val="000000"/>
          <w:sz w:val="22"/>
          <w:szCs w:val="22"/>
        </w:rPr>
      </w:pPr>
    </w:p>
    <w:p w:rsidR="00100C35" w:rsidRPr="00DC1B79" w:rsidRDefault="0064795A" w:rsidP="00DC1B79">
      <w:pPr>
        <w:numPr>
          <w:ilvl w:val="2"/>
          <w:numId w:val="27"/>
        </w:numPr>
        <w:tabs>
          <w:tab w:val="clear" w:pos="2160"/>
        </w:tabs>
        <w:autoSpaceDE w:val="0"/>
        <w:autoSpaceDN w:val="0"/>
        <w:adjustRightInd w:val="0"/>
        <w:spacing w:line="280" w:lineRule="atLeast"/>
        <w:ind w:left="1560" w:hanging="851"/>
        <w:jc w:val="both"/>
        <w:rPr>
          <w:color w:val="000000"/>
        </w:rPr>
      </w:pPr>
      <w:r w:rsidRPr="00DC1B79">
        <w:rPr>
          <w:color w:val="000000"/>
        </w:rPr>
        <w:t>A Felhasználó köteles a Kereskedőt az alábbi eseményekről az itt meghatározott időpontban értesíteni:</w:t>
      </w:r>
    </w:p>
    <w:p w:rsidR="00100C35" w:rsidRPr="00DC1B79" w:rsidRDefault="00100C35" w:rsidP="00DC1B79">
      <w:pPr>
        <w:autoSpaceDE w:val="0"/>
        <w:autoSpaceDN w:val="0"/>
        <w:adjustRightInd w:val="0"/>
        <w:spacing w:line="280" w:lineRule="atLeast"/>
        <w:ind w:left="540"/>
        <w:jc w:val="both"/>
        <w:rPr>
          <w:color w:val="000000"/>
        </w:rPr>
      </w:pPr>
    </w:p>
    <w:p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A tervszerű megelőző karbantartás (tervszerű leállás) tervezett időpontja(i)</w:t>
      </w:r>
      <w:proofErr w:type="spellStart"/>
      <w:r w:rsidRPr="00DC1B79">
        <w:rPr>
          <w:color w:val="000000"/>
        </w:rPr>
        <w:t>ról</w:t>
      </w:r>
      <w:proofErr w:type="spellEnd"/>
      <w:r w:rsidRPr="00DC1B79">
        <w:rPr>
          <w:color w:val="000000"/>
        </w:rPr>
        <w:t>, időtartama(i)</w:t>
      </w:r>
      <w:proofErr w:type="spellStart"/>
      <w:r w:rsidRPr="00DC1B79">
        <w:rPr>
          <w:color w:val="000000"/>
        </w:rPr>
        <w:t>ról</w:t>
      </w:r>
      <w:proofErr w:type="spellEnd"/>
      <w:r w:rsidRPr="00DC1B79">
        <w:rPr>
          <w:color w:val="000000"/>
        </w:rPr>
        <w:t xml:space="preserve"> legalább egy hónappal a tervszerű megelőző karbantartást (tervszerű leállást) megelőzően. Ezen értesítésben meg kell jelölni a várható fogyasztás(oka)t.</w:t>
      </w:r>
    </w:p>
    <w:p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Terven kívüli leállás vagy berendezés meghibásodás esetén haladéktalanul a tény vagy várható időpontról és időtartamról. Ezen értesítésben meg kell jelölni a várható fogyasztás(oka)t.</w:t>
      </w:r>
    </w:p>
    <w:p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 xml:space="preserve">A Felhasználó kötelezettséget vállal arra, hogy amennyiben valamely Felhasználási </w:t>
      </w:r>
      <w:r w:rsidR="006D43A8" w:rsidRPr="000972BD">
        <w:rPr>
          <w:color w:val="000000"/>
        </w:rPr>
        <w:t>H</w:t>
      </w:r>
      <w:r w:rsidRPr="00DC1B79">
        <w:rPr>
          <w:color w:val="000000"/>
        </w:rPr>
        <w:t>ely</w:t>
      </w:r>
      <w:r w:rsidR="006D43A8" w:rsidRPr="000972BD">
        <w:rPr>
          <w:color w:val="000000"/>
        </w:rPr>
        <w:t>en</w:t>
      </w:r>
      <w:r w:rsidRPr="00DC1B79">
        <w:rPr>
          <w:color w:val="000000"/>
        </w:rPr>
        <w:t xml:space="preserve"> a tevékenységet megszünteti, úgy arról legkésőbb a felhasználás tervezett megszüntetési időpontját megelőző 30 (harminc) naptári nappal megelőzően a Kereskedőt értesíti. </w:t>
      </w:r>
    </w:p>
    <w:p w:rsidR="00100C35" w:rsidRPr="00DC1B79" w:rsidRDefault="0064795A" w:rsidP="00DC1B79">
      <w:pPr>
        <w:spacing w:line="280" w:lineRule="atLeast"/>
        <w:jc w:val="both"/>
        <w:rPr>
          <w:color w:val="000000"/>
        </w:rPr>
      </w:pPr>
      <w:r w:rsidRPr="00DC1B79">
        <w:rPr>
          <w:color w:val="000000"/>
        </w:rPr>
        <w:t xml:space="preserve"> </w:t>
      </w:r>
    </w:p>
    <w:p w:rsidR="00100C35" w:rsidRPr="00DC1B79" w:rsidRDefault="0064795A" w:rsidP="00DC1B79">
      <w:pPr>
        <w:pStyle w:val="Cmsor2"/>
        <w:numPr>
          <w:ilvl w:val="1"/>
          <w:numId w:val="28"/>
        </w:numPr>
        <w:spacing w:before="60" w:line="280" w:lineRule="atLeast"/>
        <w:ind w:hanging="180"/>
        <w:jc w:val="both"/>
        <w:rPr>
          <w:rFonts w:ascii="Times New Roman" w:hAnsi="Times New Roman" w:cs="Times New Roman"/>
          <w:b w:val="0"/>
          <w:bCs w:val="0"/>
          <w:color w:val="000000"/>
          <w:sz w:val="22"/>
          <w:szCs w:val="22"/>
          <w:u w:val="single"/>
        </w:rPr>
      </w:pPr>
      <w:r w:rsidRPr="00DC1B79">
        <w:rPr>
          <w:rFonts w:ascii="Times New Roman" w:hAnsi="Times New Roman" w:cs="Times New Roman"/>
          <w:b w:val="0"/>
          <w:bCs w:val="0"/>
          <w:color w:val="000000"/>
          <w:sz w:val="22"/>
          <w:szCs w:val="22"/>
          <w:u w:val="single"/>
        </w:rPr>
        <w:t xml:space="preserve">A Felek együttműködése az energia fogyasztással kapcsolatosan </w:t>
      </w:r>
    </w:p>
    <w:p w:rsidR="00100C35" w:rsidRPr="00DC1B79" w:rsidRDefault="00100C35" w:rsidP="00DC1B79">
      <w:pPr>
        <w:spacing w:line="280" w:lineRule="atLeast"/>
        <w:jc w:val="both"/>
        <w:rPr>
          <w:color w:val="000000"/>
        </w:rPr>
      </w:pPr>
    </w:p>
    <w:p w:rsidR="00100C35" w:rsidRPr="00DC1B79" w:rsidRDefault="0064795A" w:rsidP="00DC1B79">
      <w:pPr>
        <w:pStyle w:val="Cmsor3"/>
        <w:numPr>
          <w:ilvl w:val="2"/>
          <w:numId w:val="29"/>
        </w:numPr>
        <w:tabs>
          <w:tab w:val="left" w:pos="709"/>
        </w:tabs>
        <w:spacing w:before="60" w:after="0" w:line="280" w:lineRule="atLeast"/>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Kereskedő a</w:t>
      </w:r>
      <w:r w:rsidR="00006383">
        <w:rPr>
          <w:rFonts w:ascii="Times New Roman" w:hAnsi="Times New Roman" w:cs="Times New Roman"/>
          <w:b w:val="0"/>
          <w:bCs w:val="0"/>
          <w:color w:val="000000"/>
          <w:sz w:val="22"/>
          <w:szCs w:val="22"/>
        </w:rPr>
        <w:t xml:space="preserve"> </w:t>
      </w:r>
      <w:r w:rsidR="006D43A8" w:rsidRPr="000972BD">
        <w:rPr>
          <w:rFonts w:ascii="Times New Roman" w:hAnsi="Times New Roman" w:cs="Times New Roman"/>
          <w:b w:val="0"/>
          <w:bCs w:val="0"/>
          <w:color w:val="000000"/>
          <w:sz w:val="22"/>
          <w:szCs w:val="22"/>
        </w:rPr>
        <w:t>M</w:t>
      </w:r>
      <w:r w:rsidRPr="00DC1B79">
        <w:rPr>
          <w:rFonts w:ascii="Times New Roman" w:hAnsi="Times New Roman" w:cs="Times New Roman"/>
          <w:b w:val="0"/>
          <w:bCs w:val="0"/>
          <w:color w:val="000000"/>
          <w:sz w:val="22"/>
          <w:szCs w:val="22"/>
        </w:rPr>
        <w:t xml:space="preserve">érlegkör </w:t>
      </w:r>
      <w:r w:rsidR="006D43A8" w:rsidRPr="000972BD">
        <w:rPr>
          <w:rFonts w:ascii="Times New Roman" w:hAnsi="Times New Roman" w:cs="Times New Roman"/>
          <w:b w:val="0"/>
          <w:bCs w:val="0"/>
          <w:color w:val="000000"/>
          <w:sz w:val="22"/>
          <w:szCs w:val="22"/>
        </w:rPr>
        <w:t>T</w:t>
      </w:r>
      <w:r w:rsidRPr="00DC1B79">
        <w:rPr>
          <w:rFonts w:ascii="Times New Roman" w:hAnsi="Times New Roman" w:cs="Times New Roman"/>
          <w:b w:val="0"/>
          <w:bCs w:val="0"/>
          <w:color w:val="000000"/>
          <w:sz w:val="22"/>
          <w:szCs w:val="22"/>
        </w:rPr>
        <w:t xml:space="preserve">agsági </w:t>
      </w:r>
      <w:r w:rsidR="006D43A8" w:rsidRPr="000972BD">
        <w:rPr>
          <w:rFonts w:ascii="Times New Roman" w:hAnsi="Times New Roman" w:cs="Times New Roman"/>
          <w:b w:val="0"/>
          <w:bCs w:val="0"/>
          <w:color w:val="000000"/>
          <w:sz w:val="22"/>
          <w:szCs w:val="22"/>
        </w:rPr>
        <w:t>S</w:t>
      </w:r>
      <w:r w:rsidRPr="00DC1B79">
        <w:rPr>
          <w:rFonts w:ascii="Times New Roman" w:hAnsi="Times New Roman" w:cs="Times New Roman"/>
          <w:b w:val="0"/>
          <w:bCs w:val="0"/>
          <w:color w:val="000000"/>
          <w:sz w:val="22"/>
          <w:szCs w:val="22"/>
        </w:rPr>
        <w:t xml:space="preserve">zerződéshez kapcsolódóan a Felhasználó részére az alábbi adatokat </w:t>
      </w:r>
      <w:r w:rsidR="00144C5E" w:rsidRPr="00760845">
        <w:rPr>
          <w:rFonts w:ascii="Times New Roman" w:hAnsi="Times New Roman" w:cs="Times New Roman"/>
          <w:b w:val="0"/>
          <w:bCs w:val="0"/>
          <w:color w:val="000000"/>
          <w:sz w:val="22"/>
          <w:szCs w:val="22"/>
          <w:u w:val="single"/>
        </w:rPr>
        <w:t>díjmentesen</w:t>
      </w:r>
      <w:r w:rsidRPr="00DC1B79">
        <w:rPr>
          <w:rFonts w:ascii="Times New Roman" w:hAnsi="Times New Roman" w:cs="Times New Roman"/>
          <w:b w:val="0"/>
          <w:bCs w:val="0"/>
          <w:color w:val="000000"/>
          <w:sz w:val="22"/>
          <w:szCs w:val="22"/>
        </w:rPr>
        <w:t xml:space="preserve"> biztosítja:</w:t>
      </w:r>
    </w:p>
    <w:p w:rsidR="00100C35" w:rsidRPr="00DC1B79" w:rsidRDefault="00100C35" w:rsidP="00DC1B79">
      <w:pPr>
        <w:spacing w:line="280" w:lineRule="atLeast"/>
        <w:ind w:left="1418"/>
        <w:jc w:val="both"/>
        <w:rPr>
          <w:color w:val="000000"/>
        </w:rPr>
      </w:pPr>
    </w:p>
    <w:p w:rsidR="00100C35" w:rsidRPr="00DC1B79" w:rsidRDefault="00006383" w:rsidP="00DC1B79">
      <w:pPr>
        <w:numPr>
          <w:ilvl w:val="0"/>
          <w:numId w:val="62"/>
        </w:numPr>
        <w:tabs>
          <w:tab w:val="left" w:pos="900"/>
        </w:tabs>
        <w:spacing w:line="280" w:lineRule="atLeast"/>
        <w:jc w:val="both"/>
        <w:rPr>
          <w:color w:val="000000"/>
        </w:rPr>
      </w:pPr>
      <w:r>
        <w:rPr>
          <w:color w:val="000000"/>
        </w:rPr>
        <w:t>a</w:t>
      </w:r>
      <w:r w:rsidR="0064795A" w:rsidRPr="00DC1B79">
        <w:rPr>
          <w:color w:val="000000"/>
        </w:rPr>
        <w:t xml:space="preserve"> Szerződés időtartama alatt az idősoros Felhasználási </w:t>
      </w:r>
      <w:r w:rsidR="006D43A8" w:rsidRPr="000972BD">
        <w:rPr>
          <w:color w:val="000000"/>
        </w:rPr>
        <w:t>H</w:t>
      </w:r>
      <w:r w:rsidR="0064795A" w:rsidRPr="00DC1B79">
        <w:rPr>
          <w:color w:val="000000"/>
        </w:rPr>
        <w:t>elyeken külön-külön a tárgyhónap villamos energia fogyasztásának mennyiségi (kWh értékű) adatait (továbbá a távmért fogyasztási helyek negyedórás fogyasztási adatait), a tárgyhónapot követő hónap 15. (tizenötödik) napjáig, amennyiben az adatokat az elosztói engedélyesek a Kereskedőnek átadják</w:t>
      </w:r>
      <w:r>
        <w:rPr>
          <w:color w:val="000000"/>
        </w:rPr>
        <w:t>;</w:t>
      </w:r>
      <w:r w:rsidR="0064795A" w:rsidRPr="00DC1B79">
        <w:rPr>
          <w:color w:val="000000"/>
        </w:rPr>
        <w:t xml:space="preserve"> </w:t>
      </w:r>
    </w:p>
    <w:p w:rsidR="00100C35" w:rsidRPr="00DC1B79" w:rsidRDefault="0064795A" w:rsidP="00DC1B79">
      <w:pPr>
        <w:tabs>
          <w:tab w:val="left" w:pos="900"/>
        </w:tabs>
        <w:spacing w:line="280" w:lineRule="atLeast"/>
        <w:ind w:left="1410" w:hanging="690"/>
        <w:jc w:val="both"/>
        <w:rPr>
          <w:color w:val="000000"/>
        </w:rPr>
      </w:pPr>
      <w:r w:rsidRPr="00DC1B79">
        <w:rPr>
          <w:color w:val="000000"/>
        </w:rPr>
        <w:t xml:space="preserve">          </w:t>
      </w:r>
    </w:p>
    <w:p w:rsidR="00100C35" w:rsidRPr="00DC1B79" w:rsidRDefault="00006383" w:rsidP="00DC1B79">
      <w:pPr>
        <w:numPr>
          <w:ilvl w:val="0"/>
          <w:numId w:val="62"/>
        </w:numPr>
        <w:tabs>
          <w:tab w:val="left" w:pos="900"/>
        </w:tabs>
        <w:spacing w:line="280" w:lineRule="atLeast"/>
        <w:jc w:val="both"/>
        <w:rPr>
          <w:color w:val="000000"/>
        </w:rPr>
      </w:pPr>
      <w:r>
        <w:rPr>
          <w:color w:val="000000"/>
        </w:rPr>
        <w:t>a</w:t>
      </w:r>
      <w:r w:rsidR="0064795A" w:rsidRPr="00DC1B79">
        <w:rPr>
          <w:color w:val="000000"/>
        </w:rPr>
        <w:t xml:space="preserve"> </w:t>
      </w:r>
      <w:r w:rsidR="00346C56" w:rsidRPr="000972BD">
        <w:rPr>
          <w:color w:val="000000"/>
        </w:rPr>
        <w:t>S</w:t>
      </w:r>
      <w:r w:rsidR="0064795A" w:rsidRPr="00DC1B79">
        <w:rPr>
          <w:color w:val="000000"/>
        </w:rPr>
        <w:t xml:space="preserve">zerződés lejártát követően éves elszámolással a Szerződés időtartama alatt a Felhasználási </w:t>
      </w:r>
      <w:r w:rsidR="00346C56" w:rsidRPr="000972BD">
        <w:rPr>
          <w:color w:val="000000"/>
        </w:rPr>
        <w:t>H</w:t>
      </w:r>
      <w:r w:rsidR="0064795A" w:rsidRPr="00DC1B79">
        <w:rPr>
          <w:color w:val="000000"/>
        </w:rPr>
        <w:t xml:space="preserve">elyeken </w:t>
      </w:r>
      <w:r w:rsidR="00346C56" w:rsidRPr="000972BD">
        <w:rPr>
          <w:color w:val="000000"/>
        </w:rPr>
        <w:t xml:space="preserve">– mérési pont azonosítónkként (azaz </w:t>
      </w:r>
      <w:proofErr w:type="spellStart"/>
      <w:r w:rsidR="0064795A" w:rsidRPr="00DC1B79">
        <w:rPr>
          <w:b/>
          <w:color w:val="000000"/>
        </w:rPr>
        <w:t>POD</w:t>
      </w:r>
      <w:r w:rsidR="0064795A" w:rsidRPr="00DC1B79">
        <w:rPr>
          <w:color w:val="000000"/>
        </w:rPr>
        <w:t>-onként</w:t>
      </w:r>
      <w:proofErr w:type="spellEnd"/>
      <w:r w:rsidR="00346C56" w:rsidRPr="000972BD">
        <w:rPr>
          <w:color w:val="000000"/>
        </w:rPr>
        <w:t>)</w:t>
      </w:r>
      <w:r w:rsidR="0064795A" w:rsidRPr="00DC1B79">
        <w:rPr>
          <w:color w:val="000000"/>
        </w:rPr>
        <w:t xml:space="preserve"> külön-</w:t>
      </w:r>
      <w:r w:rsidR="0064795A" w:rsidRPr="00DC1B79">
        <w:rPr>
          <w:color w:val="000000"/>
        </w:rPr>
        <w:lastRenderedPageBreak/>
        <w:t>külön</w:t>
      </w:r>
      <w:r w:rsidR="00346C56" w:rsidRPr="000972BD">
        <w:rPr>
          <w:color w:val="000000"/>
        </w:rPr>
        <w:t xml:space="preserve"> –</w:t>
      </w:r>
      <w:r w:rsidR="0064795A" w:rsidRPr="00DC1B79">
        <w:rPr>
          <w:color w:val="000000"/>
        </w:rPr>
        <w:t xml:space="preserve"> felhasznált (Felhasználó által átvett) villamos energia mennyiségét (kWh értéken), a Felhasználó által a Kereskedőnek megfizetett díjakat, adókat, pénzeszközöket és más költségeket, beleértve a Felhasználási helyek összességén a Szerződés időtartama alatt elszámolt KÁT energiamennyiség (kWh értéken vett) mértékét és költségét, de bele nem értve a felhasználással kapcsolatos rendszerhasználati díjakat</w:t>
      </w:r>
      <w:r>
        <w:rPr>
          <w:color w:val="000000"/>
        </w:rPr>
        <w:t>;</w:t>
      </w:r>
    </w:p>
    <w:p w:rsidR="00100C35" w:rsidRPr="00DC1B79" w:rsidRDefault="00100C35" w:rsidP="00DC1B79">
      <w:pPr>
        <w:tabs>
          <w:tab w:val="left" w:pos="900"/>
        </w:tabs>
        <w:spacing w:line="280" w:lineRule="atLeast"/>
        <w:ind w:left="1410" w:hanging="690"/>
        <w:jc w:val="both"/>
        <w:rPr>
          <w:color w:val="000000"/>
        </w:rPr>
      </w:pPr>
    </w:p>
    <w:p w:rsidR="00100C35" w:rsidRPr="00DC1B79" w:rsidRDefault="00006383" w:rsidP="00DC1B79">
      <w:pPr>
        <w:numPr>
          <w:ilvl w:val="0"/>
          <w:numId w:val="62"/>
        </w:numPr>
        <w:tabs>
          <w:tab w:val="left" w:pos="900"/>
        </w:tabs>
        <w:spacing w:line="280" w:lineRule="atLeast"/>
        <w:jc w:val="both"/>
        <w:rPr>
          <w:color w:val="000000"/>
        </w:rPr>
      </w:pPr>
      <w:r>
        <w:rPr>
          <w:color w:val="000000"/>
        </w:rPr>
        <w:t>a</w:t>
      </w:r>
      <w:r w:rsidR="0064795A" w:rsidRPr="00DC1B79">
        <w:rPr>
          <w:color w:val="000000"/>
        </w:rPr>
        <w:t xml:space="preserve">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 xml:space="preserve">ngedélyestől átvett és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 xml:space="preserve">ngedélyesek által Felhasználási </w:t>
      </w:r>
      <w:r w:rsidR="00346C56" w:rsidRPr="000972BD">
        <w:rPr>
          <w:color w:val="000000"/>
        </w:rPr>
        <w:t>H</w:t>
      </w:r>
      <w:r w:rsidR="0064795A" w:rsidRPr="00DC1B79">
        <w:rPr>
          <w:color w:val="000000"/>
        </w:rPr>
        <w:t xml:space="preserve">elyenként nyilvántartott – az </w:t>
      </w:r>
      <w:r w:rsidR="00346C56" w:rsidRPr="000972BD">
        <w:rPr>
          <w:color w:val="000000"/>
        </w:rPr>
        <w:t>e</w:t>
      </w:r>
      <w:r w:rsidR="0064795A" w:rsidRPr="00DC1B79">
        <w:rPr>
          <w:color w:val="000000"/>
        </w:rPr>
        <w:t xml:space="preserve">losztói </w:t>
      </w:r>
      <w:r w:rsidR="00346C56" w:rsidRPr="000972BD">
        <w:rPr>
          <w:color w:val="000000"/>
        </w:rPr>
        <w:t>en</w:t>
      </w:r>
      <w:r w:rsidR="0064795A" w:rsidRPr="00DC1B79">
        <w:rPr>
          <w:color w:val="000000"/>
        </w:rPr>
        <w:t>gedélyes(</w:t>
      </w:r>
      <w:proofErr w:type="spellStart"/>
      <w:r w:rsidR="0064795A" w:rsidRPr="00DC1B79">
        <w:rPr>
          <w:color w:val="000000"/>
        </w:rPr>
        <w:t>ek</w:t>
      </w:r>
      <w:proofErr w:type="spellEnd"/>
      <w:r w:rsidR="0064795A" w:rsidRPr="00DC1B79">
        <w:rPr>
          <w:color w:val="000000"/>
        </w:rPr>
        <w:t xml:space="preserve">) által mérőleolvasás alapján, vagy a Felhasználó kérésére, vagy egyéb okból mérési pontonként aktualizált, egyebekben a Felhasználó kezdeményezésére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ngedélyes által jóváhagyott módon módosított – MÉF értékeket (kWh/év) táblázatos formában</w:t>
      </w:r>
      <w:r w:rsidR="002802FF">
        <w:rPr>
          <w:color w:val="000000"/>
        </w:rPr>
        <w:t xml:space="preserve"> rendelkezésre bocsátani</w:t>
      </w:r>
      <w:r w:rsidR="0064795A" w:rsidRPr="00DC1B79">
        <w:rPr>
          <w:color w:val="000000"/>
        </w:rPr>
        <w:t>. Kereskedő abban az esetben köteles ezen adatok biztosítására, ha a Szerződés 6.1.7. pontja alapján átadott adatokhoz képest módosulás következett be</w:t>
      </w:r>
      <w:r w:rsidR="00346C56" w:rsidRPr="000972BD">
        <w:rPr>
          <w:color w:val="000000"/>
        </w:rPr>
        <w:t>,</w:t>
      </w:r>
      <w:r w:rsidR="0064795A" w:rsidRPr="00DC1B79">
        <w:rPr>
          <w:color w:val="000000"/>
        </w:rPr>
        <w:t xml:space="preserve"> és ha az adatokat a </w:t>
      </w:r>
      <w:r w:rsidR="00346C56" w:rsidRPr="000972BD">
        <w:rPr>
          <w:color w:val="000000"/>
        </w:rPr>
        <w:t>K</w:t>
      </w:r>
      <w:r w:rsidR="0064795A" w:rsidRPr="00DC1B79">
        <w:rPr>
          <w:color w:val="000000"/>
        </w:rPr>
        <w:t xml:space="preserve">ereskedőnek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ngedélyes előzetesen átadta.</w:t>
      </w:r>
    </w:p>
    <w:p w:rsidR="00100C35" w:rsidRPr="00DC1B79" w:rsidRDefault="00100C35" w:rsidP="00DC1B79">
      <w:pPr>
        <w:spacing w:line="280" w:lineRule="atLeast"/>
        <w:jc w:val="both"/>
        <w:rPr>
          <w:color w:val="000000"/>
        </w:rPr>
      </w:pPr>
    </w:p>
    <w:p w:rsidR="00100C35" w:rsidRPr="00DC1B79" w:rsidRDefault="0064795A" w:rsidP="00DC1B79">
      <w:pPr>
        <w:pStyle w:val="Cmsor3"/>
        <w:numPr>
          <w:ilvl w:val="2"/>
          <w:numId w:val="29"/>
        </w:numPr>
        <w:tabs>
          <w:tab w:val="left" w:pos="709"/>
        </w:tabs>
        <w:spacing w:before="60" w:after="0" w:line="280" w:lineRule="atLeast"/>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Felek az értesítéseket e-mail-ben (vagy az internetkapcsolat hibája esetén faxon), továbbá a jelen Szerződésben meghatározott esetekben írásban juttatják el egymásnak </w:t>
      </w:r>
      <w:r w:rsidR="00006383">
        <w:rPr>
          <w:rFonts w:ascii="Times New Roman" w:hAnsi="Times New Roman" w:cs="Times New Roman"/>
          <w:b w:val="0"/>
          <w:bCs w:val="0"/>
          <w:color w:val="000000"/>
          <w:sz w:val="22"/>
          <w:szCs w:val="22"/>
        </w:rPr>
        <w:t xml:space="preserve">a megjelölt </w:t>
      </w:r>
      <w:r w:rsidRPr="00DC1B79">
        <w:rPr>
          <w:rFonts w:ascii="Times New Roman" w:hAnsi="Times New Roman" w:cs="Times New Roman"/>
          <w:b w:val="0"/>
          <w:bCs w:val="0"/>
          <w:color w:val="000000"/>
          <w:sz w:val="22"/>
          <w:szCs w:val="22"/>
        </w:rPr>
        <w:t xml:space="preserve">kapcsolattartón keresztül a Szerződés értesítési szabályai szerint. Felek Szerződéshez kapcsolódó értesítései kiterjednek a </w:t>
      </w:r>
      <w:r w:rsidRPr="00DC1B79">
        <w:rPr>
          <w:rFonts w:ascii="Times New Roman" w:hAnsi="Times New Roman" w:cs="Times New Roman"/>
          <w:b w:val="0"/>
          <w:bCs w:val="0"/>
          <w:color w:val="000000"/>
          <w:sz w:val="22"/>
          <w:szCs w:val="22"/>
          <w:u w:val="single"/>
        </w:rPr>
        <w:t>Szerződés 1. sz. mellékletét</w:t>
      </w:r>
      <w:r w:rsidRPr="00DC1B79">
        <w:rPr>
          <w:rFonts w:ascii="Times New Roman" w:hAnsi="Times New Roman" w:cs="Times New Roman"/>
          <w:b w:val="0"/>
          <w:bCs w:val="0"/>
          <w:color w:val="000000"/>
          <w:sz w:val="22"/>
          <w:szCs w:val="22"/>
        </w:rPr>
        <w:t xml:space="preserve"> érintő adatokban bekövetkező változásokra, beleértve a </w:t>
      </w:r>
      <w:r w:rsidR="00346C56" w:rsidRPr="000972BD">
        <w:rPr>
          <w:rFonts w:ascii="Times New Roman" w:hAnsi="Times New Roman" w:cs="Times New Roman"/>
          <w:b w:val="0"/>
          <w:bCs w:val="0"/>
          <w:color w:val="000000"/>
          <w:sz w:val="22"/>
          <w:szCs w:val="22"/>
        </w:rPr>
        <w:t>F</w:t>
      </w:r>
      <w:r w:rsidRPr="00DC1B79">
        <w:rPr>
          <w:rFonts w:ascii="Times New Roman" w:hAnsi="Times New Roman" w:cs="Times New Roman"/>
          <w:b w:val="0"/>
          <w:bCs w:val="0"/>
          <w:color w:val="000000"/>
          <w:sz w:val="22"/>
          <w:szCs w:val="22"/>
        </w:rPr>
        <w:t xml:space="preserve">elhasználási </w:t>
      </w:r>
      <w:r w:rsidR="00346C56"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elyeken felszerelt mérők és mér</w:t>
      </w:r>
      <w:r w:rsidR="00D72EA1">
        <w:rPr>
          <w:rFonts w:ascii="Times New Roman" w:hAnsi="Times New Roman" w:cs="Times New Roman"/>
          <w:b w:val="0"/>
          <w:bCs w:val="0"/>
          <w:color w:val="000000"/>
          <w:sz w:val="22"/>
          <w:szCs w:val="22"/>
        </w:rPr>
        <w:t>ési</w:t>
      </w:r>
      <w:r w:rsidRPr="00DC1B79">
        <w:rPr>
          <w:rFonts w:ascii="Times New Roman" w:hAnsi="Times New Roman" w:cs="Times New Roman"/>
          <w:b w:val="0"/>
          <w:bCs w:val="0"/>
          <w:color w:val="000000"/>
          <w:sz w:val="22"/>
          <w:szCs w:val="22"/>
        </w:rPr>
        <w:t xml:space="preserve"> berendezések adatiban bekövetkező változásokat is (pl. mérőcsere).</w:t>
      </w:r>
      <w:r w:rsidRPr="00DC1B79">
        <w:rPr>
          <w:rFonts w:ascii="Times New Roman" w:hAnsi="Times New Roman"/>
          <w:b w:val="0"/>
          <w:bCs w:val="0"/>
          <w:color w:val="000000"/>
          <w:sz w:val="22"/>
          <w:szCs w:val="22"/>
        </w:rPr>
        <w:t xml:space="preserve"> Kereskedő adatszolgáltatási kötelezettsége az </w:t>
      </w:r>
      <w:r w:rsidRPr="00DC1B79">
        <w:rPr>
          <w:rFonts w:ascii="Times New Roman" w:hAnsi="Times New Roman"/>
          <w:b w:val="0"/>
          <w:bCs w:val="0"/>
          <w:color w:val="000000"/>
          <w:sz w:val="22"/>
          <w:szCs w:val="22"/>
          <w:u w:val="single"/>
        </w:rPr>
        <w:t>1. sz. mellékletet</w:t>
      </w:r>
      <w:r w:rsidRPr="00DC1B79">
        <w:rPr>
          <w:rFonts w:ascii="Times New Roman" w:hAnsi="Times New Roman"/>
          <w:b w:val="0"/>
          <w:bCs w:val="0"/>
          <w:color w:val="000000"/>
          <w:sz w:val="22"/>
          <w:szCs w:val="22"/>
        </w:rPr>
        <w:t xml:space="preserve"> illetően abban az esetben áll fenn, ha az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ngedélyestől vagy a Felhasználótól megkapja a változásokat jelentő adatokat. Felhasználó jelen Szerződés aláírásával felhatalmazza a Kereskedőt arra, hogy a mérőcserével kapcsolatos adatszolgáltatást kérjen az illetékes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ngedélyestől, Kereskedő köteles az adatszolgáltatásra (adatkérésre) vonatkozó felhatalmazását jelen Szerződés aláírását követő legkésőbb 30 (harminc) napon belül az illetékes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ngedélyesekkel közölni.</w:t>
      </w:r>
    </w:p>
    <w:p w:rsidR="00100C35" w:rsidRPr="00DC1B79" w:rsidRDefault="00100C35" w:rsidP="00DC1B79">
      <w:pPr>
        <w:spacing w:line="280" w:lineRule="atLeast"/>
        <w:ind w:left="900" w:firstLine="517"/>
        <w:jc w:val="both"/>
        <w:rPr>
          <w:color w:val="auto"/>
        </w:rPr>
      </w:pPr>
    </w:p>
    <w:p w:rsidR="00100C35" w:rsidRPr="00DC1B79" w:rsidRDefault="007158FE" w:rsidP="00DC1B79">
      <w:pPr>
        <w:numPr>
          <w:ilvl w:val="0"/>
          <w:numId w:val="29"/>
        </w:numPr>
        <w:spacing w:line="280" w:lineRule="atLeast"/>
        <w:ind w:left="360" w:hanging="360"/>
        <w:jc w:val="both"/>
        <w:rPr>
          <w:b/>
          <w:bCs/>
          <w:color w:val="auto"/>
        </w:rPr>
      </w:pPr>
      <w:r>
        <w:rPr>
          <w:b/>
          <w:bCs/>
          <w:color w:val="auto"/>
        </w:rPr>
        <w:t xml:space="preserve">A </w:t>
      </w:r>
      <w:r w:rsidR="0064795A" w:rsidRPr="00DC1B79">
        <w:rPr>
          <w:b/>
          <w:bCs/>
          <w:color w:val="auto"/>
        </w:rPr>
        <w:t xml:space="preserve">SZERZŐDÉS HATÁLYBALÉPÉSÉNEK FELTÉTELEI </w:t>
      </w:r>
    </w:p>
    <w:p w:rsidR="00100C35" w:rsidRPr="00DC1B79" w:rsidRDefault="00100C35" w:rsidP="00DC1B79">
      <w:pPr>
        <w:spacing w:line="280" w:lineRule="atLeast"/>
        <w:ind w:left="360"/>
        <w:jc w:val="both"/>
        <w:rPr>
          <w:b/>
          <w:bCs/>
          <w:color w:val="auto"/>
        </w:rPr>
      </w:pPr>
    </w:p>
    <w:p w:rsidR="00100C35" w:rsidRPr="00DC1B79" w:rsidRDefault="0064795A" w:rsidP="00DC1B79">
      <w:pPr>
        <w:spacing w:line="280" w:lineRule="atLeast"/>
        <w:ind w:left="1418" w:hanging="698"/>
        <w:jc w:val="both"/>
        <w:rPr>
          <w:color w:val="000000"/>
        </w:rPr>
      </w:pPr>
      <w:r w:rsidRPr="00DC1B79">
        <w:rPr>
          <w:color w:val="auto"/>
        </w:rPr>
        <w:t>7.1.</w:t>
      </w:r>
      <w:r w:rsidRPr="00DC1B79">
        <w:rPr>
          <w:b/>
          <w:bCs/>
          <w:color w:val="auto"/>
        </w:rPr>
        <w:tab/>
      </w:r>
      <w:r w:rsidRPr="00DC1B79">
        <w:rPr>
          <w:color w:val="000000"/>
        </w:rPr>
        <w:t>A Felhasználó kijelenti, hogy</w:t>
      </w:r>
      <w:r w:rsidR="002802FF">
        <w:rPr>
          <w:color w:val="000000"/>
        </w:rPr>
        <w:t xml:space="preserve"> </w:t>
      </w:r>
      <w:r w:rsidRPr="00DC1B79">
        <w:rPr>
          <w:color w:val="000000"/>
        </w:rPr>
        <w:t xml:space="preserve">a </w:t>
      </w:r>
      <w:r w:rsidR="00151949">
        <w:rPr>
          <w:color w:val="000000"/>
        </w:rPr>
        <w:t>Szerződést megelőzően kötött</w:t>
      </w:r>
      <w:r w:rsidRPr="00DC1B79">
        <w:rPr>
          <w:color w:val="000000"/>
        </w:rPr>
        <w:t xml:space="preserve"> villamos energia adásvételi szerződése a Szerződés hatálybalépés</w:t>
      </w:r>
      <w:r w:rsidR="00151949">
        <w:rPr>
          <w:color w:val="000000"/>
        </w:rPr>
        <w:t>ének</w:t>
      </w:r>
      <w:r w:rsidRPr="00DC1B79">
        <w:rPr>
          <w:color w:val="000000"/>
        </w:rPr>
        <w:t xml:space="preserve"> időpontjá</w:t>
      </w:r>
      <w:r w:rsidR="00151949">
        <w:rPr>
          <w:color w:val="000000"/>
        </w:rPr>
        <w:t xml:space="preserve">ban </w:t>
      </w:r>
      <w:r w:rsidRPr="00DC1B79">
        <w:rPr>
          <w:color w:val="000000"/>
        </w:rPr>
        <w:t>megszűn</w:t>
      </w:r>
      <w:r w:rsidR="002802FF">
        <w:rPr>
          <w:color w:val="000000"/>
        </w:rPr>
        <w:t>ik</w:t>
      </w:r>
      <w:r w:rsidRPr="00DC1B79">
        <w:rPr>
          <w:color w:val="000000"/>
        </w:rPr>
        <w:t>. Felhasználó a megszűn</w:t>
      </w:r>
      <w:r w:rsidR="002802FF">
        <w:rPr>
          <w:color w:val="000000"/>
        </w:rPr>
        <w:t>tetésre kerülő</w:t>
      </w:r>
      <w:r w:rsidRPr="00DC1B79">
        <w:rPr>
          <w:color w:val="000000"/>
        </w:rPr>
        <w:t xml:space="preserve"> </w:t>
      </w:r>
      <w:r w:rsidR="006B127B">
        <w:rPr>
          <w:color w:val="000000"/>
        </w:rPr>
        <w:t>villamos</w:t>
      </w:r>
      <w:r w:rsidR="00151949">
        <w:rPr>
          <w:color w:val="000000"/>
        </w:rPr>
        <w:t>energia</w:t>
      </w:r>
      <w:r w:rsidR="006B127B">
        <w:rPr>
          <w:color w:val="000000"/>
        </w:rPr>
        <w:t xml:space="preserve">-vásárlási </w:t>
      </w:r>
      <w:r w:rsidRPr="00DC1B79">
        <w:rPr>
          <w:color w:val="000000"/>
        </w:rPr>
        <w:t xml:space="preserve">szerződések tekintetében a VET. 47/C. § (3) bekezdésében </w:t>
      </w:r>
      <w:r w:rsidR="006B127B">
        <w:rPr>
          <w:color w:val="000000"/>
        </w:rPr>
        <w:t>meghatározott</w:t>
      </w:r>
      <w:r w:rsidRPr="00DC1B79">
        <w:rPr>
          <w:color w:val="000000"/>
        </w:rPr>
        <w:t xml:space="preserve"> bejelentési kötelezettségének eleget tesz. A Szerződés hatálybalépésének feltétele az eredményes kereskedőváltás végrehajtása és az adott Felhasználási Helynek a Kereskedő mérlegkörébe vétele. </w:t>
      </w:r>
    </w:p>
    <w:p w:rsidR="00100C35" w:rsidRPr="00DC1B79" w:rsidRDefault="00100C35" w:rsidP="00DC1B79">
      <w:pPr>
        <w:spacing w:line="280" w:lineRule="atLeast"/>
        <w:ind w:left="720"/>
        <w:jc w:val="both"/>
        <w:rPr>
          <w:color w:val="auto"/>
        </w:rPr>
      </w:pPr>
    </w:p>
    <w:p w:rsidR="00100C35" w:rsidRPr="00DC1B79" w:rsidRDefault="0064795A" w:rsidP="00DC1B79">
      <w:pPr>
        <w:spacing w:line="280" w:lineRule="atLeast"/>
        <w:ind w:left="1414" w:hanging="705"/>
        <w:jc w:val="both"/>
        <w:rPr>
          <w:color w:val="auto"/>
        </w:rPr>
      </w:pPr>
      <w:r w:rsidRPr="00DC1B79">
        <w:rPr>
          <w:color w:val="auto"/>
        </w:rPr>
        <w:t>7.2.</w:t>
      </w:r>
      <w:r w:rsidRPr="00DC1B79">
        <w:rPr>
          <w:color w:val="auto"/>
        </w:rPr>
        <w:tab/>
        <w:t xml:space="preserve">Ha kereskedőváltás esetén – olyan esetben, amikor egyes Felhasználási </w:t>
      </w:r>
      <w:r w:rsidR="00346C56">
        <w:rPr>
          <w:color w:val="auto"/>
        </w:rPr>
        <w:t>H</w:t>
      </w:r>
      <w:r w:rsidRPr="00DC1B79">
        <w:rPr>
          <w:color w:val="auto"/>
        </w:rPr>
        <w:t>elyeken a Felhasználó a korábbi villamosenergia</w:t>
      </w:r>
      <w:r w:rsidR="006B127B">
        <w:rPr>
          <w:color w:val="auto"/>
        </w:rPr>
        <w:t>-</w:t>
      </w:r>
      <w:r w:rsidRPr="00DC1B79">
        <w:rPr>
          <w:color w:val="auto"/>
        </w:rPr>
        <w:t xml:space="preserve">vásárlási szerződését felmondással szüntette meg </w:t>
      </w:r>
      <w:r w:rsidR="00346C56">
        <w:rPr>
          <w:color w:val="auto"/>
        </w:rPr>
        <w:t>–</w:t>
      </w:r>
      <w:r w:rsidRPr="00DC1B79">
        <w:rPr>
          <w:color w:val="auto"/>
        </w:rPr>
        <w:t xml:space="preserve"> a </w:t>
      </w:r>
      <w:r w:rsidR="00346C56" w:rsidRPr="00133257">
        <w:rPr>
          <w:color w:val="auto"/>
        </w:rPr>
        <w:t>VET</w:t>
      </w:r>
      <w:r w:rsidRPr="00DC1B79">
        <w:rPr>
          <w:color w:val="auto"/>
        </w:rPr>
        <w:t>. V</w:t>
      </w:r>
      <w:r w:rsidR="00346C56">
        <w:rPr>
          <w:color w:val="auto"/>
        </w:rPr>
        <w:t xml:space="preserve">hr. </w:t>
      </w:r>
      <w:r w:rsidRPr="00DC1B79">
        <w:rPr>
          <w:color w:val="auto"/>
        </w:rPr>
        <w:t>26. § (7) bekezdésében meghatározott</w:t>
      </w:r>
      <w:r w:rsidR="002802FF">
        <w:rPr>
          <w:color w:val="auto"/>
        </w:rPr>
        <w:t xml:space="preserve">ak </w:t>
      </w:r>
      <w:r w:rsidRPr="00DC1B79">
        <w:rPr>
          <w:color w:val="auto"/>
        </w:rPr>
        <w:t>miatt</w:t>
      </w:r>
      <w:r w:rsidR="002802FF">
        <w:rPr>
          <w:color w:val="auto"/>
        </w:rPr>
        <w:t>,</w:t>
      </w:r>
      <w:r w:rsidRPr="00DC1B79">
        <w:rPr>
          <w:color w:val="auto"/>
        </w:rPr>
        <w:t xml:space="preserve"> a Felhasználó korábbi villamos energia szerződése a Szerződés hatálybalépését követően hatályban marad</w:t>
      </w:r>
      <w:r w:rsidR="00346C56">
        <w:rPr>
          <w:color w:val="auto"/>
        </w:rPr>
        <w:t>,</w:t>
      </w:r>
      <w:r w:rsidRPr="00DC1B79">
        <w:rPr>
          <w:color w:val="auto"/>
        </w:rPr>
        <w:t xml:space="preserve"> a kereskedőváltással kapcsolatos kötelezettségek teljesítéséig, a Felhasználó a korábbi villamosenergia</w:t>
      </w:r>
      <w:r w:rsidR="006B127B">
        <w:rPr>
          <w:color w:val="auto"/>
        </w:rPr>
        <w:t>-</w:t>
      </w:r>
      <w:r w:rsidRPr="00DC1B79">
        <w:rPr>
          <w:color w:val="auto"/>
        </w:rPr>
        <w:t xml:space="preserve">adásvételi szerződés hatályának meghosszabbodásáról és megszűnéséről a tudomásszerzését követően haladéktalanul köteles írásban tájékoztatni a Kereskedőt, megjelölve a jelen Szerződés meghosszabbodással érintett </w:t>
      </w:r>
      <w:r w:rsidRPr="00DC1B79">
        <w:rPr>
          <w:color w:val="auto"/>
        </w:rPr>
        <w:lastRenderedPageBreak/>
        <w:t xml:space="preserve">Felhasználási </w:t>
      </w:r>
      <w:r w:rsidR="00346C56">
        <w:rPr>
          <w:color w:val="auto"/>
        </w:rPr>
        <w:t>H</w:t>
      </w:r>
      <w:r w:rsidRPr="00DC1B79">
        <w:rPr>
          <w:color w:val="auto"/>
        </w:rPr>
        <w:t>elyekre vonatkozó hatálybalépésének időpontját (mely nem lehet korábbi, mint a korábbi szerződés megszűnését követő nap 00 óra 00 perce).</w:t>
      </w:r>
    </w:p>
    <w:p w:rsidR="00100C35" w:rsidRPr="00DC1B79" w:rsidRDefault="0064795A" w:rsidP="00DC1B79">
      <w:pPr>
        <w:spacing w:line="280" w:lineRule="atLeast"/>
        <w:ind w:left="1414" w:hanging="705"/>
        <w:jc w:val="both"/>
        <w:rPr>
          <w:color w:val="auto"/>
        </w:rPr>
      </w:pPr>
      <w:r w:rsidRPr="00DC1B79">
        <w:rPr>
          <w:color w:val="auto"/>
        </w:rPr>
        <w:t xml:space="preserve"> </w:t>
      </w:r>
    </w:p>
    <w:p w:rsidR="00100C35" w:rsidRPr="00DC1B79" w:rsidRDefault="0064795A" w:rsidP="00DC1B79">
      <w:pPr>
        <w:autoSpaceDE w:val="0"/>
        <w:autoSpaceDN w:val="0"/>
        <w:adjustRightInd w:val="0"/>
        <w:spacing w:line="280" w:lineRule="atLeast"/>
        <w:ind w:left="284" w:firstLine="424"/>
        <w:jc w:val="both"/>
        <w:rPr>
          <w:color w:val="auto"/>
        </w:rPr>
      </w:pPr>
      <w:r w:rsidRPr="00DC1B79">
        <w:rPr>
          <w:color w:val="auto"/>
        </w:rPr>
        <w:t xml:space="preserve">7.3. A </w:t>
      </w:r>
      <w:r w:rsidR="006B127B">
        <w:rPr>
          <w:color w:val="auto"/>
        </w:rPr>
        <w:t>S</w:t>
      </w:r>
      <w:r w:rsidRPr="00DC1B79">
        <w:rPr>
          <w:color w:val="auto"/>
        </w:rPr>
        <w:t xml:space="preserve">zerződés hatálybalépésének </w:t>
      </w:r>
      <w:r w:rsidR="00B272A4">
        <w:rPr>
          <w:color w:val="auto"/>
        </w:rPr>
        <w:t>(és hatályban tartásának) együttes f</w:t>
      </w:r>
      <w:r w:rsidRPr="00DC1B79">
        <w:rPr>
          <w:color w:val="auto"/>
        </w:rPr>
        <w:t>eltételei</w:t>
      </w:r>
      <w:r w:rsidR="00B272A4">
        <w:rPr>
          <w:color w:val="auto"/>
        </w:rPr>
        <w:t xml:space="preserve">: </w:t>
      </w:r>
    </w:p>
    <w:p w:rsidR="00100C35" w:rsidRPr="00DC1B79" w:rsidRDefault="00100C35" w:rsidP="00DC1B79">
      <w:pPr>
        <w:autoSpaceDE w:val="0"/>
        <w:autoSpaceDN w:val="0"/>
        <w:adjustRightInd w:val="0"/>
        <w:spacing w:line="280" w:lineRule="atLeast"/>
        <w:ind w:left="284"/>
        <w:jc w:val="both"/>
        <w:rPr>
          <w:color w:val="auto"/>
        </w:rPr>
      </w:pPr>
    </w:p>
    <w:p w:rsidR="00100C35" w:rsidRPr="00DC1B79" w:rsidRDefault="0064795A" w:rsidP="00DC1B79">
      <w:pPr>
        <w:numPr>
          <w:ilvl w:val="0"/>
          <w:numId w:val="50"/>
        </w:numPr>
        <w:autoSpaceDE w:val="0"/>
        <w:autoSpaceDN w:val="0"/>
        <w:adjustRightInd w:val="0"/>
        <w:spacing w:line="280" w:lineRule="atLeast"/>
        <w:jc w:val="both"/>
        <w:rPr>
          <w:color w:val="000000"/>
        </w:rPr>
      </w:pPr>
      <w:r w:rsidRPr="00DC1B79">
        <w:rPr>
          <w:color w:val="000000"/>
        </w:rPr>
        <w:t xml:space="preserve">a </w:t>
      </w:r>
      <w:r w:rsidR="006B127B">
        <w:rPr>
          <w:color w:val="000000"/>
        </w:rPr>
        <w:t xml:space="preserve">Kereskedő </w:t>
      </w:r>
      <w:r w:rsidRPr="00DC1B79">
        <w:rPr>
          <w:color w:val="000000"/>
        </w:rPr>
        <w:t>érvényes és hatályos villamos energiakereskedői működési engedél</w:t>
      </w:r>
      <w:r w:rsidR="00EF2BE5" w:rsidRPr="000972BD">
        <w:rPr>
          <w:color w:val="000000"/>
        </w:rPr>
        <w:t>ye (a Szerződés teljes időtartama alatt)</w:t>
      </w:r>
      <w:r w:rsidR="006B127B">
        <w:rPr>
          <w:color w:val="000000"/>
        </w:rPr>
        <w:t>;</w:t>
      </w:r>
    </w:p>
    <w:p w:rsidR="00100C35" w:rsidRPr="00DC1B79" w:rsidRDefault="006B127B" w:rsidP="00DC1B79">
      <w:pPr>
        <w:numPr>
          <w:ilvl w:val="0"/>
          <w:numId w:val="50"/>
        </w:numPr>
        <w:autoSpaceDE w:val="0"/>
        <w:autoSpaceDN w:val="0"/>
        <w:adjustRightInd w:val="0"/>
        <w:spacing w:line="280" w:lineRule="atLeast"/>
        <w:jc w:val="both"/>
        <w:rPr>
          <w:color w:val="000000"/>
        </w:rPr>
      </w:pPr>
      <w:r>
        <w:rPr>
          <w:color w:val="000000"/>
        </w:rPr>
        <w:t xml:space="preserve">az </w:t>
      </w:r>
      <w:r w:rsidR="00A8339F" w:rsidRPr="000972BD">
        <w:rPr>
          <w:color w:val="000000"/>
        </w:rPr>
        <w:t xml:space="preserve">átviteli </w:t>
      </w:r>
      <w:r w:rsidR="00EF2BE5" w:rsidRPr="000972BD">
        <w:rPr>
          <w:color w:val="000000"/>
        </w:rPr>
        <w:t>r</w:t>
      </w:r>
      <w:r w:rsidR="0064795A" w:rsidRPr="00DC1B79">
        <w:rPr>
          <w:color w:val="000000"/>
        </w:rPr>
        <w:t>endszerirányítóval</w:t>
      </w:r>
      <w:r>
        <w:rPr>
          <w:color w:val="000000"/>
        </w:rPr>
        <w:t xml:space="preserve"> (MAVIR) létrejött</w:t>
      </w:r>
      <w:r w:rsidR="0064795A" w:rsidRPr="00DC1B79">
        <w:rPr>
          <w:color w:val="000000"/>
        </w:rPr>
        <w:t xml:space="preserve"> mérlegköri szerződés </w:t>
      </w:r>
      <w:r w:rsidR="00EF2BE5" w:rsidRPr="00EF2BE5">
        <w:rPr>
          <w:color w:val="000000"/>
        </w:rPr>
        <w:t>(a Szerződés teljes időtartama alatt)</w:t>
      </w:r>
      <w:r w:rsidR="0064795A" w:rsidRPr="00DC1B79">
        <w:rPr>
          <w:color w:val="000000"/>
        </w:rPr>
        <w:t xml:space="preserve">, mely alapján Kereskedő </w:t>
      </w:r>
      <w:r>
        <w:rPr>
          <w:color w:val="000000"/>
        </w:rPr>
        <w:t xml:space="preserve">i) vagy </w:t>
      </w:r>
      <w:r w:rsidR="0064795A" w:rsidRPr="00DC1B79">
        <w:rPr>
          <w:color w:val="000000"/>
        </w:rPr>
        <w:t xml:space="preserve">saját jogon mérlegkör-felelősként eljárhat, </w:t>
      </w:r>
      <w:proofErr w:type="spellStart"/>
      <w:r>
        <w:rPr>
          <w:color w:val="000000"/>
        </w:rPr>
        <w:t>ii</w:t>
      </w:r>
      <w:proofErr w:type="spellEnd"/>
      <w:r>
        <w:rPr>
          <w:color w:val="000000"/>
        </w:rPr>
        <w:t xml:space="preserve">) </w:t>
      </w:r>
      <w:r w:rsidR="0064795A" w:rsidRPr="00DC1B79">
        <w:rPr>
          <w:color w:val="000000"/>
        </w:rPr>
        <w:t xml:space="preserve">vagy </w:t>
      </w:r>
      <w:r>
        <w:rPr>
          <w:color w:val="000000"/>
        </w:rPr>
        <w:t xml:space="preserve">a </w:t>
      </w:r>
      <w:r w:rsidR="0064795A" w:rsidRPr="00DC1B79">
        <w:rPr>
          <w:color w:val="000000"/>
        </w:rPr>
        <w:t>mérlegkör-felelőssel megkötött jogviszony alapján rendelkezik olyan joggal, hogy ő a mérlegkör-felelős helyett és nevében eljárva mérlegkör tagsági megállapodás köthet</w:t>
      </w:r>
      <w:r>
        <w:rPr>
          <w:color w:val="000000"/>
        </w:rPr>
        <w:t>;</w:t>
      </w:r>
    </w:p>
    <w:p w:rsidR="00100C35" w:rsidRPr="00DC1B79" w:rsidRDefault="006B127B" w:rsidP="00DC1B79">
      <w:pPr>
        <w:numPr>
          <w:ilvl w:val="0"/>
          <w:numId w:val="50"/>
        </w:numPr>
        <w:autoSpaceDE w:val="0"/>
        <w:autoSpaceDN w:val="0"/>
        <w:adjustRightInd w:val="0"/>
        <w:spacing w:line="280" w:lineRule="atLeast"/>
        <w:jc w:val="both"/>
        <w:rPr>
          <w:color w:val="000000"/>
        </w:rPr>
      </w:pPr>
      <w:r>
        <w:rPr>
          <w:color w:val="000000"/>
        </w:rPr>
        <w:t>a</w:t>
      </w:r>
      <w:r w:rsidR="0064795A" w:rsidRPr="00DC1B79">
        <w:rPr>
          <w:color w:val="000000"/>
        </w:rPr>
        <w:t xml:space="preserve"> Felhasználó a</w:t>
      </w:r>
      <w:r>
        <w:rPr>
          <w:color w:val="000000"/>
        </w:rPr>
        <w:t xml:space="preserve"> villamos</w:t>
      </w:r>
      <w:r w:rsidR="0064795A" w:rsidRPr="00DC1B79">
        <w:rPr>
          <w:color w:val="000000"/>
        </w:rPr>
        <w:t>energia</w:t>
      </w:r>
      <w:r>
        <w:rPr>
          <w:color w:val="000000"/>
        </w:rPr>
        <w:t>-</w:t>
      </w:r>
      <w:r w:rsidR="0064795A" w:rsidRPr="00DC1B79">
        <w:rPr>
          <w:color w:val="000000"/>
        </w:rPr>
        <w:t xml:space="preserve">értékesítés megkezdése napjának 0:00 órájától a Kereskedő mérlegköréhez, vagy a Kereskedő által képviselt mérlegkörhöz csatlakozik – a csatlakozásnak a Szerződés hatálybalépéséhez a hatálybalépéssel érintett Felhasználási helyekre ki kell terjednie – a </w:t>
      </w:r>
      <w:r w:rsidR="00EF2BE5" w:rsidRPr="000972BD">
        <w:rPr>
          <w:color w:val="000000"/>
        </w:rPr>
        <w:t>j</w:t>
      </w:r>
      <w:r w:rsidR="0064795A" w:rsidRPr="00DC1B79">
        <w:rPr>
          <w:color w:val="000000"/>
        </w:rPr>
        <w:t>elen Szerződés mellékletét képező</w:t>
      </w:r>
      <w:r w:rsidR="00EF2BE5" w:rsidRPr="000972BD">
        <w:rPr>
          <w:color w:val="000000"/>
        </w:rPr>
        <w:t xml:space="preserve"> M</w:t>
      </w:r>
      <w:r w:rsidR="0064795A" w:rsidRPr="00DC1B79">
        <w:rPr>
          <w:color w:val="000000"/>
        </w:rPr>
        <w:t xml:space="preserve">érlegköri </w:t>
      </w:r>
      <w:r w:rsidR="00EF2BE5" w:rsidRPr="000972BD">
        <w:rPr>
          <w:color w:val="000000"/>
        </w:rPr>
        <w:t>T</w:t>
      </w:r>
      <w:r w:rsidR="0064795A" w:rsidRPr="00DC1B79">
        <w:rPr>
          <w:color w:val="000000"/>
        </w:rPr>
        <w:t>agság</w:t>
      </w:r>
      <w:r w:rsidR="00EF2BE5" w:rsidRPr="000972BD">
        <w:rPr>
          <w:color w:val="000000"/>
        </w:rPr>
        <w:t>i Szer</w:t>
      </w:r>
      <w:r w:rsidR="0064795A" w:rsidRPr="00DC1B79">
        <w:rPr>
          <w:color w:val="000000"/>
        </w:rPr>
        <w:t xml:space="preserve">ződés aláírásával és a mérlegköri tagságát a </w:t>
      </w:r>
      <w:r w:rsidR="00EF2BE5" w:rsidRPr="000972BD">
        <w:rPr>
          <w:color w:val="000000"/>
        </w:rPr>
        <w:t>j</w:t>
      </w:r>
      <w:r w:rsidR="0064795A" w:rsidRPr="00DC1B79">
        <w:rPr>
          <w:color w:val="000000"/>
        </w:rPr>
        <w:t>elen Szerződés hatálya alatt fenntartja.</w:t>
      </w:r>
    </w:p>
    <w:p w:rsidR="00100C35" w:rsidRPr="00DC1B79" w:rsidRDefault="00100C35" w:rsidP="00DC1B79">
      <w:pPr>
        <w:spacing w:line="280" w:lineRule="atLeast"/>
        <w:ind w:left="360"/>
        <w:jc w:val="both"/>
        <w:rPr>
          <w:b/>
          <w:bCs/>
          <w:color w:val="auto"/>
        </w:rPr>
      </w:pPr>
    </w:p>
    <w:p w:rsidR="00100C35" w:rsidRPr="00DC1B79" w:rsidRDefault="0064795A" w:rsidP="00DC1B79">
      <w:pPr>
        <w:numPr>
          <w:ilvl w:val="0"/>
          <w:numId w:val="29"/>
        </w:numPr>
        <w:spacing w:line="280" w:lineRule="atLeast"/>
        <w:jc w:val="both"/>
        <w:rPr>
          <w:b/>
          <w:bCs/>
          <w:color w:val="auto"/>
        </w:rPr>
      </w:pPr>
      <w:r w:rsidRPr="00DC1B79">
        <w:rPr>
          <w:b/>
          <w:bCs/>
          <w:color w:val="auto"/>
        </w:rPr>
        <w:t>A FELHASZNÁLÁSI HELYEK</w:t>
      </w:r>
    </w:p>
    <w:p w:rsidR="00100C35" w:rsidRPr="00DC1B79" w:rsidRDefault="00100C35" w:rsidP="00DC1B79">
      <w:pPr>
        <w:spacing w:line="280" w:lineRule="atLeast"/>
        <w:jc w:val="both"/>
        <w:rPr>
          <w:b/>
          <w:bCs/>
          <w:color w:val="auto"/>
        </w:rPr>
      </w:pPr>
    </w:p>
    <w:p w:rsidR="00100C35" w:rsidRPr="00DC1B79" w:rsidRDefault="0064795A" w:rsidP="00DC1B79">
      <w:pPr>
        <w:spacing w:line="280" w:lineRule="atLeast"/>
        <w:ind w:left="1440" w:hanging="720"/>
        <w:jc w:val="both"/>
        <w:rPr>
          <w:color w:val="auto"/>
        </w:rPr>
      </w:pPr>
      <w:r w:rsidRPr="00DC1B79">
        <w:rPr>
          <w:color w:val="auto"/>
        </w:rPr>
        <w:t xml:space="preserve">8.1. </w:t>
      </w:r>
      <w:r w:rsidRPr="00DC1B79">
        <w:rPr>
          <w:color w:val="auto"/>
        </w:rPr>
        <w:tab/>
        <w:t xml:space="preserve">Az </w:t>
      </w:r>
      <w:r w:rsidRPr="00DC1B79">
        <w:rPr>
          <w:color w:val="auto"/>
          <w:u w:val="single"/>
        </w:rPr>
        <w:t>1. számú melléklet</w:t>
      </w:r>
      <w:r w:rsidRPr="00DC1B79">
        <w:rPr>
          <w:color w:val="auto"/>
        </w:rPr>
        <w:t xml:space="preserve"> a Felhasználó megnevezésével (cégnév, székhely) magában foglalja Felhasználási </w:t>
      </w:r>
      <w:r w:rsidR="00BF48F2">
        <w:rPr>
          <w:color w:val="auto"/>
        </w:rPr>
        <w:t>H</w:t>
      </w:r>
      <w:r w:rsidRPr="00DC1B79">
        <w:rPr>
          <w:color w:val="auto"/>
        </w:rPr>
        <w:t xml:space="preserve">elyenként az egyes Felhasználási </w:t>
      </w:r>
      <w:r w:rsidR="00BF48F2">
        <w:rPr>
          <w:color w:val="auto"/>
        </w:rPr>
        <w:t>H</w:t>
      </w:r>
      <w:r w:rsidRPr="00DC1B79">
        <w:rPr>
          <w:color w:val="auto"/>
        </w:rPr>
        <w:t xml:space="preserve">elyek címét, POD azonosítóját, RHD besorolását, felhasználói típusát (távmért, profilos), a profilos felhasználási helyek profilcsoportját, valamint annak az </w:t>
      </w:r>
      <w:r w:rsidR="00BF48F2">
        <w:rPr>
          <w:color w:val="auto"/>
        </w:rPr>
        <w:t>e</w:t>
      </w:r>
      <w:r w:rsidRPr="00DC1B79">
        <w:rPr>
          <w:color w:val="auto"/>
        </w:rPr>
        <w:t xml:space="preserve">losztói </w:t>
      </w:r>
      <w:r w:rsidR="00BF48F2">
        <w:rPr>
          <w:color w:val="auto"/>
        </w:rPr>
        <w:t>e</w:t>
      </w:r>
      <w:r w:rsidRPr="00DC1B79">
        <w:rPr>
          <w:color w:val="auto"/>
        </w:rPr>
        <w:t xml:space="preserve">ngedélyesnek a megnevezését (cégnév), melynek a hálózatához a Felhasználási </w:t>
      </w:r>
      <w:r w:rsidR="00BF48F2">
        <w:rPr>
          <w:color w:val="auto"/>
        </w:rPr>
        <w:t>H</w:t>
      </w:r>
      <w:r w:rsidRPr="00DC1B79">
        <w:rPr>
          <w:color w:val="auto"/>
        </w:rPr>
        <w:t xml:space="preserve">ely csatlakozik. Tartalmazza továbbá a Szerződött Villamos Energia Mennyiség adott </w:t>
      </w:r>
      <w:r w:rsidR="00BF48F2">
        <w:rPr>
          <w:color w:val="auto"/>
        </w:rPr>
        <w:t>F</w:t>
      </w:r>
      <w:r w:rsidRPr="00DC1B79">
        <w:rPr>
          <w:color w:val="auto"/>
        </w:rPr>
        <w:t xml:space="preserve">elhasználási </w:t>
      </w:r>
      <w:r w:rsidR="00BF48F2">
        <w:rPr>
          <w:color w:val="auto"/>
        </w:rPr>
        <w:t>H</w:t>
      </w:r>
      <w:r w:rsidRPr="00DC1B79">
        <w:rPr>
          <w:color w:val="auto"/>
        </w:rPr>
        <w:t>elyre eső kWh értékét, mely érték a profilos felhasználási helyek esetében a MÉF értékkel egyezik meg.</w:t>
      </w:r>
    </w:p>
    <w:p w:rsidR="00100C35" w:rsidRPr="00DC1B79" w:rsidRDefault="00100C35" w:rsidP="00DC1B79">
      <w:pPr>
        <w:spacing w:line="280" w:lineRule="atLeast"/>
        <w:ind w:left="1440" w:hanging="720"/>
        <w:jc w:val="both"/>
        <w:rPr>
          <w:color w:val="auto"/>
        </w:rPr>
      </w:pPr>
    </w:p>
    <w:p w:rsidR="00100C35" w:rsidRPr="00DC1B79" w:rsidRDefault="0064795A" w:rsidP="00DC1B79">
      <w:pPr>
        <w:spacing w:line="280" w:lineRule="atLeast"/>
        <w:ind w:left="1440" w:hanging="24"/>
        <w:jc w:val="both"/>
        <w:rPr>
          <w:color w:val="auto"/>
        </w:rPr>
      </w:pPr>
      <w:r w:rsidRPr="00DC1B79">
        <w:rPr>
          <w:color w:val="auto"/>
        </w:rPr>
        <w:tab/>
        <w:t xml:space="preserve">Az </w:t>
      </w:r>
      <w:r w:rsidRPr="00DC1B79">
        <w:rPr>
          <w:color w:val="auto"/>
          <w:u w:val="single"/>
        </w:rPr>
        <w:t>1. sz. melléklet</w:t>
      </w:r>
      <w:r w:rsidRPr="00DC1B79">
        <w:rPr>
          <w:color w:val="auto"/>
        </w:rPr>
        <w:t xml:space="preserve"> a Szerződés teljesítési időszaka alatt külön tartalmazza azokat a </w:t>
      </w:r>
      <w:r w:rsidR="00BF48F2">
        <w:rPr>
          <w:color w:val="auto"/>
        </w:rPr>
        <w:t>F</w:t>
      </w:r>
      <w:r w:rsidRPr="00DC1B79">
        <w:rPr>
          <w:color w:val="auto"/>
        </w:rPr>
        <w:t xml:space="preserve">elhasználási </w:t>
      </w:r>
      <w:r w:rsidR="00BF48F2">
        <w:rPr>
          <w:color w:val="auto"/>
        </w:rPr>
        <w:t>H</w:t>
      </w:r>
      <w:r w:rsidRPr="00DC1B79">
        <w:rPr>
          <w:color w:val="auto"/>
        </w:rPr>
        <w:t>elyeket (ha ilyenek vannak, vagy lesznek), ahol a Felhasználó un. háztartási méretű kiserőművet (</w:t>
      </w:r>
      <w:r w:rsidR="00EF2BE5">
        <w:rPr>
          <w:color w:val="auto"/>
        </w:rPr>
        <w:t xml:space="preserve">a továbbiakban: </w:t>
      </w:r>
      <w:r w:rsidRPr="00DC1B79">
        <w:rPr>
          <w:color w:val="auto"/>
        </w:rPr>
        <w:t>„</w:t>
      </w:r>
      <w:r w:rsidRPr="00DC1B79">
        <w:rPr>
          <w:b/>
          <w:color w:val="auto"/>
        </w:rPr>
        <w:t>Kiserőmű</w:t>
      </w:r>
      <w:r w:rsidRPr="00DC1B79">
        <w:rPr>
          <w:color w:val="auto"/>
        </w:rPr>
        <w:t xml:space="preserve">”) működtet. A Kiserőmű működésével érintett </w:t>
      </w:r>
      <w:r w:rsidR="00BF48F2">
        <w:rPr>
          <w:color w:val="auto"/>
        </w:rPr>
        <w:t>F</w:t>
      </w:r>
      <w:r w:rsidRPr="00DC1B79">
        <w:rPr>
          <w:color w:val="auto"/>
        </w:rPr>
        <w:t xml:space="preserve">elhasználási </w:t>
      </w:r>
      <w:r w:rsidR="00BF48F2">
        <w:rPr>
          <w:color w:val="auto"/>
        </w:rPr>
        <w:t>H</w:t>
      </w:r>
      <w:r w:rsidRPr="00DC1B79">
        <w:rPr>
          <w:color w:val="auto"/>
        </w:rPr>
        <w:t xml:space="preserve">elyek esetében a melléklet magában foglalja a Kiserőmű által várhatóan – a Szerződés hatálya alatt </w:t>
      </w:r>
      <w:r w:rsidR="00BF48F2">
        <w:rPr>
          <w:color w:val="auto"/>
        </w:rPr>
        <w:t>–</w:t>
      </w:r>
      <w:r w:rsidRPr="00DC1B79">
        <w:rPr>
          <w:color w:val="auto"/>
        </w:rPr>
        <w:t xml:space="preserve"> megtermelt (megtermelni tervezett) villamos energia mennyiségét, annak kWh értékét.</w:t>
      </w:r>
      <w:r w:rsidR="00BF48F2">
        <w:rPr>
          <w:color w:val="auto"/>
        </w:rPr>
        <w:t xml:space="preserve"> </w:t>
      </w:r>
      <w:r w:rsidRPr="00DC1B79">
        <w:rPr>
          <w:color w:val="auto"/>
        </w:rPr>
        <w:t xml:space="preserve">Tartalmazza az </w:t>
      </w:r>
      <w:r w:rsidRPr="00DC1B79">
        <w:rPr>
          <w:color w:val="auto"/>
          <w:u w:val="single"/>
        </w:rPr>
        <w:t>1. sz. melléklet</w:t>
      </w:r>
      <w:r w:rsidRPr="00DC1B79">
        <w:rPr>
          <w:color w:val="auto"/>
        </w:rPr>
        <w:t xml:space="preserve"> a Szerződés 1</w:t>
      </w:r>
      <w:r w:rsidR="0035296A">
        <w:rPr>
          <w:color w:val="auto"/>
        </w:rPr>
        <w:t>5</w:t>
      </w:r>
      <w:r w:rsidRPr="00DC1B79">
        <w:rPr>
          <w:color w:val="auto"/>
        </w:rPr>
        <w:t xml:space="preserve">.1. pontjától eltérő időpontban való hatálybalépését is (amennyiben a hatálybalépés az adott Felhasználási helyen a 2016. január 01. nap 00:00 órai időpontjától eltérő időpont lenne). Ha az </w:t>
      </w:r>
      <w:r w:rsidRPr="00DC1B79">
        <w:rPr>
          <w:color w:val="auto"/>
          <w:u w:val="single"/>
        </w:rPr>
        <w:t>1. sz. mellékletben</w:t>
      </w:r>
      <w:r w:rsidRPr="00DC1B79">
        <w:rPr>
          <w:color w:val="auto"/>
        </w:rPr>
        <w:t xml:space="preserve"> nem kerül külön feltüntetésre a hatálybalépési időpont a Szerződés a </w:t>
      </w:r>
      <w:r w:rsidR="00BF48F2">
        <w:rPr>
          <w:color w:val="auto"/>
        </w:rPr>
        <w:t>F</w:t>
      </w:r>
      <w:r w:rsidRPr="00DC1B79">
        <w:rPr>
          <w:color w:val="auto"/>
        </w:rPr>
        <w:t xml:space="preserve">elhasználási </w:t>
      </w:r>
      <w:r w:rsidR="00BF48F2">
        <w:rPr>
          <w:color w:val="auto"/>
        </w:rPr>
        <w:t>H</w:t>
      </w:r>
      <w:r w:rsidRPr="00DC1B79">
        <w:rPr>
          <w:color w:val="auto"/>
        </w:rPr>
        <w:t>elyen a 1</w:t>
      </w:r>
      <w:r w:rsidR="006A15CE">
        <w:rPr>
          <w:color w:val="auto"/>
        </w:rPr>
        <w:t>5</w:t>
      </w:r>
      <w:r w:rsidRPr="00DC1B79">
        <w:rPr>
          <w:color w:val="auto"/>
        </w:rPr>
        <w:t>.1. pontban megjelölt időpontban a 6.3. pontban írt feltételek mellett lép hatályba.</w:t>
      </w:r>
    </w:p>
    <w:p w:rsidR="00100C35" w:rsidRPr="00DC1B79" w:rsidRDefault="00100C35" w:rsidP="00DC1B79">
      <w:pPr>
        <w:spacing w:line="280" w:lineRule="atLeast"/>
        <w:ind w:left="1440" w:hanging="24"/>
        <w:jc w:val="both"/>
        <w:rPr>
          <w:color w:val="auto"/>
        </w:rPr>
      </w:pPr>
    </w:p>
    <w:p w:rsidR="00100C35" w:rsidRPr="00DC1B79" w:rsidRDefault="0064795A" w:rsidP="00DC1B79">
      <w:pPr>
        <w:spacing w:line="280" w:lineRule="atLeast"/>
        <w:ind w:left="1440" w:hanging="720"/>
        <w:jc w:val="both"/>
        <w:rPr>
          <w:color w:val="000000"/>
        </w:rPr>
      </w:pPr>
      <w:r w:rsidRPr="00DC1B79">
        <w:rPr>
          <w:color w:val="auto"/>
        </w:rPr>
        <w:t xml:space="preserve">8.2. </w:t>
      </w:r>
      <w:r w:rsidRPr="00DC1B79">
        <w:rPr>
          <w:color w:val="auto"/>
        </w:rPr>
        <w:tab/>
      </w:r>
      <w:r w:rsidRPr="00DC1B79">
        <w:rPr>
          <w:color w:val="000000"/>
        </w:rPr>
        <w:t>A Kereskedő a V</w:t>
      </w:r>
      <w:r w:rsidR="00BF48F2" w:rsidRPr="000972BD">
        <w:rPr>
          <w:color w:val="000000"/>
        </w:rPr>
        <w:t>ET</w:t>
      </w:r>
      <w:r w:rsidRPr="00DC1B79">
        <w:rPr>
          <w:color w:val="000000"/>
        </w:rPr>
        <w:t>. V</w:t>
      </w:r>
      <w:r w:rsidR="00BF48F2" w:rsidRPr="000972BD">
        <w:rPr>
          <w:color w:val="000000"/>
        </w:rPr>
        <w:t>hr.</w:t>
      </w:r>
      <w:r w:rsidRPr="00DC1B79">
        <w:rPr>
          <w:color w:val="000000"/>
        </w:rPr>
        <w:t xml:space="preserve"> 4. § alapján köteles arra, hogy a Kiserőmű által a Szerződés hatálya alatt megtermelt villamos energiát a Felhasználótól átvegye (megvásárolja), továbbá a jelen Szerződés alapján köteles arra is, hogy az átvett villamos energia ellenértékét a Szerződés 10.1. pontjában megtatározott mértékű Energiadíj alapján Felhasználónak megfizesse (ez utóbbi kötelezettsége a Kereskedőnek abban az esetben áll fenn, ha a Kiserőmű üzemelése során az adott mérési ponton (POD) a Felhasználó vételezése a Kiserőmű által termelt energiamennyiségtől kevesebb mértékű). Felek rögzítik, hogy a Kiserőmű által megtermelt energiamennyiség </w:t>
      </w:r>
      <w:r w:rsidRPr="00DC1B79">
        <w:rPr>
          <w:color w:val="000000"/>
        </w:rPr>
        <w:lastRenderedPageBreak/>
        <w:t>elszámolását és ennek alapján a Feleket terhelő kötelezettségek meghatározását a hatályos jogszabályok szerint kell elvégezni a Szerződés hatályának megszűnésekor, a megszűnéshez kapcsolódó 1</w:t>
      </w:r>
      <w:r w:rsidR="006A15CE">
        <w:rPr>
          <w:color w:val="000000"/>
        </w:rPr>
        <w:t>5</w:t>
      </w:r>
      <w:r w:rsidRPr="00DC1B79">
        <w:rPr>
          <w:color w:val="000000"/>
        </w:rPr>
        <w:t>.5. pontnak megfelelő elszámolás során. Felek megállapodnak abban, hogy a Kiser</w:t>
      </w:r>
      <w:r w:rsidR="00BF48F2" w:rsidRPr="000972BD">
        <w:rPr>
          <w:color w:val="000000"/>
        </w:rPr>
        <w:t>ő</w:t>
      </w:r>
      <w:r w:rsidRPr="00DC1B79">
        <w:rPr>
          <w:color w:val="000000"/>
        </w:rPr>
        <w:t>m</w:t>
      </w:r>
      <w:r w:rsidR="00BF48F2" w:rsidRPr="000972BD">
        <w:rPr>
          <w:color w:val="000000"/>
        </w:rPr>
        <w:t>ű</w:t>
      </w:r>
      <w:r w:rsidRPr="00DC1B79">
        <w:rPr>
          <w:color w:val="000000"/>
        </w:rPr>
        <w:t xml:space="preserve"> által megtermelt villamos ene</w:t>
      </w:r>
      <w:r w:rsidR="00BF48F2" w:rsidRPr="000972BD">
        <w:rPr>
          <w:color w:val="000000"/>
        </w:rPr>
        <w:t>r</w:t>
      </w:r>
      <w:r w:rsidRPr="00DC1B79">
        <w:rPr>
          <w:color w:val="000000"/>
        </w:rPr>
        <w:t xml:space="preserve">gia mértékét a Szerződés hatályának megszűnésekor, a megszűnéshez kapcsolódó 15.5. pontnak megfelelő elszámolás során számolják el, Kereskedő köteles az elszámolt villamos energia mértékének megfelelő Energiadíj alkalmazásával meghatározott ellenérték Felhasználónak való megfizetésére, a megfizetés a Szerződés hatályának megszűnését követő 20 </w:t>
      </w:r>
      <w:r w:rsidR="00BF48F2" w:rsidRPr="000972BD">
        <w:rPr>
          <w:color w:val="000000"/>
        </w:rPr>
        <w:t xml:space="preserve">(húsz) </w:t>
      </w:r>
      <w:r w:rsidRPr="00DC1B79">
        <w:rPr>
          <w:color w:val="000000"/>
        </w:rPr>
        <w:t xml:space="preserve">napon belül </w:t>
      </w:r>
      <w:r w:rsidR="00BF48F2" w:rsidRPr="000972BD">
        <w:rPr>
          <w:color w:val="000000"/>
        </w:rPr>
        <w:t>–</w:t>
      </w:r>
      <w:r w:rsidRPr="00DC1B79">
        <w:rPr>
          <w:color w:val="000000"/>
        </w:rPr>
        <w:t xml:space="preserve"> a Felhasználó által – 30</w:t>
      </w:r>
      <w:r w:rsidR="00BF48F2" w:rsidRPr="000972BD">
        <w:rPr>
          <w:color w:val="000000"/>
        </w:rPr>
        <w:t xml:space="preserve"> (harminc)</w:t>
      </w:r>
      <w:r w:rsidRPr="00DC1B79">
        <w:rPr>
          <w:color w:val="000000"/>
        </w:rPr>
        <w:t xml:space="preserve"> napos fizetési határidővel kiállított számla alapján kerül sor. </w:t>
      </w:r>
    </w:p>
    <w:p w:rsidR="00100C35" w:rsidRPr="00DC1B79" w:rsidRDefault="00100C35" w:rsidP="00DC1B79">
      <w:pPr>
        <w:spacing w:line="280" w:lineRule="atLeast"/>
        <w:ind w:left="1440" w:hanging="720"/>
        <w:jc w:val="both"/>
        <w:rPr>
          <w:color w:val="auto"/>
        </w:rPr>
      </w:pPr>
    </w:p>
    <w:p w:rsidR="00100C35" w:rsidRPr="00DC1B79" w:rsidRDefault="0064795A" w:rsidP="00DC1B79">
      <w:pPr>
        <w:spacing w:line="280" w:lineRule="atLeast"/>
        <w:ind w:left="1440" w:hanging="720"/>
        <w:jc w:val="both"/>
        <w:rPr>
          <w:color w:val="auto"/>
        </w:rPr>
      </w:pPr>
      <w:r w:rsidRPr="00DC1B79">
        <w:rPr>
          <w:color w:val="auto"/>
        </w:rPr>
        <w:tab/>
        <w:t xml:space="preserve">Felek megállapodnak abban is, hogy amennyiben az </w:t>
      </w:r>
      <w:r w:rsidRPr="00DC1B79">
        <w:rPr>
          <w:color w:val="auto"/>
          <w:u w:val="single"/>
        </w:rPr>
        <w:t>1. sz. mellékletben</w:t>
      </w:r>
      <w:r w:rsidRPr="00DC1B79">
        <w:rPr>
          <w:color w:val="auto"/>
        </w:rPr>
        <w:t xml:space="preserve"> felsorolt </w:t>
      </w:r>
      <w:r w:rsidR="00BF48F2">
        <w:rPr>
          <w:color w:val="auto"/>
        </w:rPr>
        <w:t>F</w:t>
      </w:r>
      <w:r w:rsidRPr="00DC1B79">
        <w:rPr>
          <w:color w:val="auto"/>
        </w:rPr>
        <w:t xml:space="preserve">elhasználási </w:t>
      </w:r>
      <w:r w:rsidR="00BF48F2">
        <w:rPr>
          <w:color w:val="auto"/>
        </w:rPr>
        <w:t>H</w:t>
      </w:r>
      <w:r w:rsidRPr="00DC1B79">
        <w:rPr>
          <w:color w:val="auto"/>
        </w:rPr>
        <w:t xml:space="preserve">elyek valamelyikén Kiserőmű kerülne telepítésre, úgy az </w:t>
      </w:r>
      <w:r w:rsidRPr="00DC1B79">
        <w:rPr>
          <w:color w:val="auto"/>
          <w:u w:val="single"/>
        </w:rPr>
        <w:t>1. sz. mellékletet</w:t>
      </w:r>
      <w:r w:rsidRPr="00DC1B79">
        <w:rPr>
          <w:color w:val="auto"/>
        </w:rPr>
        <w:t xml:space="preserve"> a változásnak megfelelően kiegészítik (feltüntetik különösen a Kiserőmű felszerelésével érintett felhasználási helyet, az ott megtermelni tervezett energiamennyiség kWh érték). A kiegészítéssel (aktualizálással) érintett Kiserőműre a jelen Szerződésben vett elszámolási szabályokat alkalmazzák.</w:t>
      </w:r>
    </w:p>
    <w:p w:rsidR="00100C35" w:rsidRPr="00DC1B79" w:rsidRDefault="00100C35" w:rsidP="00DC1B79">
      <w:pPr>
        <w:spacing w:line="280" w:lineRule="atLeast"/>
        <w:ind w:left="1440" w:hanging="720"/>
        <w:jc w:val="both"/>
        <w:rPr>
          <w:color w:val="auto"/>
        </w:rPr>
      </w:pPr>
    </w:p>
    <w:p w:rsidR="00100C35" w:rsidRPr="00DC1B79" w:rsidRDefault="0064795A" w:rsidP="00DC1B79">
      <w:pPr>
        <w:spacing w:line="280" w:lineRule="atLeast"/>
        <w:ind w:left="1440" w:hanging="720"/>
        <w:jc w:val="both"/>
        <w:rPr>
          <w:color w:val="auto"/>
        </w:rPr>
      </w:pPr>
      <w:r w:rsidRPr="00DC1B79">
        <w:rPr>
          <w:color w:val="auto"/>
        </w:rPr>
        <w:t xml:space="preserve">8.3. </w:t>
      </w:r>
      <w:r w:rsidRPr="00DC1B79">
        <w:rPr>
          <w:color w:val="auto"/>
        </w:rPr>
        <w:tab/>
        <w:t xml:space="preserve">Az </w:t>
      </w:r>
      <w:r w:rsidRPr="00DC1B79">
        <w:rPr>
          <w:color w:val="auto"/>
          <w:u w:val="single"/>
        </w:rPr>
        <w:t>1. sz. melléklet</w:t>
      </w:r>
      <w:r w:rsidRPr="00DC1B79">
        <w:rPr>
          <w:color w:val="auto"/>
        </w:rPr>
        <w:t xml:space="preserve"> tartalma csak a Szerződésben meghatározottak szerint módosulhat vagy egészülhet ki, a módosítást vagy kiegészítést, a módosítás vagy a kiegészítés alapjául szolgáló változás hatályának időpontjától kell alkalmazni (és a mellékleten átvezetni).   </w:t>
      </w:r>
    </w:p>
    <w:p w:rsidR="00100C35" w:rsidRPr="00DC1B79" w:rsidRDefault="00100C35" w:rsidP="00DC1B79">
      <w:pPr>
        <w:spacing w:line="280" w:lineRule="atLeast"/>
        <w:jc w:val="both"/>
        <w:rPr>
          <w:b/>
          <w:bCs/>
          <w:color w:val="auto"/>
        </w:rPr>
      </w:pPr>
    </w:p>
    <w:p w:rsidR="00100C35" w:rsidRPr="00DC1B79" w:rsidRDefault="0064795A" w:rsidP="00DC1B79">
      <w:pPr>
        <w:pStyle w:val="Cmsor1"/>
        <w:numPr>
          <w:ilvl w:val="0"/>
          <w:numId w:val="29"/>
        </w:numPr>
        <w:tabs>
          <w:tab w:val="clear" w:pos="9072"/>
        </w:tabs>
        <w:suppressAutoHyphens w:val="0"/>
        <w:spacing w:before="120" w:after="120" w:line="280" w:lineRule="atLeast"/>
        <w:jc w:val="both"/>
        <w:rPr>
          <w:sz w:val="22"/>
          <w:szCs w:val="22"/>
        </w:rPr>
      </w:pPr>
      <w:r w:rsidRPr="00DC1B79">
        <w:rPr>
          <w:sz w:val="22"/>
          <w:szCs w:val="22"/>
        </w:rPr>
        <w:t>AZ ÁTADOTT VILLAMOS ENERGIA ÉS A RENDELKEZÉSRE BOCSÁTOTT TELJESÍTMÉNY MÉRÉSE, LEOLVASÁS</w:t>
      </w:r>
    </w:p>
    <w:p w:rsidR="00100C35" w:rsidRPr="00DC1B79" w:rsidRDefault="00100C35" w:rsidP="00DC1B79">
      <w:pPr>
        <w:spacing w:line="280" w:lineRule="atLeast"/>
        <w:ind w:left="709"/>
        <w:jc w:val="both"/>
        <w:rPr>
          <w:color w:val="auto"/>
        </w:rPr>
      </w:pPr>
    </w:p>
    <w:p w:rsidR="00100C35" w:rsidRPr="00DC1B79" w:rsidRDefault="0064795A" w:rsidP="00DC1B79">
      <w:pPr>
        <w:spacing w:line="280" w:lineRule="atLeast"/>
        <w:ind w:left="1414" w:hanging="705"/>
        <w:jc w:val="both"/>
        <w:rPr>
          <w:color w:val="auto"/>
        </w:rPr>
      </w:pPr>
      <w:r w:rsidRPr="00DC1B79">
        <w:rPr>
          <w:color w:val="auto"/>
        </w:rPr>
        <w:t>9.1.</w:t>
      </w:r>
      <w:r w:rsidRPr="00DC1B79">
        <w:rPr>
          <w:color w:val="auto"/>
        </w:rPr>
        <w:tab/>
        <w:t xml:space="preserve">A Felek közötti </w:t>
      </w:r>
      <w:r w:rsidR="00A8339F">
        <w:rPr>
          <w:color w:val="auto"/>
        </w:rPr>
        <w:t>v</w:t>
      </w:r>
      <w:r w:rsidRPr="00DC1B79">
        <w:rPr>
          <w:color w:val="auto"/>
        </w:rPr>
        <w:t xml:space="preserve">illamos </w:t>
      </w:r>
      <w:r w:rsidR="00A8339F">
        <w:rPr>
          <w:color w:val="auto"/>
        </w:rPr>
        <w:t>e</w:t>
      </w:r>
      <w:r w:rsidRPr="00DC1B79">
        <w:rPr>
          <w:color w:val="auto"/>
        </w:rPr>
        <w:t>nergia forgalom mérése a vonatkozó szabványoknak, biztonsági és mérésügyi előírásoknak megfelelő, hatóságilag hitelesített fogyasztásmérő berendezéssel történik, amely az elosztói engedélyes tulajdonában van. A mérés ezen feltételeit a Szerződés hatálya alatt folyamatosan biztosítani kell</w:t>
      </w:r>
      <w:r w:rsidR="00973BD2">
        <w:rPr>
          <w:color w:val="auto"/>
        </w:rPr>
        <w:t>;</w:t>
      </w:r>
      <w:r w:rsidRPr="00DC1B79">
        <w:rPr>
          <w:color w:val="auto"/>
        </w:rPr>
        <w:t xml:space="preserve"> a mérés biztosítása az </w:t>
      </w:r>
      <w:r w:rsidR="00A8339F">
        <w:rPr>
          <w:color w:val="auto"/>
        </w:rPr>
        <w:t>e</w:t>
      </w:r>
      <w:r w:rsidRPr="00DC1B79">
        <w:rPr>
          <w:color w:val="auto"/>
        </w:rPr>
        <w:t xml:space="preserve">losztói </w:t>
      </w:r>
      <w:r w:rsidR="00A8339F">
        <w:rPr>
          <w:color w:val="auto"/>
        </w:rPr>
        <w:t>e</w:t>
      </w:r>
      <w:r w:rsidRPr="00DC1B79">
        <w:rPr>
          <w:color w:val="auto"/>
        </w:rPr>
        <w:t>ngedélyes kötelezettsége.</w:t>
      </w:r>
    </w:p>
    <w:p w:rsidR="00100C35" w:rsidRPr="00DC1B79" w:rsidRDefault="00100C35" w:rsidP="00DC1B79">
      <w:pPr>
        <w:spacing w:line="280" w:lineRule="atLeast"/>
        <w:ind w:left="709"/>
        <w:jc w:val="both"/>
        <w:rPr>
          <w:color w:val="auto"/>
        </w:rPr>
      </w:pPr>
    </w:p>
    <w:p w:rsidR="00100C35" w:rsidRPr="00DC1B79" w:rsidRDefault="0064795A" w:rsidP="00DC1B79">
      <w:pPr>
        <w:spacing w:line="280" w:lineRule="atLeast"/>
        <w:ind w:left="1414" w:hanging="705"/>
        <w:jc w:val="both"/>
        <w:rPr>
          <w:color w:val="auto"/>
        </w:rPr>
      </w:pPr>
      <w:r w:rsidRPr="00DC1B79">
        <w:rPr>
          <w:color w:val="auto"/>
        </w:rPr>
        <w:t>9.2.</w:t>
      </w:r>
      <w:r w:rsidRPr="00DC1B79">
        <w:rPr>
          <w:color w:val="auto"/>
        </w:rPr>
        <w:tab/>
        <w:t xml:space="preserve">Minden mérést, leolvasást és ellenőrzést az elosztói engedélyes végez el és az adatokat a vonatkozó </w:t>
      </w:r>
      <w:r w:rsidR="00973BD2">
        <w:rPr>
          <w:color w:val="auto"/>
        </w:rPr>
        <w:t xml:space="preserve">jogszabályokban és </w:t>
      </w:r>
      <w:r w:rsidRPr="00DC1B79">
        <w:rPr>
          <w:color w:val="auto"/>
        </w:rPr>
        <w:t>szabályzatban előírt módon továbbítja a Kereskedő számára. Az elszámolás ezen adatokon alapul. A ténylegesen szállított mennyiség pénzügyi elszámolásának alapját, a</w:t>
      </w:r>
      <w:r w:rsidR="00973BD2">
        <w:rPr>
          <w:color w:val="auto"/>
        </w:rPr>
        <w:t xml:space="preserve">z illetékes </w:t>
      </w:r>
      <w:r w:rsidRPr="00DC1B79">
        <w:rPr>
          <w:color w:val="auto"/>
        </w:rPr>
        <w:t xml:space="preserve">elosztói engedélyes által a Kereskedőhöz eljuttatott mérési adatok, vagy a jelen Szerződés 15.5. pontjában foglaltak szerint meghatározott mérési adatok képezik. </w:t>
      </w:r>
    </w:p>
    <w:p w:rsidR="00100C35" w:rsidRPr="00DC1B79" w:rsidRDefault="00100C35" w:rsidP="00DC1B79">
      <w:pPr>
        <w:spacing w:line="280" w:lineRule="atLeast"/>
        <w:ind w:left="1414" w:hanging="705"/>
        <w:jc w:val="both"/>
        <w:rPr>
          <w:color w:val="auto"/>
        </w:rPr>
      </w:pPr>
    </w:p>
    <w:p w:rsidR="00100C35" w:rsidRPr="00DC1B79" w:rsidRDefault="0064795A" w:rsidP="00DC1B79">
      <w:pPr>
        <w:spacing w:line="280" w:lineRule="atLeast"/>
        <w:ind w:left="1410" w:hanging="690"/>
        <w:jc w:val="both"/>
        <w:rPr>
          <w:color w:val="auto"/>
        </w:rPr>
      </w:pPr>
      <w:r w:rsidRPr="00DC1B79">
        <w:rPr>
          <w:color w:val="auto"/>
        </w:rPr>
        <w:t>9.3.</w:t>
      </w:r>
      <w:r w:rsidRPr="00DC1B79">
        <w:rPr>
          <w:color w:val="auto"/>
        </w:rPr>
        <w:tab/>
        <w:t>Amennyiben a mérők meghibásodtak, vagy azok hitelessége lejárt ill</w:t>
      </w:r>
      <w:r w:rsidR="00A8339F">
        <w:rPr>
          <w:color w:val="auto"/>
        </w:rPr>
        <w:t>etve</w:t>
      </w:r>
      <w:r w:rsidRPr="00DC1B79">
        <w:rPr>
          <w:color w:val="auto"/>
        </w:rPr>
        <w:t xml:space="preserve"> megszűnt, a Felek egyeztetnek és a fogyasztási adatokat a Felhasználó hálózathasználati szerződésének és a hálózati engedélyes üzletszabályzatának rendelkezései figyelembevételével közösen állapítják meg.</w:t>
      </w:r>
    </w:p>
    <w:p w:rsidR="00100C35" w:rsidRPr="00DC1B79" w:rsidRDefault="00100C35" w:rsidP="00DC1B79">
      <w:pPr>
        <w:spacing w:line="280" w:lineRule="atLeast"/>
        <w:ind w:left="1410" w:hanging="690"/>
        <w:jc w:val="both"/>
        <w:rPr>
          <w:color w:val="auto"/>
        </w:rPr>
      </w:pPr>
    </w:p>
    <w:p w:rsidR="00100C35" w:rsidRPr="00DC1B79" w:rsidRDefault="0064795A" w:rsidP="00DC1B79">
      <w:pPr>
        <w:numPr>
          <w:ilvl w:val="0"/>
          <w:numId w:val="29"/>
        </w:numPr>
        <w:spacing w:line="280" w:lineRule="atLeast"/>
        <w:jc w:val="both"/>
        <w:rPr>
          <w:b/>
          <w:bCs/>
          <w:color w:val="auto"/>
        </w:rPr>
      </w:pPr>
      <w:r w:rsidRPr="00DC1B79">
        <w:rPr>
          <w:b/>
          <w:bCs/>
          <w:color w:val="auto"/>
        </w:rPr>
        <w:t>A SZERZŐDÉS SZERINTI VILLAMOS ENERGIÁÉRT FIZETENDŐ DÍJ</w:t>
      </w:r>
    </w:p>
    <w:p w:rsidR="00100C35" w:rsidRPr="00DC1B79" w:rsidRDefault="00100C35" w:rsidP="00DC1B79">
      <w:pPr>
        <w:spacing w:line="280" w:lineRule="atLeast"/>
        <w:ind w:left="708"/>
        <w:jc w:val="both"/>
        <w:rPr>
          <w:b/>
          <w:bCs/>
          <w:color w:val="auto"/>
        </w:rPr>
      </w:pPr>
    </w:p>
    <w:p w:rsidR="00100C35" w:rsidRDefault="0064795A" w:rsidP="00DC1B79">
      <w:pPr>
        <w:widowControl w:val="0"/>
        <w:autoSpaceDE w:val="0"/>
        <w:autoSpaceDN w:val="0"/>
        <w:adjustRightInd w:val="0"/>
        <w:spacing w:line="280" w:lineRule="atLeast"/>
        <w:ind w:left="426"/>
        <w:jc w:val="both"/>
        <w:rPr>
          <w:b/>
          <w:bCs/>
          <w:color w:val="auto"/>
        </w:rPr>
      </w:pPr>
      <w:r w:rsidRPr="00DC1B79">
        <w:rPr>
          <w:b/>
          <w:bCs/>
          <w:color w:val="auto"/>
        </w:rPr>
        <w:t>10.1. Energiadíj:</w:t>
      </w:r>
      <w:r w:rsidRPr="00DC1B79">
        <w:rPr>
          <w:b/>
          <w:color w:val="auto"/>
        </w:rPr>
        <w:t xml:space="preserve"> a jelen Szerződés időtartama alatt az Átadott Villamos Energiáért fizetendő díj</w:t>
      </w:r>
      <w:r w:rsidR="00AA4F94">
        <w:rPr>
          <w:b/>
          <w:color w:val="auto"/>
        </w:rPr>
        <w:t xml:space="preserve"> (a továbbiakban: „Energiadíj”)</w:t>
      </w:r>
      <w:r w:rsidRPr="00DC1B79">
        <w:rPr>
          <w:b/>
          <w:color w:val="auto"/>
        </w:rPr>
        <w:t>.</w:t>
      </w:r>
      <w:r w:rsidR="00A8339F">
        <w:rPr>
          <w:b/>
          <w:color w:val="auto"/>
        </w:rPr>
        <w:t xml:space="preserve"> </w:t>
      </w:r>
    </w:p>
    <w:p w:rsidR="00100C35" w:rsidRPr="00DC1B79" w:rsidRDefault="00100C35" w:rsidP="00DC1B79">
      <w:pPr>
        <w:widowControl w:val="0"/>
        <w:autoSpaceDE w:val="0"/>
        <w:autoSpaceDN w:val="0"/>
        <w:adjustRightInd w:val="0"/>
        <w:spacing w:line="280" w:lineRule="atLeast"/>
        <w:ind w:left="426"/>
        <w:jc w:val="both"/>
        <w:rPr>
          <w:b/>
          <w:color w:val="auto"/>
        </w:rPr>
      </w:pPr>
    </w:p>
    <w:p w:rsidR="00100C35" w:rsidRDefault="0064795A" w:rsidP="00DC1B79">
      <w:pPr>
        <w:widowControl w:val="0"/>
        <w:autoSpaceDE w:val="0"/>
        <w:autoSpaceDN w:val="0"/>
        <w:adjustRightInd w:val="0"/>
        <w:spacing w:line="280" w:lineRule="atLeast"/>
        <w:ind w:left="426"/>
        <w:jc w:val="both"/>
        <w:rPr>
          <w:color w:val="auto"/>
        </w:rPr>
      </w:pPr>
      <w:r w:rsidRPr="00DC1B79">
        <w:rPr>
          <w:b/>
          <w:bCs/>
          <w:color w:val="000000"/>
        </w:rPr>
        <w:lastRenderedPageBreak/>
        <w:t xml:space="preserve">Az Energiadíj mértéke nettó </w:t>
      </w:r>
      <w:r w:rsidRPr="00DC1B79">
        <w:rPr>
          <w:b/>
          <w:bCs/>
          <w:color w:val="000000"/>
          <w:highlight w:val="yellow"/>
        </w:rPr>
        <w:t>[*]</w:t>
      </w:r>
      <w:r w:rsidRPr="00DC1B79">
        <w:rPr>
          <w:b/>
          <w:bCs/>
          <w:color w:val="000000"/>
        </w:rPr>
        <w:t xml:space="preserve"> HUF/1 kWh</w:t>
      </w:r>
      <w:r w:rsidR="00027959" w:rsidRPr="000972BD">
        <w:rPr>
          <w:b/>
          <w:bCs/>
          <w:color w:val="000000"/>
        </w:rPr>
        <w:t>. Az Energiadíj</w:t>
      </w:r>
      <w:r w:rsidRPr="00DC1B79">
        <w:rPr>
          <w:b/>
          <w:bCs/>
          <w:color w:val="000000"/>
        </w:rPr>
        <w:t xml:space="preserve"> az energia </w:t>
      </w:r>
      <w:r w:rsidR="00027959" w:rsidRPr="000972BD">
        <w:rPr>
          <w:b/>
          <w:bCs/>
          <w:color w:val="000000"/>
        </w:rPr>
        <w:t>e</w:t>
      </w:r>
      <w:r w:rsidRPr="00DC1B79">
        <w:rPr>
          <w:b/>
          <w:bCs/>
          <w:color w:val="000000"/>
        </w:rPr>
        <w:t>gységára</w:t>
      </w:r>
      <w:r w:rsidR="00027959" w:rsidRPr="000972BD">
        <w:rPr>
          <w:b/>
          <w:bCs/>
          <w:color w:val="000000"/>
        </w:rPr>
        <w:t xml:space="preserve"> (a továbbiakban: „Egységár”)</w:t>
      </w:r>
      <w:r w:rsidRPr="00DC1B79">
        <w:rPr>
          <w:b/>
          <w:bCs/>
          <w:color w:val="000000"/>
        </w:rPr>
        <w:t xml:space="preserve">, melynek értéke a jelen Szerződés időtartama alatt </w:t>
      </w:r>
      <w:r w:rsidRPr="00DC1B79">
        <w:rPr>
          <w:b/>
          <w:bCs/>
          <w:color w:val="000000"/>
          <w:u w:val="single"/>
        </w:rPr>
        <w:t>állandó</w:t>
      </w:r>
      <w:r w:rsidRPr="00DC1B79">
        <w:rPr>
          <w:b/>
          <w:bCs/>
          <w:color w:val="000000"/>
        </w:rPr>
        <w:t xml:space="preserve">. </w:t>
      </w:r>
      <w:r w:rsidRPr="00DC1B79">
        <w:rPr>
          <w:bCs/>
          <w:color w:val="000000"/>
        </w:rPr>
        <w:t xml:space="preserve">Az energiadíj tartalmaz minden olyan költséget és díjat, mely a jelen Szerződés teljesítésével </w:t>
      </w:r>
      <w:r w:rsidR="00AA4F94">
        <w:rPr>
          <w:bCs/>
          <w:color w:val="000000"/>
        </w:rPr>
        <w:t xml:space="preserve">a </w:t>
      </w:r>
      <w:r w:rsidRPr="00DC1B79">
        <w:rPr>
          <w:bCs/>
          <w:color w:val="000000"/>
        </w:rPr>
        <w:t>Kereskedő</w:t>
      </w:r>
      <w:r w:rsidR="00AA4F94">
        <w:rPr>
          <w:bCs/>
          <w:color w:val="000000"/>
        </w:rPr>
        <w:t xml:space="preserve">nél </w:t>
      </w:r>
      <w:r w:rsidRPr="00DC1B79">
        <w:rPr>
          <w:bCs/>
          <w:color w:val="000000"/>
        </w:rPr>
        <w:t>felmerül, valamint tartalmazza a Kereskedőt a jelen Szerződés alapján terhelő kötelezettségek ellenértékét is</w:t>
      </w:r>
      <w:r w:rsidR="00AA4F94">
        <w:rPr>
          <w:bCs/>
          <w:color w:val="000000"/>
        </w:rPr>
        <w:t xml:space="preserve">. Az Energiadíj </w:t>
      </w:r>
      <w:r w:rsidRPr="00DC1B79">
        <w:rPr>
          <w:bCs/>
          <w:color w:val="000000"/>
          <w:u w:val="single"/>
        </w:rPr>
        <w:t>nem</w:t>
      </w:r>
      <w:r w:rsidR="00AA4F94">
        <w:rPr>
          <w:bCs/>
          <w:color w:val="000000"/>
        </w:rPr>
        <w:t xml:space="preserve"> tartalmazza azonban a jelen pontban alábbiakban meghatározott </w:t>
      </w:r>
      <w:r w:rsidRPr="00DC1B79">
        <w:rPr>
          <w:bCs/>
          <w:color w:val="000000"/>
        </w:rPr>
        <w:t>költségeket és díjakat.</w:t>
      </w:r>
      <w:r w:rsidRPr="00DC1B79">
        <w:rPr>
          <w:bCs/>
          <w:i/>
          <w:color w:val="000000"/>
        </w:rPr>
        <w:t xml:space="preserve"> (*közbeszerzési eljárásban a Kereskedő nyertes ajánlatának megfelelő érték)</w:t>
      </w:r>
    </w:p>
    <w:p w:rsidR="00100C35" w:rsidRPr="00DC1B79" w:rsidRDefault="00100C35" w:rsidP="00DC1B79">
      <w:pPr>
        <w:widowControl w:val="0"/>
        <w:autoSpaceDE w:val="0"/>
        <w:autoSpaceDN w:val="0"/>
        <w:adjustRightInd w:val="0"/>
        <w:spacing w:line="280" w:lineRule="atLeast"/>
        <w:ind w:left="426"/>
        <w:jc w:val="both"/>
        <w:rPr>
          <w:color w:val="000000"/>
        </w:rPr>
      </w:pPr>
    </w:p>
    <w:p w:rsidR="00100C35" w:rsidRPr="00DC1B79" w:rsidRDefault="0064795A" w:rsidP="00DC1B79">
      <w:pPr>
        <w:widowControl w:val="0"/>
        <w:autoSpaceDE w:val="0"/>
        <w:autoSpaceDN w:val="0"/>
        <w:adjustRightInd w:val="0"/>
        <w:spacing w:line="280" w:lineRule="atLeast"/>
        <w:ind w:left="426"/>
        <w:jc w:val="both"/>
        <w:rPr>
          <w:color w:val="auto"/>
        </w:rPr>
      </w:pPr>
      <w:r w:rsidRPr="00DC1B79">
        <w:rPr>
          <w:color w:val="auto"/>
        </w:rPr>
        <w:t>Felek megállapodnak abban, hogy jelen Szerződés hatályának időtartama alatt a Felhasználó részére biztosított</w:t>
      </w:r>
      <w:r w:rsidR="00AA4F94">
        <w:rPr>
          <w:color w:val="auto"/>
        </w:rPr>
        <w:t xml:space="preserve">, </w:t>
      </w:r>
      <w:r w:rsidR="00A8339F">
        <w:rPr>
          <w:color w:val="auto"/>
        </w:rPr>
        <w:t>le</w:t>
      </w:r>
      <w:r w:rsidRPr="00DC1B79">
        <w:rPr>
          <w:color w:val="auto"/>
        </w:rPr>
        <w:t>szállított villamos energiát a</w:t>
      </w:r>
      <w:r w:rsidR="00AA4F94">
        <w:rPr>
          <w:color w:val="auto"/>
        </w:rPr>
        <w:t xml:space="preserve"> fentiek szerinti</w:t>
      </w:r>
      <w:r w:rsidRPr="00DC1B79">
        <w:rPr>
          <w:color w:val="auto"/>
        </w:rPr>
        <w:t xml:space="preserve"> Egységáron számolják el</w:t>
      </w:r>
      <w:r w:rsidR="00AA4F94">
        <w:rPr>
          <w:color w:val="auto"/>
        </w:rPr>
        <w:t>, azzal, hogy:</w:t>
      </w:r>
    </w:p>
    <w:p w:rsidR="00100C35" w:rsidRPr="00DC1B79" w:rsidRDefault="00100C35" w:rsidP="00DC1B79">
      <w:pPr>
        <w:widowControl w:val="0"/>
        <w:autoSpaceDE w:val="0"/>
        <w:autoSpaceDN w:val="0"/>
        <w:adjustRightInd w:val="0"/>
        <w:spacing w:line="280" w:lineRule="atLeast"/>
        <w:ind w:left="426" w:hanging="567"/>
        <w:jc w:val="both"/>
        <w:rPr>
          <w:color w:val="auto"/>
        </w:rPr>
      </w:pPr>
    </w:p>
    <w:p w:rsidR="00100C35" w:rsidRPr="00DC1B79" w:rsidRDefault="00AA4F94" w:rsidP="00DC1B79">
      <w:pPr>
        <w:numPr>
          <w:ilvl w:val="0"/>
          <w:numId w:val="52"/>
        </w:numPr>
        <w:autoSpaceDE w:val="0"/>
        <w:autoSpaceDN w:val="0"/>
        <w:adjustRightInd w:val="0"/>
        <w:spacing w:line="280" w:lineRule="atLeast"/>
        <w:jc w:val="both"/>
        <w:rPr>
          <w:color w:val="auto"/>
        </w:rPr>
      </w:pPr>
      <w:r>
        <w:rPr>
          <w:color w:val="auto"/>
        </w:rPr>
        <w:t>a</w:t>
      </w:r>
      <w:r w:rsidR="0064795A" w:rsidRPr="00DC1B79">
        <w:rPr>
          <w:color w:val="auto"/>
        </w:rPr>
        <w:t>z Egységár</w:t>
      </w:r>
      <w:r w:rsidR="00A8339F">
        <w:rPr>
          <w:color w:val="auto"/>
        </w:rPr>
        <w:t xml:space="preserve"> </w:t>
      </w:r>
      <w:r w:rsidR="0064795A" w:rsidRPr="00DC1B79">
        <w:rPr>
          <w:color w:val="auto"/>
          <w:u w:val="single"/>
        </w:rPr>
        <w:t>nem tartalmazza</w:t>
      </w:r>
      <w:r w:rsidR="0064795A" w:rsidRPr="00DC1B79">
        <w:rPr>
          <w:color w:val="auto"/>
        </w:rPr>
        <w:t xml:space="preserve"> a</w:t>
      </w:r>
      <w:r w:rsidR="00B272A4">
        <w:rPr>
          <w:color w:val="auto"/>
        </w:rPr>
        <w:t xml:space="preserve">z </w:t>
      </w:r>
      <w:r w:rsidR="0064795A" w:rsidRPr="00DC1B79">
        <w:rPr>
          <w:color w:val="auto"/>
        </w:rPr>
        <w:t xml:space="preserve">átvételi kötelezettség alá eső villamos energia költségét </w:t>
      </w:r>
      <w:r w:rsidR="0064795A" w:rsidRPr="00DC1B79">
        <w:rPr>
          <w:color w:val="000000"/>
        </w:rPr>
        <w:t>(vonatkozó rendelet: 63/2013 (X. 29.) NFM rendelet az átvételi kötelezettség alá eső villamos energiának az átviteli rendszerirányító által történő szétosztásáról és a szétosztás során alkalmazható árak meghatározásának módjáról)</w:t>
      </w:r>
      <w:r w:rsidR="0064795A" w:rsidRPr="00DC1B79">
        <w:rPr>
          <w:color w:val="auto"/>
        </w:rPr>
        <w:t xml:space="preserve">. Az Egységár </w:t>
      </w:r>
      <w:r w:rsidR="0064795A" w:rsidRPr="00DC1B79">
        <w:rPr>
          <w:color w:val="auto"/>
          <w:u w:val="single"/>
        </w:rPr>
        <w:t>nem foglalja</w:t>
      </w:r>
      <w:r w:rsidR="00B272A4">
        <w:rPr>
          <w:color w:val="auto"/>
          <w:u w:val="single"/>
        </w:rPr>
        <w:t xml:space="preserve"> így</w:t>
      </w:r>
      <w:r w:rsidR="0064795A" w:rsidRPr="00DC1B79">
        <w:rPr>
          <w:color w:val="auto"/>
          <w:u w:val="single"/>
        </w:rPr>
        <w:t xml:space="preserve"> magában</w:t>
      </w:r>
      <w:r w:rsidR="0064795A" w:rsidRPr="00DC1B79">
        <w:rPr>
          <w:color w:val="auto"/>
        </w:rPr>
        <w:t xml:space="preserve"> a </w:t>
      </w:r>
      <w:proofErr w:type="spellStart"/>
      <w:r w:rsidR="00A8339F" w:rsidRPr="00133257">
        <w:rPr>
          <w:color w:val="auto"/>
        </w:rPr>
        <w:t>VET</w:t>
      </w:r>
      <w:r w:rsidR="004B4FF7">
        <w:rPr>
          <w:color w:val="auto"/>
        </w:rPr>
        <w:t>-ben</w:t>
      </w:r>
      <w:proofErr w:type="spellEnd"/>
      <w:r w:rsidR="0064795A" w:rsidRPr="00DC1B79">
        <w:rPr>
          <w:color w:val="auto"/>
        </w:rPr>
        <w:t xml:space="preserve"> meghatározott, a</w:t>
      </w:r>
      <w:r w:rsidR="00A8339F" w:rsidRPr="00133257">
        <w:rPr>
          <w:color w:val="auto"/>
        </w:rPr>
        <w:t xml:space="preserve"> MAVIR</w:t>
      </w:r>
      <w:r w:rsidR="00B272A4">
        <w:rPr>
          <w:color w:val="auto"/>
        </w:rPr>
        <w:t>-</w:t>
      </w:r>
      <w:r w:rsidR="0064795A" w:rsidRPr="00DC1B79">
        <w:rPr>
          <w:color w:val="auto"/>
        </w:rPr>
        <w:t xml:space="preserve">tól a Kereskedők által kötelezően megvásárolandó villamos energia mennyiségének és szabályozásának költségét (a továbbiakban: </w:t>
      </w:r>
      <w:r w:rsidR="00B272A4">
        <w:rPr>
          <w:color w:val="auto"/>
        </w:rPr>
        <w:t>„</w:t>
      </w:r>
      <w:r w:rsidR="00144C5E" w:rsidRPr="00760845">
        <w:rPr>
          <w:b/>
          <w:color w:val="auto"/>
        </w:rPr>
        <w:t>KÁT díjat</w:t>
      </w:r>
      <w:r w:rsidR="00B272A4">
        <w:rPr>
          <w:color w:val="auto"/>
        </w:rPr>
        <w:t>”</w:t>
      </w:r>
      <w:r w:rsidR="0064795A" w:rsidRPr="00DC1B79">
        <w:rPr>
          <w:color w:val="auto"/>
        </w:rPr>
        <w:t xml:space="preserve">), amelynek megvásárlására és megfizetésére a Felhasználó kötelezettséget vállal. </w:t>
      </w:r>
    </w:p>
    <w:p w:rsidR="00100C35" w:rsidRPr="00DC1B79" w:rsidRDefault="00100C35" w:rsidP="00DC1B79">
      <w:pPr>
        <w:widowControl w:val="0"/>
        <w:autoSpaceDE w:val="0"/>
        <w:autoSpaceDN w:val="0"/>
        <w:adjustRightInd w:val="0"/>
        <w:spacing w:line="280" w:lineRule="atLeast"/>
        <w:ind w:left="426"/>
        <w:jc w:val="both"/>
        <w:rPr>
          <w:color w:val="auto"/>
        </w:rPr>
      </w:pPr>
    </w:p>
    <w:p w:rsidR="00100C35" w:rsidRPr="00DC1B79" w:rsidRDefault="00AA4F94" w:rsidP="00DC1B79">
      <w:pPr>
        <w:widowControl w:val="0"/>
        <w:numPr>
          <w:ilvl w:val="0"/>
          <w:numId w:val="52"/>
        </w:numPr>
        <w:autoSpaceDE w:val="0"/>
        <w:autoSpaceDN w:val="0"/>
        <w:adjustRightInd w:val="0"/>
        <w:spacing w:line="280" w:lineRule="atLeast"/>
        <w:jc w:val="both"/>
        <w:rPr>
          <w:color w:val="auto"/>
          <w:highlight w:val="yellow"/>
        </w:rPr>
      </w:pPr>
      <w:r>
        <w:rPr>
          <w:color w:val="auto"/>
        </w:rPr>
        <w:t>a</w:t>
      </w:r>
      <w:r w:rsidR="0064795A" w:rsidRPr="00DC1B79">
        <w:rPr>
          <w:color w:val="auto"/>
        </w:rPr>
        <w:t xml:space="preserve"> KÁT villamos energia mennyiséget a vonatkozó jogszabály szerint a Kereskedő szállítja. Az összes elfogyasztott villamos energiához képest</w:t>
      </w:r>
      <w:r w:rsidR="00B272A4">
        <w:rPr>
          <w:color w:val="auto"/>
        </w:rPr>
        <w:t>,</w:t>
      </w:r>
      <w:r w:rsidR="0064795A" w:rsidRPr="00DC1B79">
        <w:rPr>
          <w:color w:val="auto"/>
        </w:rPr>
        <w:t xml:space="preserve"> a KÁT villamos energia mennyiségét a Kereskedő minden hónapban a MAVIR által közzétett arányszám alapján határozza meg. Ezen KÁT villamos energia mennyiséget a Kereskedő minden hónapban a MAVIR által közzétett áron számlázza, aminek ellenértékét Felhasználó megfizeti. A számlában fel kell tüntetni a KÁT energiamennyiség tárgyhavi kWh értékét és annak alkalmazott egységárát.</w:t>
      </w:r>
    </w:p>
    <w:p w:rsidR="00100C35" w:rsidRPr="00DC1B79" w:rsidRDefault="00100C35" w:rsidP="00DC1B79">
      <w:pPr>
        <w:widowControl w:val="0"/>
        <w:autoSpaceDE w:val="0"/>
        <w:autoSpaceDN w:val="0"/>
        <w:adjustRightInd w:val="0"/>
        <w:spacing w:line="280" w:lineRule="atLeast"/>
        <w:ind w:left="426"/>
        <w:jc w:val="both"/>
        <w:rPr>
          <w:color w:val="auto"/>
        </w:rPr>
      </w:pPr>
    </w:p>
    <w:p w:rsidR="00100C35" w:rsidRPr="00DC1B79" w:rsidRDefault="00AA4F94" w:rsidP="00DC1B79">
      <w:pPr>
        <w:widowControl w:val="0"/>
        <w:numPr>
          <w:ilvl w:val="0"/>
          <w:numId w:val="52"/>
        </w:numPr>
        <w:autoSpaceDE w:val="0"/>
        <w:autoSpaceDN w:val="0"/>
        <w:adjustRightInd w:val="0"/>
        <w:spacing w:line="280" w:lineRule="atLeast"/>
        <w:jc w:val="both"/>
        <w:rPr>
          <w:color w:val="auto"/>
        </w:rPr>
      </w:pPr>
      <w:r>
        <w:rPr>
          <w:color w:val="auto"/>
        </w:rPr>
        <w:t>a</w:t>
      </w:r>
      <w:r w:rsidR="0064795A" w:rsidRPr="00DC1B79">
        <w:rPr>
          <w:color w:val="auto"/>
        </w:rPr>
        <w:t xml:space="preserve">z </w:t>
      </w:r>
      <w:r w:rsidR="0064795A" w:rsidRPr="00DC1B79">
        <w:rPr>
          <w:color w:val="000000"/>
        </w:rPr>
        <w:t xml:space="preserve">alkalmazott </w:t>
      </w:r>
      <w:r w:rsidR="0064795A" w:rsidRPr="00DC1B79">
        <w:rPr>
          <w:color w:val="auto"/>
        </w:rPr>
        <w:t xml:space="preserve">Egységár </w:t>
      </w:r>
      <w:r w:rsidR="0064795A" w:rsidRPr="00DC1B79">
        <w:rPr>
          <w:color w:val="auto"/>
          <w:u w:val="single"/>
        </w:rPr>
        <w:t>nem tartalmazza</w:t>
      </w:r>
      <w:r w:rsidR="0064795A" w:rsidRPr="00DC1B79">
        <w:rPr>
          <w:color w:val="auto"/>
        </w:rPr>
        <w:t xml:space="preserve"> továbbá az energiaadót, az ÁFA</w:t>
      </w:r>
      <w:r w:rsidR="00A8339F" w:rsidRPr="00133257">
        <w:rPr>
          <w:color w:val="auto"/>
        </w:rPr>
        <w:t xml:space="preserve"> összeget</w:t>
      </w:r>
      <w:r w:rsidR="0064795A" w:rsidRPr="00DC1B79">
        <w:rPr>
          <w:color w:val="auto"/>
        </w:rPr>
        <w:t xml:space="preserve">, a hatósági árat jelentő rendszerhasználati díjakat, valamint a </w:t>
      </w:r>
      <w:r w:rsidR="00A8339F" w:rsidRPr="00133257">
        <w:rPr>
          <w:color w:val="auto"/>
        </w:rPr>
        <w:t>VET</w:t>
      </w:r>
      <w:r w:rsidR="0064795A" w:rsidRPr="00DC1B79">
        <w:rPr>
          <w:color w:val="auto"/>
        </w:rPr>
        <w:t xml:space="preserve"> 147. §. alapján fizetendő MAVIR pénzeszközök díját, a jogszabályban meghatározott mértéken. Az energiaadó mértékét a 2004. január 1</w:t>
      </w:r>
      <w:r w:rsidR="00A8339F" w:rsidRPr="00133257">
        <w:rPr>
          <w:color w:val="auto"/>
        </w:rPr>
        <w:t xml:space="preserve">. napján </w:t>
      </w:r>
      <w:r w:rsidR="0064795A" w:rsidRPr="00DC1B79">
        <w:rPr>
          <w:color w:val="auto"/>
        </w:rPr>
        <w:t>hatályba lépett, az energiaadóról szóló 2003. évi LXXXVIII. törvény szabályozza. Az energiaadót a Felhasználó minden hónapban köteles megfizetni a Kereskedő részére a tárgyhavi fogyasztás, illetve a Kereskedő vonatkozó számlája alapján, melynek megfizetésére Felhasználó kötelezettséget vállal.</w:t>
      </w:r>
    </w:p>
    <w:p w:rsidR="00100C35" w:rsidRPr="00DC1B79" w:rsidRDefault="00100C35" w:rsidP="00DC1B79">
      <w:pPr>
        <w:widowControl w:val="0"/>
        <w:autoSpaceDE w:val="0"/>
        <w:autoSpaceDN w:val="0"/>
        <w:adjustRightInd w:val="0"/>
        <w:spacing w:line="280" w:lineRule="atLeast"/>
        <w:ind w:left="426"/>
        <w:jc w:val="both"/>
        <w:rPr>
          <w:color w:val="auto"/>
        </w:rPr>
      </w:pPr>
    </w:p>
    <w:p w:rsidR="00100C35" w:rsidRDefault="0064795A" w:rsidP="00DC1B79">
      <w:pPr>
        <w:widowControl w:val="0"/>
        <w:numPr>
          <w:ilvl w:val="0"/>
          <w:numId w:val="52"/>
        </w:numPr>
        <w:autoSpaceDE w:val="0"/>
        <w:autoSpaceDN w:val="0"/>
        <w:adjustRightInd w:val="0"/>
        <w:spacing w:line="280" w:lineRule="atLeast"/>
        <w:jc w:val="both"/>
        <w:rPr>
          <w:color w:val="auto"/>
        </w:rPr>
      </w:pPr>
      <w:r w:rsidRPr="00DC1B79">
        <w:rPr>
          <w:color w:val="auto"/>
        </w:rPr>
        <w:t xml:space="preserve">Az Egységár egyebekben </w:t>
      </w:r>
      <w:r w:rsidRPr="00DC1B79">
        <w:rPr>
          <w:color w:val="auto"/>
          <w:u w:val="single"/>
        </w:rPr>
        <w:t>nem tartalmazza</w:t>
      </w:r>
      <w:r w:rsidRPr="00DC1B79">
        <w:rPr>
          <w:color w:val="auto"/>
        </w:rPr>
        <w:t xml:space="preserve"> a jogszabályok alapján esetlegesen, a Szerződés aláírását követően felmerülő, a villamos energia kereskedelmi tevékenységet terhelő és felhasználókra (azaz a Felhasználóra) kifejezett jogszabályi felhatalmazás alapján továbbhárítható esetleges adókat, illetékeket, díjakat, járulékokat és más költségeket</w:t>
      </w:r>
      <w:r w:rsidR="005A1F0A">
        <w:rPr>
          <w:color w:val="auto"/>
        </w:rPr>
        <w:t>.</w:t>
      </w:r>
    </w:p>
    <w:p w:rsidR="009D3A60" w:rsidRDefault="009D3A60" w:rsidP="00760845">
      <w:pPr>
        <w:widowControl w:val="0"/>
        <w:autoSpaceDE w:val="0"/>
        <w:autoSpaceDN w:val="0"/>
        <w:adjustRightInd w:val="0"/>
        <w:spacing w:line="280" w:lineRule="atLeast"/>
        <w:ind w:left="1146"/>
        <w:jc w:val="both"/>
        <w:rPr>
          <w:color w:val="auto"/>
        </w:rPr>
      </w:pPr>
    </w:p>
    <w:p w:rsidR="00100C35" w:rsidRPr="00DC1B79" w:rsidRDefault="0064795A" w:rsidP="00DC1B79">
      <w:pPr>
        <w:widowControl w:val="0"/>
        <w:autoSpaceDE w:val="0"/>
        <w:autoSpaceDN w:val="0"/>
        <w:adjustRightInd w:val="0"/>
        <w:spacing w:line="280" w:lineRule="atLeast"/>
        <w:ind w:left="360"/>
        <w:jc w:val="both"/>
        <w:rPr>
          <w:bCs/>
          <w:color w:val="auto"/>
        </w:rPr>
      </w:pPr>
      <w:r w:rsidRPr="00DC1B79">
        <w:rPr>
          <w:color w:val="auto"/>
        </w:rPr>
        <w:t>10.2. Az hatósági áras</w:t>
      </w:r>
      <w:r w:rsidRPr="00DC1B79">
        <w:rPr>
          <w:color w:val="auto"/>
          <w:u w:val="single"/>
        </w:rPr>
        <w:t xml:space="preserve"> rendszer</w:t>
      </w:r>
      <w:r w:rsidRPr="00DC1B79">
        <w:rPr>
          <w:color w:val="auto"/>
        </w:rPr>
        <w:t xml:space="preserve">használati díjak (rendszerirányítási díj, rendszerszintű szolgáltatások díja, átviteli díj, elosztási díj) a villamos energia rendszerhasználati díjakról szóló mindenkor hatályos jogszabályokban vagy hatósági rendeletben kerülnek meghatározásra. </w:t>
      </w:r>
      <w:r w:rsidRPr="00DC1B79">
        <w:rPr>
          <w:bCs/>
          <w:color w:val="auto"/>
        </w:rPr>
        <w:t xml:space="preserve">A hatósági áras rendszerhasználati díjakat a Felhasználó közvetlenül fizeti meg a területileg illetékes engedélyes részére, ezek elszámolásában és teljesítésében a Kereskedő </w:t>
      </w:r>
      <w:r w:rsidR="00144C5E" w:rsidRPr="00760845">
        <w:rPr>
          <w:bCs/>
          <w:color w:val="auto"/>
          <w:u w:val="single"/>
        </w:rPr>
        <w:t>nem</w:t>
      </w:r>
      <w:r w:rsidRPr="00DC1B79">
        <w:rPr>
          <w:bCs/>
          <w:color w:val="auto"/>
        </w:rPr>
        <w:t xml:space="preserve"> vesz részt és </w:t>
      </w:r>
      <w:r w:rsidR="00144C5E" w:rsidRPr="00760845">
        <w:rPr>
          <w:bCs/>
          <w:color w:val="auto"/>
          <w:u w:val="single"/>
        </w:rPr>
        <w:t>nem</w:t>
      </w:r>
      <w:r w:rsidRPr="00DC1B79">
        <w:rPr>
          <w:bCs/>
          <w:color w:val="auto"/>
        </w:rPr>
        <w:t xml:space="preserve"> működik közre.  </w:t>
      </w:r>
    </w:p>
    <w:p w:rsidR="00100C35" w:rsidRPr="00DC1B79" w:rsidRDefault="00100C35" w:rsidP="00DC1B79">
      <w:pPr>
        <w:spacing w:line="280" w:lineRule="atLeast"/>
        <w:ind w:left="709"/>
        <w:jc w:val="both"/>
        <w:rPr>
          <w:color w:val="auto"/>
        </w:rPr>
      </w:pPr>
    </w:p>
    <w:p w:rsidR="00100C35" w:rsidRPr="00DC1B79" w:rsidRDefault="0064795A" w:rsidP="00DC1B79">
      <w:pPr>
        <w:numPr>
          <w:ilvl w:val="1"/>
          <w:numId w:val="29"/>
        </w:numPr>
        <w:spacing w:line="280" w:lineRule="atLeast"/>
        <w:jc w:val="both"/>
        <w:rPr>
          <w:bCs/>
          <w:color w:val="auto"/>
        </w:rPr>
      </w:pPr>
      <w:r w:rsidRPr="00DC1B79">
        <w:rPr>
          <w:bCs/>
          <w:color w:val="auto"/>
        </w:rPr>
        <w:lastRenderedPageBreak/>
        <w:t>Adó jellegű tételek elszámolása</w:t>
      </w:r>
    </w:p>
    <w:p w:rsidR="00100C35" w:rsidRPr="00DC1B79" w:rsidRDefault="00100C35" w:rsidP="00DC1B79">
      <w:pPr>
        <w:spacing w:line="280" w:lineRule="atLeast"/>
        <w:ind w:left="708"/>
        <w:jc w:val="both"/>
        <w:rPr>
          <w:color w:val="auto"/>
        </w:rPr>
      </w:pPr>
    </w:p>
    <w:p w:rsidR="00100C35" w:rsidRDefault="0064795A" w:rsidP="00DC1B79">
      <w:pPr>
        <w:spacing w:line="280" w:lineRule="atLeast"/>
        <w:ind w:left="426"/>
        <w:jc w:val="both"/>
        <w:rPr>
          <w:color w:val="000000"/>
        </w:rPr>
      </w:pPr>
      <w:r w:rsidRPr="00DC1B79">
        <w:rPr>
          <w:color w:val="000000"/>
        </w:rPr>
        <w:t xml:space="preserve">A </w:t>
      </w:r>
      <w:r w:rsidR="00575E5C">
        <w:rPr>
          <w:color w:val="000000"/>
        </w:rPr>
        <w:t>S</w:t>
      </w:r>
      <w:r w:rsidRPr="00DC1B79">
        <w:rPr>
          <w:color w:val="000000"/>
        </w:rPr>
        <w:t xml:space="preserve">zerződésben meghatározott díjra a mindenkor hatályos adótörvények szerinti adók és egyéb jogszabály alapján az energiaárat terhelő díjak kerülnek felszámításra. </w:t>
      </w:r>
    </w:p>
    <w:p w:rsidR="00100C35" w:rsidRDefault="00100C35" w:rsidP="00DC1B79">
      <w:pPr>
        <w:spacing w:line="280" w:lineRule="atLeast"/>
        <w:ind w:left="426"/>
        <w:jc w:val="both"/>
        <w:rPr>
          <w:color w:val="000000"/>
        </w:rPr>
      </w:pPr>
    </w:p>
    <w:p w:rsidR="00100C35" w:rsidRDefault="0064795A" w:rsidP="00DC1B79">
      <w:pPr>
        <w:spacing w:line="280" w:lineRule="atLeast"/>
        <w:ind w:left="426"/>
        <w:jc w:val="both"/>
        <w:rPr>
          <w:color w:val="000000"/>
        </w:rPr>
      </w:pPr>
      <w:r w:rsidRPr="00DC1B79">
        <w:rPr>
          <w:color w:val="000000"/>
        </w:rPr>
        <w:t xml:space="preserve">A </w:t>
      </w:r>
      <w:r w:rsidR="00027959" w:rsidRPr="000972BD">
        <w:rPr>
          <w:color w:val="000000"/>
        </w:rPr>
        <w:t>VET</w:t>
      </w:r>
      <w:r w:rsidRPr="00DC1B79">
        <w:rPr>
          <w:color w:val="000000"/>
        </w:rPr>
        <w:t xml:space="preserve">. 140. § (4) bekezdése szerinti tranzakciós díj, mint különadó nem hárítható át a Felhasználóra, ilyen díjat a jelen Szerződés alapján meghatározott bármely – a Felhasználót terhelő </w:t>
      </w:r>
      <w:r w:rsidR="00ED0A86" w:rsidRPr="00BD38A0">
        <w:rPr>
          <w:color w:val="000000"/>
        </w:rPr>
        <w:t>–</w:t>
      </w:r>
      <w:r w:rsidRPr="00DC1B79">
        <w:rPr>
          <w:color w:val="000000"/>
        </w:rPr>
        <w:t xml:space="preserve"> fizetési kötelezettség alapján érvényesített követelés nem tartalmazhat, továbbá a </w:t>
      </w:r>
      <w:r w:rsidR="00575E5C">
        <w:rPr>
          <w:color w:val="000000"/>
        </w:rPr>
        <w:t>F</w:t>
      </w:r>
      <w:r w:rsidRPr="00DC1B79">
        <w:rPr>
          <w:color w:val="000000"/>
        </w:rPr>
        <w:t>elhasználóval szemben a díj érvényesítésére vonatkozó igény sem érvényesíthető. A Felek megállapodásának megfelelő kereskedői nyilatkozat joglemondás</w:t>
      </w:r>
      <w:r w:rsidR="00575E5C">
        <w:rPr>
          <w:color w:val="000000"/>
        </w:rPr>
        <w:t>nak</w:t>
      </w:r>
      <w:r w:rsidRPr="00DC1B79">
        <w:rPr>
          <w:color w:val="000000"/>
        </w:rPr>
        <w:t xml:space="preserve"> (Ptk. 6.190. § (1) bek</w:t>
      </w:r>
      <w:r w:rsidR="00ED0A86">
        <w:rPr>
          <w:color w:val="000000"/>
        </w:rPr>
        <w:t>ezdés</w:t>
      </w:r>
      <w:r w:rsidRPr="00DC1B79">
        <w:rPr>
          <w:color w:val="000000"/>
        </w:rPr>
        <w:t>)</w:t>
      </w:r>
      <w:r w:rsidR="00575E5C">
        <w:rPr>
          <w:color w:val="000000"/>
        </w:rPr>
        <w:t xml:space="preserve"> minősül</w:t>
      </w:r>
      <w:r w:rsidRPr="00DC1B79">
        <w:rPr>
          <w:color w:val="000000"/>
        </w:rPr>
        <w:t xml:space="preserve">. </w:t>
      </w:r>
    </w:p>
    <w:p w:rsidR="00100C35" w:rsidRDefault="00100C35" w:rsidP="00DC1B79">
      <w:pPr>
        <w:spacing w:line="280" w:lineRule="atLeast"/>
        <w:ind w:left="426"/>
        <w:jc w:val="both"/>
        <w:rPr>
          <w:color w:val="000000"/>
        </w:rPr>
      </w:pPr>
    </w:p>
    <w:p w:rsidR="00100C35" w:rsidRPr="00DC1B79" w:rsidRDefault="0064795A" w:rsidP="00DC1B79">
      <w:pPr>
        <w:spacing w:line="280" w:lineRule="atLeast"/>
        <w:ind w:left="426"/>
        <w:jc w:val="both"/>
        <w:rPr>
          <w:color w:val="000000"/>
        </w:rPr>
      </w:pPr>
      <w:r w:rsidRPr="00DC1B79">
        <w:rPr>
          <w:color w:val="000000"/>
        </w:rPr>
        <w:t xml:space="preserve">A szerződéskötés időpontjában hatályos – </w:t>
      </w:r>
      <w:r w:rsidR="00ED0A86">
        <w:rPr>
          <w:color w:val="000000"/>
        </w:rPr>
        <w:t>S</w:t>
      </w:r>
      <w:r w:rsidRPr="00DC1B79">
        <w:rPr>
          <w:color w:val="000000"/>
        </w:rPr>
        <w:t>zerződésben meghatározott energiadíjat terhelő – adótételek, díjtételek és pénzeszközök az alábbiak:</w:t>
      </w:r>
    </w:p>
    <w:p w:rsidR="00100C35" w:rsidRPr="00DC1B79" w:rsidRDefault="00ED0A86" w:rsidP="00DC1B79">
      <w:pPr>
        <w:numPr>
          <w:ilvl w:val="0"/>
          <w:numId w:val="53"/>
        </w:numPr>
        <w:spacing w:line="280" w:lineRule="atLeast"/>
        <w:jc w:val="both"/>
        <w:rPr>
          <w:color w:val="000000"/>
        </w:rPr>
      </w:pPr>
      <w:r>
        <w:rPr>
          <w:color w:val="000000"/>
        </w:rPr>
        <w:t>a</w:t>
      </w:r>
      <w:r w:rsidR="0064795A" w:rsidRPr="00DC1B79">
        <w:rPr>
          <w:color w:val="000000"/>
        </w:rPr>
        <w:t xml:space="preserve"> </w:t>
      </w:r>
      <w:r w:rsidR="00027959" w:rsidRPr="000972BD">
        <w:rPr>
          <w:color w:val="000000"/>
        </w:rPr>
        <w:t>VET</w:t>
      </w:r>
      <w:r w:rsidR="0064795A" w:rsidRPr="00DC1B79">
        <w:rPr>
          <w:color w:val="000000"/>
        </w:rPr>
        <w:t xml:space="preserve"> 147.§</w:t>
      </w:r>
      <w:proofErr w:type="spellStart"/>
      <w:r w:rsidR="0064795A" w:rsidRPr="00DC1B79">
        <w:rPr>
          <w:color w:val="000000"/>
        </w:rPr>
        <w:t>-ának</w:t>
      </w:r>
      <w:proofErr w:type="spellEnd"/>
      <w:r w:rsidR="0064795A" w:rsidRPr="00DC1B79">
        <w:rPr>
          <w:color w:val="000000"/>
        </w:rPr>
        <w:t xml:space="preserve"> (1) bekezdés a) pontja szerinti </w:t>
      </w:r>
      <w:r w:rsidR="00027959" w:rsidRPr="000972BD">
        <w:rPr>
          <w:color w:val="000000"/>
        </w:rPr>
        <w:t>s</w:t>
      </w:r>
      <w:r w:rsidR="0064795A" w:rsidRPr="00DC1B79">
        <w:rPr>
          <w:color w:val="000000"/>
        </w:rPr>
        <w:t>zénipari szerkezetátalakítási támogatás díja</w:t>
      </w:r>
      <w:r>
        <w:rPr>
          <w:color w:val="000000"/>
        </w:rPr>
        <w:t>;</w:t>
      </w:r>
    </w:p>
    <w:p w:rsidR="00100C35" w:rsidRPr="00DC1B79" w:rsidRDefault="00ED0A86" w:rsidP="00DC1B79">
      <w:pPr>
        <w:numPr>
          <w:ilvl w:val="0"/>
          <w:numId w:val="53"/>
        </w:numPr>
        <w:spacing w:line="280" w:lineRule="atLeast"/>
        <w:jc w:val="both"/>
        <w:rPr>
          <w:color w:val="000000"/>
        </w:rPr>
      </w:pPr>
      <w:r>
        <w:rPr>
          <w:color w:val="000000"/>
        </w:rPr>
        <w:t>a</w:t>
      </w:r>
      <w:r w:rsidR="0064795A" w:rsidRPr="00DC1B79">
        <w:rPr>
          <w:color w:val="000000"/>
        </w:rPr>
        <w:t xml:space="preserve"> </w:t>
      </w:r>
      <w:r w:rsidR="00027959" w:rsidRPr="000972BD">
        <w:rPr>
          <w:color w:val="000000"/>
        </w:rPr>
        <w:t>VET</w:t>
      </w:r>
      <w:r w:rsidR="0064795A" w:rsidRPr="00DC1B79">
        <w:rPr>
          <w:color w:val="000000"/>
        </w:rPr>
        <w:t xml:space="preserve"> 147.§</w:t>
      </w:r>
      <w:proofErr w:type="spellStart"/>
      <w:r w:rsidR="0064795A" w:rsidRPr="00DC1B79">
        <w:rPr>
          <w:color w:val="000000"/>
        </w:rPr>
        <w:t>-ának</w:t>
      </w:r>
      <w:proofErr w:type="spellEnd"/>
      <w:r w:rsidR="0064795A" w:rsidRPr="00DC1B79">
        <w:rPr>
          <w:color w:val="000000"/>
        </w:rPr>
        <w:t xml:space="preserve"> (1) bekezdés b) pontja szerinti külön jogszabályban meghatározott személyi kör részére a villamosenergia-iparban fennálló vagy eltöltött munkaviszonnyal összefüggésben külön jogszabálynak megfelelően biztosított kedvezményes </w:t>
      </w:r>
      <w:r w:rsidR="005330F7" w:rsidRPr="00DC1B79">
        <w:rPr>
          <w:color w:val="000000"/>
        </w:rPr>
        <w:t>áru</w:t>
      </w:r>
      <w:r w:rsidR="0064795A" w:rsidRPr="00DC1B79">
        <w:rPr>
          <w:color w:val="000000"/>
        </w:rPr>
        <w:t xml:space="preserve"> villamos energia ellátás támogatása</w:t>
      </w:r>
      <w:r>
        <w:rPr>
          <w:color w:val="000000"/>
        </w:rPr>
        <w:t>;</w:t>
      </w:r>
    </w:p>
    <w:p w:rsidR="00100C35" w:rsidRPr="00DC1B79" w:rsidRDefault="00ED0A86" w:rsidP="00DC1B79">
      <w:pPr>
        <w:numPr>
          <w:ilvl w:val="0"/>
          <w:numId w:val="53"/>
        </w:numPr>
        <w:spacing w:line="280" w:lineRule="atLeast"/>
        <w:jc w:val="both"/>
        <w:rPr>
          <w:color w:val="000000"/>
        </w:rPr>
      </w:pPr>
      <w:r w:rsidRPr="008859A0">
        <w:rPr>
          <w:color w:val="000000"/>
        </w:rPr>
        <w:t>a</w:t>
      </w:r>
      <w:r w:rsidR="0064795A" w:rsidRPr="00DC1B79">
        <w:rPr>
          <w:color w:val="000000"/>
        </w:rPr>
        <w:t xml:space="preserve"> </w:t>
      </w:r>
      <w:r w:rsidR="00027959" w:rsidRPr="008859A0">
        <w:rPr>
          <w:color w:val="000000"/>
        </w:rPr>
        <w:t xml:space="preserve">VET </w:t>
      </w:r>
      <w:r w:rsidR="0064795A" w:rsidRPr="00DC1B79">
        <w:rPr>
          <w:color w:val="000000"/>
        </w:rPr>
        <w:t>147.§</w:t>
      </w:r>
      <w:proofErr w:type="spellStart"/>
      <w:r w:rsidR="0064795A" w:rsidRPr="00DC1B79">
        <w:rPr>
          <w:color w:val="000000"/>
        </w:rPr>
        <w:t>-ának</w:t>
      </w:r>
      <w:proofErr w:type="spellEnd"/>
      <w:r w:rsidR="0064795A" w:rsidRPr="00DC1B79">
        <w:rPr>
          <w:color w:val="000000"/>
        </w:rPr>
        <w:t xml:space="preserve"> (1) bekezdés c) pontja szerinti Kapcsolt termelésszerkezet átalakítási díj</w:t>
      </w:r>
      <w:r>
        <w:rPr>
          <w:color w:val="000000"/>
        </w:rPr>
        <w:t>;</w:t>
      </w:r>
    </w:p>
    <w:p w:rsidR="00100C35" w:rsidRPr="00DC1B79" w:rsidRDefault="00ED0A86" w:rsidP="00DC1B79">
      <w:pPr>
        <w:numPr>
          <w:ilvl w:val="0"/>
          <w:numId w:val="53"/>
        </w:numPr>
        <w:spacing w:line="280" w:lineRule="atLeast"/>
        <w:jc w:val="both"/>
        <w:rPr>
          <w:color w:val="000000"/>
        </w:rPr>
      </w:pPr>
      <w:r>
        <w:rPr>
          <w:color w:val="000000"/>
        </w:rPr>
        <w:t>e</w:t>
      </w:r>
      <w:r w:rsidR="0064795A" w:rsidRPr="00DC1B79">
        <w:rPr>
          <w:color w:val="000000"/>
        </w:rPr>
        <w:t>nergiaadó</w:t>
      </w:r>
      <w:r>
        <w:rPr>
          <w:color w:val="000000"/>
        </w:rPr>
        <w:t>;</w:t>
      </w:r>
    </w:p>
    <w:p w:rsidR="00100C35" w:rsidRPr="00DC1B79" w:rsidRDefault="00ED0A86" w:rsidP="00DC1B79">
      <w:pPr>
        <w:numPr>
          <w:ilvl w:val="0"/>
          <w:numId w:val="53"/>
        </w:numPr>
        <w:spacing w:line="280" w:lineRule="atLeast"/>
        <w:jc w:val="both"/>
        <w:rPr>
          <w:color w:val="000000"/>
        </w:rPr>
      </w:pPr>
      <w:r>
        <w:rPr>
          <w:color w:val="000000"/>
        </w:rPr>
        <w:t>á</w:t>
      </w:r>
      <w:r w:rsidR="0064795A" w:rsidRPr="00DC1B79">
        <w:rPr>
          <w:color w:val="000000"/>
        </w:rPr>
        <w:t xml:space="preserve">ltalános </w:t>
      </w:r>
      <w:r w:rsidR="00027959" w:rsidRPr="000972BD">
        <w:rPr>
          <w:color w:val="000000"/>
        </w:rPr>
        <w:t>f</w:t>
      </w:r>
      <w:r w:rsidR="0064795A" w:rsidRPr="00DC1B79">
        <w:rPr>
          <w:color w:val="000000"/>
        </w:rPr>
        <w:t xml:space="preserve">orgalmi </w:t>
      </w:r>
      <w:r w:rsidR="00027959" w:rsidRPr="000972BD">
        <w:rPr>
          <w:color w:val="000000"/>
        </w:rPr>
        <w:t>a</w:t>
      </w:r>
      <w:r w:rsidR="0064795A" w:rsidRPr="00DC1B79">
        <w:rPr>
          <w:color w:val="000000"/>
        </w:rPr>
        <w:t>dó.</w:t>
      </w:r>
    </w:p>
    <w:p w:rsidR="00100C35" w:rsidRPr="00DC1B79" w:rsidRDefault="00100C35" w:rsidP="00DC1B79">
      <w:pPr>
        <w:spacing w:line="280" w:lineRule="atLeast"/>
        <w:jc w:val="both"/>
        <w:rPr>
          <w:color w:val="000000"/>
        </w:rPr>
      </w:pPr>
    </w:p>
    <w:p w:rsidR="00100C35" w:rsidRPr="00DC1B79" w:rsidRDefault="0064795A" w:rsidP="00DC1B79">
      <w:pPr>
        <w:spacing w:line="280" w:lineRule="atLeast"/>
        <w:ind w:left="540" w:firstLine="5"/>
        <w:jc w:val="both"/>
        <w:rPr>
          <w:color w:val="000000"/>
        </w:rPr>
      </w:pPr>
      <w:r w:rsidRPr="00DC1B79">
        <w:rPr>
          <w:color w:val="000000"/>
        </w:rPr>
        <w:t>Abban az esetben, ha a jövőben bármely jogszabály új adótípusról, illetékről, járulékról, vagy bármely egyéb, a villamosenergia-ellátással kapcsolatos új költségelem alkalmazásáról rendelkezik (együttesen „</w:t>
      </w:r>
      <w:r w:rsidRPr="00DC1B79">
        <w:rPr>
          <w:b/>
          <w:color w:val="000000"/>
        </w:rPr>
        <w:t>Új költségelemek</w:t>
      </w:r>
      <w:r w:rsidRPr="00DC1B79">
        <w:rPr>
          <w:color w:val="000000"/>
        </w:rPr>
        <w:t>”), amely közvetlenül érinti a Kereskedő Szerződéses kötelezettségeit, a szerződéses ár felett ezen új tétel(</w:t>
      </w:r>
      <w:proofErr w:type="spellStart"/>
      <w:r w:rsidRPr="00DC1B79">
        <w:rPr>
          <w:color w:val="000000"/>
        </w:rPr>
        <w:t>ek</w:t>
      </w:r>
      <w:proofErr w:type="spellEnd"/>
      <w:r w:rsidRPr="00DC1B79">
        <w:rPr>
          <w:color w:val="000000"/>
        </w:rPr>
        <w:t>) is felszámításra és számlázásra kerülhet(</w:t>
      </w:r>
      <w:proofErr w:type="spellStart"/>
      <w:r w:rsidRPr="00DC1B79">
        <w:rPr>
          <w:color w:val="000000"/>
        </w:rPr>
        <w:t>nek</w:t>
      </w:r>
      <w:proofErr w:type="spellEnd"/>
      <w:r w:rsidRPr="00DC1B79">
        <w:rPr>
          <w:color w:val="000000"/>
        </w:rPr>
        <w:t xml:space="preserve">), amennyiben i) ezen adók, illetékek, díjak, járulékok és más költségek megfizetésére jogszabály a Kereskedőt kötelezi, és </w:t>
      </w:r>
      <w:proofErr w:type="spellStart"/>
      <w:r w:rsidRPr="00DC1B79">
        <w:rPr>
          <w:color w:val="000000"/>
        </w:rPr>
        <w:t>ii</w:t>
      </w:r>
      <w:proofErr w:type="spellEnd"/>
      <w:r w:rsidRPr="00DC1B79">
        <w:rPr>
          <w:color w:val="000000"/>
        </w:rPr>
        <w:t>) felhasználókra történő továbbháríthatóságot nem zárja ki. Jogszabály-módosítással bevezetett Új költségelemek alkalmazása a jelen Szerződés 14. pontja szerinti eljárással történhet.</w:t>
      </w:r>
    </w:p>
    <w:p w:rsidR="00100C35" w:rsidRPr="00DC1B79" w:rsidRDefault="00100C35" w:rsidP="00DC1B79">
      <w:pPr>
        <w:spacing w:line="280" w:lineRule="atLeast"/>
        <w:ind w:left="1080"/>
        <w:jc w:val="both"/>
        <w:rPr>
          <w:color w:val="auto"/>
        </w:rPr>
      </w:pPr>
    </w:p>
    <w:p w:rsidR="00100C35" w:rsidRPr="00DC1B79" w:rsidRDefault="00027959" w:rsidP="00DC1B79">
      <w:pPr>
        <w:pStyle w:val="Cmsor1"/>
        <w:numPr>
          <w:ilvl w:val="0"/>
          <w:numId w:val="29"/>
        </w:numPr>
        <w:tabs>
          <w:tab w:val="clear" w:pos="9072"/>
        </w:tabs>
        <w:suppressAutoHyphens w:val="0"/>
        <w:spacing w:before="120" w:after="120" w:line="280" w:lineRule="atLeast"/>
        <w:jc w:val="both"/>
        <w:rPr>
          <w:sz w:val="22"/>
          <w:szCs w:val="22"/>
        </w:rPr>
      </w:pPr>
      <w:r>
        <w:rPr>
          <w:sz w:val="22"/>
          <w:szCs w:val="22"/>
        </w:rPr>
        <w:t xml:space="preserve">   </w:t>
      </w:r>
      <w:r w:rsidR="0064795A" w:rsidRPr="00DC1B79">
        <w:rPr>
          <w:sz w:val="22"/>
          <w:szCs w:val="22"/>
        </w:rPr>
        <w:t>SZÁMLÁZÁS, FIZETÉSI FELTÉTELEK</w:t>
      </w:r>
    </w:p>
    <w:p w:rsidR="00100C35" w:rsidRPr="00DC1B79" w:rsidRDefault="0064795A" w:rsidP="00DC1B79">
      <w:pPr>
        <w:pStyle w:val="Feladat"/>
        <w:widowControl w:val="0"/>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11.1. </w:t>
      </w:r>
      <w:r w:rsidRPr="00DC1B79">
        <w:rPr>
          <w:rFonts w:ascii="Times New Roman" w:hAnsi="Times New Roman" w:cs="Times New Roman"/>
          <w:color w:val="auto"/>
          <w:sz w:val="22"/>
          <w:szCs w:val="22"/>
        </w:rPr>
        <w:tab/>
        <w:t xml:space="preserve">Kereskedő a Szerződés alapján kibocsátott számláit a mindenkor hatályos adójogszabályok szerinti formában és tartalommal állítja ki a 10. pontban és a 11. pont további részeiben meghatározottak szerint. </w:t>
      </w:r>
      <w:r w:rsidR="00F77579">
        <w:rPr>
          <w:rFonts w:ascii="Times New Roman" w:hAnsi="Times New Roman" w:cs="Times New Roman"/>
          <w:color w:val="auto"/>
          <w:sz w:val="22"/>
          <w:szCs w:val="22"/>
        </w:rPr>
        <w:t>Amennyiben a Felek az általános forgalmi adóról szóló 2007. évi CXXVII. törvény (ÁFA Törvény) 175. §</w:t>
      </w:r>
      <w:proofErr w:type="spellStart"/>
      <w:r w:rsidR="00F77579">
        <w:rPr>
          <w:rFonts w:ascii="Times New Roman" w:hAnsi="Times New Roman" w:cs="Times New Roman"/>
          <w:color w:val="auto"/>
          <w:sz w:val="22"/>
          <w:szCs w:val="22"/>
        </w:rPr>
        <w:t>-ban</w:t>
      </w:r>
      <w:proofErr w:type="spellEnd"/>
      <w:r w:rsidR="00F77579">
        <w:rPr>
          <w:rFonts w:ascii="Times New Roman" w:hAnsi="Times New Roman" w:cs="Times New Roman"/>
          <w:color w:val="auto"/>
          <w:sz w:val="22"/>
          <w:szCs w:val="22"/>
        </w:rPr>
        <w:t xml:space="preserve"> meghatározott feltételeket teljesítik, úgy sor kerülhet elektronikus számla kiállítására is. Elektronikus számlakibocsátás esetén Felek külön gondoskodnak az elektronikus bizonylatok vonatkozó jogszabályok szerinti elektronikus formában történő megőrzésről és archiválásról.     </w:t>
      </w:r>
    </w:p>
    <w:p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t>11.1.1.</w:t>
      </w:r>
      <w:r w:rsidR="005E0B0E">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Amennyiben a számláknak a 11.2. a)</w:t>
      </w:r>
      <w:proofErr w:type="spellStart"/>
      <w:r w:rsidRPr="00DC1B79">
        <w:rPr>
          <w:rFonts w:ascii="Times New Roman" w:hAnsi="Times New Roman" w:cs="Times New Roman"/>
          <w:color w:val="auto"/>
          <w:sz w:val="22"/>
          <w:szCs w:val="22"/>
        </w:rPr>
        <w:t>-c</w:t>
      </w:r>
      <w:proofErr w:type="spellEnd"/>
      <w:r w:rsidRPr="00DC1B79">
        <w:rPr>
          <w:rFonts w:ascii="Times New Roman" w:hAnsi="Times New Roman" w:cs="Times New Roman"/>
          <w:color w:val="auto"/>
          <w:sz w:val="22"/>
          <w:szCs w:val="22"/>
        </w:rPr>
        <w:t xml:space="preserve">) pontokban meghatározott adattartalma közül bármelyik hiányzik, a számla nem kerül befogadásra. </w:t>
      </w:r>
    </w:p>
    <w:p w:rsidR="00100C35" w:rsidRPr="00DC1B79" w:rsidRDefault="00100C35" w:rsidP="00DC1B79">
      <w:pPr>
        <w:pStyle w:val="Feladat"/>
        <w:widowControl w:val="0"/>
        <w:tabs>
          <w:tab w:val="left" w:pos="284"/>
        </w:tabs>
        <w:spacing w:before="0" w:after="0" w:line="280" w:lineRule="atLeast"/>
        <w:ind w:left="1418"/>
        <w:rPr>
          <w:rFonts w:ascii="Times New Roman" w:hAnsi="Times New Roman" w:cs="Times New Roman"/>
          <w:color w:val="auto"/>
          <w:sz w:val="22"/>
          <w:szCs w:val="22"/>
        </w:rPr>
      </w:pPr>
    </w:p>
    <w:p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11.1.2. A teljesítés elszámolása a Szerződéssel érintett mérési pontokat (POD) magába foglaló </w:t>
      </w:r>
      <w:r w:rsidRPr="00DC1B79">
        <w:rPr>
          <w:rFonts w:ascii="Times New Roman" w:hAnsi="Times New Roman" w:cs="Times New Roman"/>
          <w:b/>
          <w:color w:val="auto"/>
          <w:sz w:val="22"/>
          <w:szCs w:val="22"/>
        </w:rPr>
        <w:t>gyűjtő számlában</w:t>
      </w:r>
      <w:r w:rsidRPr="00DC1B79">
        <w:rPr>
          <w:rFonts w:ascii="Times New Roman" w:hAnsi="Times New Roman" w:cs="Times New Roman"/>
          <w:color w:val="auto"/>
          <w:sz w:val="22"/>
          <w:szCs w:val="22"/>
        </w:rPr>
        <w:t xml:space="preserve"> történik, </w:t>
      </w:r>
      <w:r w:rsidR="00791713">
        <w:rPr>
          <w:rFonts w:ascii="Times New Roman" w:hAnsi="Times New Roman" w:cs="Times New Roman"/>
          <w:color w:val="auto"/>
          <w:sz w:val="22"/>
          <w:szCs w:val="22"/>
        </w:rPr>
        <w:t xml:space="preserve">melynek eredményeképpen </w:t>
      </w:r>
      <w:r w:rsidRPr="00DC1B79">
        <w:rPr>
          <w:rFonts w:ascii="Times New Roman" w:hAnsi="Times New Roman" w:cs="Times New Roman"/>
          <w:color w:val="auto"/>
          <w:sz w:val="22"/>
          <w:szCs w:val="22"/>
        </w:rPr>
        <w:t xml:space="preserve">egy elszámolási időszakra valamennyi </w:t>
      </w:r>
      <w:r w:rsidR="00791713">
        <w:rPr>
          <w:rFonts w:ascii="Times New Roman" w:hAnsi="Times New Roman" w:cs="Times New Roman"/>
          <w:color w:val="auto"/>
          <w:sz w:val="22"/>
          <w:szCs w:val="22"/>
        </w:rPr>
        <w:t>F</w:t>
      </w:r>
      <w:r w:rsidRPr="00DC1B79">
        <w:rPr>
          <w:rFonts w:ascii="Times New Roman" w:hAnsi="Times New Roman" w:cs="Times New Roman"/>
          <w:color w:val="auto"/>
          <w:sz w:val="22"/>
          <w:szCs w:val="22"/>
        </w:rPr>
        <w:t xml:space="preserve">elhasználási </w:t>
      </w:r>
      <w:r w:rsidR="00791713">
        <w:rPr>
          <w:rFonts w:ascii="Times New Roman" w:hAnsi="Times New Roman" w:cs="Times New Roman"/>
          <w:color w:val="auto"/>
          <w:sz w:val="22"/>
          <w:szCs w:val="22"/>
        </w:rPr>
        <w:t>H</w:t>
      </w:r>
      <w:r w:rsidRPr="00DC1B79">
        <w:rPr>
          <w:rFonts w:ascii="Times New Roman" w:hAnsi="Times New Roman" w:cs="Times New Roman"/>
          <w:color w:val="auto"/>
          <w:sz w:val="22"/>
          <w:szCs w:val="22"/>
        </w:rPr>
        <w:t>elyre – az ott lévő mérési pontokra – egy számla kerül kiállításra</w:t>
      </w:r>
      <w:r w:rsidR="00732B47">
        <w:rPr>
          <w:rFonts w:ascii="Times New Roman" w:hAnsi="Times New Roman" w:cs="Times New Roman"/>
          <w:color w:val="auto"/>
          <w:sz w:val="22"/>
          <w:szCs w:val="22"/>
        </w:rPr>
        <w:t>.</w:t>
      </w:r>
      <w:r w:rsidRPr="00DC1B79">
        <w:rPr>
          <w:rFonts w:ascii="Times New Roman" w:hAnsi="Times New Roman" w:cs="Times New Roman"/>
          <w:color w:val="auto"/>
          <w:sz w:val="22"/>
          <w:szCs w:val="22"/>
        </w:rPr>
        <w:t xml:space="preserve"> </w:t>
      </w:r>
    </w:p>
    <w:p w:rsidR="00100C35" w:rsidRPr="00DC1B79" w:rsidRDefault="00100C35" w:rsidP="00DC1B79">
      <w:pPr>
        <w:pStyle w:val="Feladat"/>
        <w:widowControl w:val="0"/>
        <w:spacing w:before="0" w:after="0" w:line="280" w:lineRule="atLeast"/>
        <w:ind w:left="709"/>
        <w:rPr>
          <w:rFonts w:ascii="Times New Roman" w:hAnsi="Times New Roman" w:cs="Times New Roman"/>
          <w:color w:val="auto"/>
          <w:sz w:val="22"/>
          <w:szCs w:val="22"/>
        </w:rPr>
      </w:pPr>
    </w:p>
    <w:p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lastRenderedPageBreak/>
        <w:t xml:space="preserve">A Kereskedő a számlát, annak kiállításával </w:t>
      </w:r>
      <w:proofErr w:type="spellStart"/>
      <w:r w:rsidRPr="00DC1B79">
        <w:rPr>
          <w:rFonts w:ascii="Times New Roman" w:hAnsi="Times New Roman" w:cs="Times New Roman"/>
          <w:color w:val="auto"/>
          <w:sz w:val="22"/>
          <w:szCs w:val="22"/>
        </w:rPr>
        <w:t>egyidőben</w:t>
      </w:r>
      <w:proofErr w:type="spellEnd"/>
      <w:r w:rsidRPr="00DC1B79">
        <w:rPr>
          <w:rFonts w:ascii="Times New Roman" w:hAnsi="Times New Roman" w:cs="Times New Roman"/>
          <w:color w:val="auto"/>
          <w:sz w:val="22"/>
          <w:szCs w:val="22"/>
        </w:rPr>
        <w:t xml:space="preserve"> </w:t>
      </w:r>
      <w:proofErr w:type="spellStart"/>
      <w:r w:rsidRPr="00DC1B79">
        <w:rPr>
          <w:rFonts w:ascii="Times New Roman" w:hAnsi="Times New Roman" w:cs="Times New Roman"/>
          <w:color w:val="auto"/>
          <w:sz w:val="22"/>
          <w:szCs w:val="22"/>
        </w:rPr>
        <w:t>Pdf</w:t>
      </w:r>
      <w:proofErr w:type="spellEnd"/>
      <w:r w:rsidRPr="00DC1B79">
        <w:rPr>
          <w:rFonts w:ascii="Times New Roman" w:hAnsi="Times New Roman" w:cs="Times New Roman"/>
          <w:color w:val="auto"/>
          <w:sz w:val="22"/>
          <w:szCs w:val="22"/>
        </w:rPr>
        <w:t>. formában a Felhasználónak elektronikus úton a</w:t>
      </w:r>
      <w:r w:rsidR="00791713" w:rsidRPr="00613EF2">
        <w:rPr>
          <w:rFonts w:ascii="Times New Roman" w:hAnsi="Times New Roman" w:cs="Times New Roman"/>
          <w:color w:val="auto"/>
          <w:sz w:val="22"/>
          <w:szCs w:val="22"/>
        </w:rPr>
        <w:t xml:space="preserve"> megjelölt</w:t>
      </w:r>
      <w:r w:rsidRPr="00DC1B79">
        <w:rPr>
          <w:rFonts w:ascii="Times New Roman" w:hAnsi="Times New Roman" w:cs="Times New Roman"/>
          <w:color w:val="auto"/>
          <w:sz w:val="22"/>
          <w:szCs w:val="22"/>
        </w:rPr>
        <w:t xml:space="preserve"> kapcsolattartón keresztül megküldi.</w:t>
      </w:r>
      <w:r w:rsidR="005E0B0E" w:rsidRPr="00613EF2">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 xml:space="preserve">A Felhasználó kapcsolattartójának eljuttatott kimutatást a </w:t>
      </w:r>
      <w:r w:rsidR="00732B47">
        <w:rPr>
          <w:rFonts w:ascii="Times New Roman" w:hAnsi="Times New Roman" w:cs="Times New Roman"/>
          <w:color w:val="auto"/>
          <w:sz w:val="22"/>
          <w:szCs w:val="22"/>
        </w:rPr>
        <w:t>Felhasználóval</w:t>
      </w:r>
      <w:r w:rsidRPr="00DC1B79">
        <w:rPr>
          <w:rFonts w:ascii="Times New Roman" w:hAnsi="Times New Roman" w:cs="Times New Roman"/>
          <w:color w:val="auto"/>
          <w:sz w:val="22"/>
          <w:szCs w:val="22"/>
        </w:rPr>
        <w:t xml:space="preserve"> szembeni tulajdonosi joggyakorlásra feljogosított MNV </w:t>
      </w:r>
      <w:proofErr w:type="spellStart"/>
      <w:r w:rsidRPr="00DC1B79">
        <w:rPr>
          <w:rFonts w:ascii="Times New Roman" w:hAnsi="Times New Roman" w:cs="Times New Roman"/>
          <w:color w:val="auto"/>
          <w:sz w:val="22"/>
          <w:szCs w:val="22"/>
        </w:rPr>
        <w:t>Zrt</w:t>
      </w:r>
      <w:proofErr w:type="spellEnd"/>
      <w:r w:rsidRPr="00DC1B79">
        <w:rPr>
          <w:rFonts w:ascii="Times New Roman" w:hAnsi="Times New Roman" w:cs="Times New Roman"/>
          <w:color w:val="auto"/>
          <w:sz w:val="22"/>
          <w:szCs w:val="22"/>
        </w:rPr>
        <w:t>.</w:t>
      </w:r>
      <w:r w:rsidR="005E0B0E">
        <w:rPr>
          <w:rFonts w:ascii="Times New Roman" w:hAnsi="Times New Roman" w:cs="Times New Roman"/>
          <w:color w:val="auto"/>
          <w:sz w:val="22"/>
          <w:szCs w:val="22"/>
        </w:rPr>
        <w:t xml:space="preserve"> részére</w:t>
      </w:r>
      <w:r w:rsidRPr="00DC1B79">
        <w:rPr>
          <w:rFonts w:ascii="Times New Roman" w:hAnsi="Times New Roman" w:cs="Times New Roman"/>
          <w:color w:val="auto"/>
          <w:sz w:val="22"/>
          <w:szCs w:val="22"/>
        </w:rPr>
        <w:t xml:space="preserve"> is meg kell küldeni, a </w:t>
      </w:r>
      <w:r w:rsidR="005E0B0E">
        <w:rPr>
          <w:rFonts w:ascii="Times New Roman" w:hAnsi="Times New Roman" w:cs="Times New Roman"/>
          <w:color w:val="auto"/>
          <w:sz w:val="22"/>
          <w:szCs w:val="22"/>
        </w:rPr>
        <w:t>[</w:t>
      </w:r>
      <w:r w:rsidRPr="00DC1B79">
        <w:rPr>
          <w:rFonts w:ascii="Times New Roman" w:hAnsi="Times New Roman" w:cs="Times New Roman"/>
          <w:color w:val="auto"/>
          <w:sz w:val="22"/>
          <w:szCs w:val="22"/>
          <w:highlight w:val="yellow"/>
        </w:rPr>
        <w:t>*</w:t>
      </w:r>
      <w:r w:rsidR="005E0B0E">
        <w:rPr>
          <w:rFonts w:ascii="Times New Roman" w:hAnsi="Times New Roman" w:cs="Times New Roman"/>
          <w:color w:val="auto"/>
          <w:sz w:val="22"/>
          <w:szCs w:val="22"/>
        </w:rPr>
        <w:t>]</w:t>
      </w:r>
      <w:r w:rsidRPr="00DC1B79">
        <w:rPr>
          <w:rFonts w:ascii="Times New Roman" w:hAnsi="Times New Roman" w:cs="Times New Roman"/>
          <w:color w:val="auto"/>
          <w:sz w:val="22"/>
          <w:szCs w:val="22"/>
        </w:rPr>
        <w:t xml:space="preserve"> elektronikus levelezési címre</w:t>
      </w:r>
      <w:r w:rsidRPr="00DC1B79">
        <w:rPr>
          <w:rStyle w:val="Lbjegyzet-hivatkozs"/>
          <w:rFonts w:ascii="Times New Roman" w:hAnsi="Times New Roman" w:cs="Times New Roman"/>
          <w:color w:val="auto"/>
          <w:sz w:val="22"/>
          <w:szCs w:val="22"/>
        </w:rPr>
        <w:footnoteReference w:id="1"/>
      </w:r>
      <w:r w:rsidRPr="00DC1B79">
        <w:rPr>
          <w:rFonts w:ascii="Times New Roman" w:hAnsi="Times New Roman" w:cs="Times New Roman"/>
          <w:color w:val="auto"/>
          <w:sz w:val="22"/>
          <w:szCs w:val="22"/>
        </w:rPr>
        <w:t>.</w:t>
      </w:r>
    </w:p>
    <w:p w:rsidR="00100C35" w:rsidRPr="00DC1B79" w:rsidRDefault="00100C35" w:rsidP="00DC1B79">
      <w:pPr>
        <w:pStyle w:val="Feladat"/>
        <w:widowControl w:val="0"/>
        <w:tabs>
          <w:tab w:val="left" w:pos="284"/>
        </w:tabs>
        <w:spacing w:before="0" w:after="0" w:line="280" w:lineRule="atLeast"/>
        <w:ind w:left="1416"/>
        <w:rPr>
          <w:rFonts w:ascii="Times New Roman" w:hAnsi="Times New Roman" w:cs="Times New Roman"/>
          <w:color w:val="auto"/>
          <w:sz w:val="22"/>
          <w:szCs w:val="22"/>
        </w:rPr>
      </w:pPr>
    </w:p>
    <w:p w:rsidR="00100C35" w:rsidRPr="00DC1B79" w:rsidRDefault="0064795A" w:rsidP="00DC1B79">
      <w:pPr>
        <w:spacing w:line="280" w:lineRule="atLeast"/>
        <w:ind w:left="709"/>
        <w:jc w:val="both"/>
        <w:rPr>
          <w:color w:val="000000"/>
        </w:rPr>
      </w:pPr>
      <w:r w:rsidRPr="00DC1B79">
        <w:rPr>
          <w:color w:val="auto"/>
        </w:rPr>
        <w:t xml:space="preserve">A teljesítések (így a 10. pontban meghatározott díjak és más költségek) elszámolási és számlázási periódusa naptári havi periódus. A Kereskedő a Felhasználási </w:t>
      </w:r>
      <w:r w:rsidR="005E0B0E">
        <w:rPr>
          <w:color w:val="auto"/>
        </w:rPr>
        <w:t>H</w:t>
      </w:r>
      <w:r w:rsidRPr="00DC1B79">
        <w:rPr>
          <w:color w:val="auto"/>
        </w:rPr>
        <w:t xml:space="preserve">elyek tekintetében Felhasználási </w:t>
      </w:r>
      <w:r w:rsidR="005E0B0E">
        <w:rPr>
          <w:color w:val="auto"/>
        </w:rPr>
        <w:t>H</w:t>
      </w:r>
      <w:r w:rsidRPr="00DC1B79">
        <w:rPr>
          <w:color w:val="auto"/>
        </w:rPr>
        <w:t xml:space="preserve">elyenként naptári havonta </w:t>
      </w:r>
      <w:r w:rsidR="005E0B0E">
        <w:rPr>
          <w:color w:val="auto"/>
        </w:rPr>
        <w:t>1 (</w:t>
      </w:r>
      <w:r w:rsidRPr="00DC1B79">
        <w:rPr>
          <w:color w:val="auto"/>
        </w:rPr>
        <w:t>egy</w:t>
      </w:r>
      <w:r w:rsidR="005E0B0E">
        <w:rPr>
          <w:color w:val="auto"/>
        </w:rPr>
        <w:t>)</w:t>
      </w:r>
      <w:r w:rsidRPr="00DC1B79">
        <w:rPr>
          <w:color w:val="auto"/>
        </w:rPr>
        <w:t xml:space="preserve"> számlát állít ki, mely magában foglalja a Felhasználó által fizetendő, a 10. pontban meghatározott díjakat és költségeket. A Felhasználó a havi teljesítést a számla befogadásától számított 30 (harminc) naptári napon belül banki átutalással köteles fizetni a Kbt. 130. § (1) és (6) bekezdésében foglaltak alapján. Amennyiben </w:t>
      </w:r>
      <w:r w:rsidRPr="00DC1B79">
        <w:rPr>
          <w:color w:val="000000"/>
        </w:rPr>
        <w:t>a számla formai, illetve tartalmi szempontból nem fogadható be, a 30 (harminc) napos fizetési határidő – a Felhasználót terhelő késedelmes teljesítés jogkövetkezményei szempontjából – a formai, illetve tartalmi szempontból befogadható számla befogadásától számítódik. A számla befogadása a Kbt. 130. § (1) bekezdés alapján teljesítésigazolásnak számít. A számlát befogadottnak kell tekinteni, ha a Felhasználó annak tartalmát a számla kézhezvételét követő 15 (tizenöt) napon belül nem vitatja. Abban az esetben, ha a számla kézhezvétele a számlában megadott fizetési határidőt megelőző 30. (harmincadik) naphoz képest későbbi időpontú, úgy a kézhezvételtől számolt 30 (harminc) naptári napos időtartam alatt Kereskedő nem tarthat igényt késedelmi kamatra és más a fizetési késedelemmel kapcsolatos jogkövetkezmény alkalmazására.</w:t>
      </w:r>
      <w:r w:rsidR="00C627CA">
        <w:rPr>
          <w:color w:val="000000"/>
        </w:rPr>
        <w:t xml:space="preserve"> </w:t>
      </w:r>
      <w:r w:rsidRPr="00DC1B79">
        <w:rPr>
          <w:color w:val="000000"/>
        </w:rPr>
        <w:t>Kereskedő tudomásul veszi, hogy Felhasználó belföldi illetőségű jogosulttal szemben fennálló fizetési kötelezettségét csak a Kereskedő cégnyilvántartásban szereplő belföldi pénzforgalmi számlájára teljesíti.</w:t>
      </w:r>
    </w:p>
    <w:p w:rsidR="00100C35" w:rsidRPr="00DC1B79" w:rsidRDefault="00100C35" w:rsidP="00DC1B79">
      <w:pPr>
        <w:spacing w:line="280" w:lineRule="atLeast"/>
        <w:ind w:left="709"/>
        <w:jc w:val="both"/>
        <w:rPr>
          <w:color w:val="auto"/>
        </w:rPr>
      </w:pPr>
    </w:p>
    <w:p w:rsidR="00100C35" w:rsidRPr="00DC1B79" w:rsidRDefault="0064795A" w:rsidP="00DC1B79">
      <w:pPr>
        <w:spacing w:line="280" w:lineRule="atLeast"/>
        <w:ind w:left="709"/>
        <w:jc w:val="both"/>
        <w:rPr>
          <w:color w:val="auto"/>
        </w:rPr>
      </w:pPr>
      <w:r w:rsidRPr="00DC1B79">
        <w:rPr>
          <w:color w:val="auto"/>
        </w:rPr>
        <w:t>11.1.3. Felhasználó a teljesítésekkel összefüggésben előleget nem fizet.</w:t>
      </w:r>
    </w:p>
    <w:p w:rsidR="00100C35" w:rsidRPr="00DC1B79" w:rsidRDefault="00100C35" w:rsidP="00DC1B79">
      <w:pPr>
        <w:spacing w:line="280" w:lineRule="atLeast"/>
        <w:ind w:left="1416"/>
        <w:jc w:val="both"/>
        <w:rPr>
          <w:color w:val="auto"/>
        </w:rPr>
      </w:pPr>
    </w:p>
    <w:p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A Kereskedőnek a számlán kötelezően fel kell tüntetnie:</w:t>
      </w:r>
    </w:p>
    <w:p w:rsidR="00100C35" w:rsidRPr="00DC1B79" w:rsidRDefault="00100C35" w:rsidP="00DC1B79">
      <w:pPr>
        <w:pStyle w:val="Feladat"/>
        <w:widowControl w:val="0"/>
        <w:tabs>
          <w:tab w:val="left" w:pos="284"/>
        </w:tabs>
        <w:spacing w:before="0" w:after="0" w:line="280" w:lineRule="atLeast"/>
        <w:ind w:left="1440"/>
        <w:rPr>
          <w:rFonts w:ascii="Times New Roman" w:hAnsi="Times New Roman" w:cs="Times New Roman"/>
          <w:color w:val="auto"/>
          <w:sz w:val="22"/>
          <w:szCs w:val="22"/>
        </w:rPr>
      </w:pPr>
    </w:p>
    <w:p w:rsidR="00100C35" w:rsidRPr="00DC1B79" w:rsidRDefault="0064795A" w:rsidP="00DC1B79">
      <w:pPr>
        <w:pStyle w:val="Feladat"/>
        <w:widowControl w:val="0"/>
        <w:numPr>
          <w:ilvl w:val="0"/>
          <w:numId w:val="38"/>
        </w:numPr>
        <w:tabs>
          <w:tab w:val="left" w:pos="284"/>
        </w:tabs>
        <w:spacing w:before="0" w:after="0" w:line="280" w:lineRule="atLeast"/>
        <w:ind w:left="1134"/>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Feltüntetendő adatok: </w:t>
      </w:r>
    </w:p>
    <w:p w:rsidR="00100C35" w:rsidRDefault="0064795A" w:rsidP="00DC1B79">
      <w:pPr>
        <w:pStyle w:val="Feladat"/>
        <w:widowControl w:val="0"/>
        <w:tabs>
          <w:tab w:val="left" w:pos="284"/>
        </w:tabs>
        <w:spacing w:before="0" w:after="0" w:line="280" w:lineRule="atLeast"/>
        <w:rPr>
          <w:rFonts w:ascii="Times New Roman" w:hAnsi="Times New Roman" w:cs="Times New Roman"/>
          <w:color w:val="auto"/>
          <w:sz w:val="22"/>
          <w:szCs w:val="22"/>
        </w:rPr>
      </w:pPr>
      <w:r w:rsidRPr="00DC1B79">
        <w:rPr>
          <w:rFonts w:ascii="Times New Roman" w:hAnsi="Times New Roman" w:cs="Times New Roman"/>
          <w:color w:val="auto"/>
          <w:sz w:val="22"/>
          <w:szCs w:val="22"/>
        </w:rPr>
        <w:tab/>
      </w:r>
      <w:r w:rsidRPr="00DC1B79">
        <w:rPr>
          <w:rFonts w:ascii="Times New Roman" w:hAnsi="Times New Roman" w:cs="Times New Roman"/>
          <w:color w:val="auto"/>
          <w:sz w:val="22"/>
          <w:szCs w:val="22"/>
        </w:rPr>
        <w:tab/>
      </w:r>
      <w:r w:rsidRPr="00DC1B79">
        <w:rPr>
          <w:rFonts w:ascii="Times New Roman" w:hAnsi="Times New Roman" w:cs="Times New Roman"/>
          <w:color w:val="auto"/>
          <w:sz w:val="22"/>
          <w:szCs w:val="22"/>
        </w:rPr>
        <w:tab/>
      </w:r>
    </w:p>
    <w:p w:rsidR="00100C35" w:rsidRPr="00DC1B79" w:rsidRDefault="00791713" w:rsidP="00DC1B79">
      <w:pPr>
        <w:pStyle w:val="Feladat"/>
        <w:widowControl w:val="0"/>
        <w:numPr>
          <w:ilvl w:val="0"/>
          <w:numId w:val="54"/>
        </w:numPr>
        <w:tabs>
          <w:tab w:val="left" w:pos="284"/>
        </w:tabs>
        <w:spacing w:before="0" w:after="0" w:line="280" w:lineRule="atLeast"/>
        <w:rPr>
          <w:rFonts w:ascii="Times New Roman" w:hAnsi="Times New Roman" w:cs="Times New Roman"/>
          <w:color w:val="000000"/>
          <w:sz w:val="22"/>
          <w:szCs w:val="22"/>
        </w:rPr>
      </w:pPr>
      <w:r w:rsidRPr="00C3597B">
        <w:rPr>
          <w:rFonts w:ascii="Times New Roman" w:hAnsi="Times New Roman" w:cs="Times New Roman"/>
          <w:color w:val="000000"/>
          <w:sz w:val="22"/>
          <w:szCs w:val="22"/>
        </w:rPr>
        <w:t>j</w:t>
      </w:r>
      <w:r w:rsidR="0064795A" w:rsidRPr="00DC1B79">
        <w:rPr>
          <w:rFonts w:ascii="Times New Roman" w:hAnsi="Times New Roman" w:cs="Times New Roman"/>
          <w:color w:val="000000"/>
          <w:sz w:val="22"/>
          <w:szCs w:val="22"/>
        </w:rPr>
        <w:t xml:space="preserve">elen Szerződés azonosító száma </w:t>
      </w:r>
    </w:p>
    <w:p w:rsidR="00100C35" w:rsidRPr="00DC1B79" w:rsidRDefault="0064795A" w:rsidP="00DC1B79">
      <w:pPr>
        <w:pStyle w:val="Feladat"/>
        <w:widowControl w:val="0"/>
        <w:numPr>
          <w:ilvl w:val="0"/>
          <w:numId w:val="54"/>
        </w:numPr>
        <w:tabs>
          <w:tab w:val="left" w:pos="284"/>
        </w:tabs>
        <w:spacing w:before="0" w:after="0" w:line="280" w:lineRule="atLeast"/>
        <w:rPr>
          <w:rFonts w:ascii="Times New Roman" w:hAnsi="Times New Roman" w:cs="Times New Roman"/>
          <w:color w:val="000000"/>
          <w:sz w:val="22"/>
          <w:szCs w:val="22"/>
        </w:rPr>
      </w:pPr>
      <w:r w:rsidRPr="00DC1B79">
        <w:rPr>
          <w:color w:val="000000"/>
        </w:rPr>
        <w:t>a</w:t>
      </w:r>
      <w:r w:rsidRPr="00DC1B79">
        <w:rPr>
          <w:color w:val="000000"/>
          <w:sz w:val="22"/>
          <w:szCs w:val="22"/>
        </w:rPr>
        <w:t xml:space="preserve"> fizetés határideje </w:t>
      </w:r>
    </w:p>
    <w:p w:rsidR="00100C35" w:rsidRPr="00DC1B79" w:rsidRDefault="0064795A" w:rsidP="00DC1B79">
      <w:pPr>
        <w:pStyle w:val="Feladat"/>
        <w:widowControl w:val="0"/>
        <w:numPr>
          <w:ilvl w:val="0"/>
          <w:numId w:val="54"/>
        </w:numPr>
        <w:tabs>
          <w:tab w:val="left" w:pos="284"/>
        </w:tabs>
        <w:spacing w:before="0" w:after="0" w:line="280" w:lineRule="atLeast"/>
        <w:rPr>
          <w:color w:val="000000"/>
          <w:sz w:val="22"/>
          <w:szCs w:val="22"/>
        </w:rPr>
      </w:pPr>
      <w:r w:rsidRPr="00DC1B79">
        <w:rPr>
          <w:rFonts w:ascii="Times New Roman" w:hAnsi="Times New Roman" w:cs="Times New Roman"/>
          <w:color w:val="000000"/>
          <w:sz w:val="22"/>
          <w:szCs w:val="22"/>
        </w:rPr>
        <w:t>a Felhasználó megnevezését, székhelyét</w:t>
      </w:r>
    </w:p>
    <w:p w:rsidR="00100C35" w:rsidRPr="00DC1B79" w:rsidRDefault="00100C35" w:rsidP="00DC1B79">
      <w:pPr>
        <w:spacing w:line="280" w:lineRule="atLeast"/>
        <w:ind w:left="1416"/>
        <w:jc w:val="both"/>
        <w:rPr>
          <w:b/>
          <w:bCs/>
          <w:color w:val="auto"/>
        </w:rPr>
      </w:pPr>
    </w:p>
    <w:p w:rsidR="00100C35" w:rsidRDefault="0064795A" w:rsidP="00DC1B79">
      <w:pPr>
        <w:spacing w:line="280" w:lineRule="atLeast"/>
        <w:ind w:firstLine="708"/>
        <w:jc w:val="both"/>
        <w:rPr>
          <w:color w:val="auto"/>
        </w:rPr>
      </w:pPr>
      <w:r w:rsidRPr="00DC1B79">
        <w:rPr>
          <w:color w:val="auto"/>
        </w:rPr>
        <w:t>b)</w:t>
      </w:r>
      <w:r w:rsidRPr="00DC1B79">
        <w:rPr>
          <w:b/>
          <w:bCs/>
          <w:color w:val="auto"/>
        </w:rPr>
        <w:t xml:space="preserve"> </w:t>
      </w:r>
      <w:r w:rsidR="002B572D" w:rsidRPr="000A2E9D">
        <w:rPr>
          <w:b/>
          <w:bCs/>
          <w:color w:val="auto"/>
        </w:rPr>
        <w:t xml:space="preserve">   </w:t>
      </w:r>
      <w:r w:rsidRPr="00DC1B79">
        <w:rPr>
          <w:color w:val="auto"/>
        </w:rPr>
        <w:t>A számlának tartalmaznia kell:</w:t>
      </w:r>
    </w:p>
    <w:p w:rsidR="00100C35" w:rsidRPr="00DC1B79" w:rsidRDefault="00100C35" w:rsidP="00DC1B79">
      <w:pPr>
        <w:spacing w:line="280" w:lineRule="atLeast"/>
        <w:ind w:firstLine="708"/>
        <w:jc w:val="both"/>
        <w:rPr>
          <w:color w:val="auto"/>
        </w:rPr>
      </w:pPr>
    </w:p>
    <w:p w:rsidR="00100C35" w:rsidRPr="00DC1B79" w:rsidRDefault="0064795A" w:rsidP="00DC1B79">
      <w:pPr>
        <w:numPr>
          <w:ilvl w:val="0"/>
          <w:numId w:val="55"/>
        </w:numPr>
        <w:spacing w:line="280" w:lineRule="atLeast"/>
        <w:jc w:val="both"/>
        <w:rPr>
          <w:color w:val="000000"/>
        </w:rPr>
      </w:pPr>
      <w:r w:rsidRPr="00DC1B79">
        <w:rPr>
          <w:color w:val="000000"/>
        </w:rPr>
        <w:t>a számlázott Felhasználási Hely(</w:t>
      </w:r>
      <w:proofErr w:type="spellStart"/>
      <w:r w:rsidRPr="00DC1B79">
        <w:rPr>
          <w:color w:val="000000"/>
        </w:rPr>
        <w:t>ek</w:t>
      </w:r>
      <w:proofErr w:type="spellEnd"/>
      <w:r w:rsidRPr="00DC1B79">
        <w:rPr>
          <w:color w:val="000000"/>
        </w:rPr>
        <w:t xml:space="preserve">) címét irányítószám feltüntetésével </w:t>
      </w:r>
      <w:proofErr w:type="spellStart"/>
      <w:r w:rsidRPr="00DC1B79">
        <w:rPr>
          <w:color w:val="000000"/>
        </w:rPr>
        <w:t>POD-onként</w:t>
      </w:r>
      <w:proofErr w:type="spellEnd"/>
      <w:r w:rsidRPr="00DC1B79">
        <w:rPr>
          <w:color w:val="000000"/>
        </w:rPr>
        <w:t xml:space="preserve"> külön-külön,</w:t>
      </w:r>
    </w:p>
    <w:p w:rsidR="00100C35" w:rsidRPr="00DC1B79" w:rsidRDefault="0064795A" w:rsidP="00DC1B79">
      <w:pPr>
        <w:numPr>
          <w:ilvl w:val="0"/>
          <w:numId w:val="55"/>
        </w:numPr>
        <w:spacing w:line="280" w:lineRule="atLeast"/>
        <w:jc w:val="both"/>
        <w:rPr>
          <w:color w:val="000000"/>
        </w:rPr>
      </w:pPr>
      <w:r w:rsidRPr="00DC1B79">
        <w:rPr>
          <w:color w:val="000000"/>
        </w:rPr>
        <w:t xml:space="preserve">mérési pont azonosítóját (POD) </w:t>
      </w:r>
      <w:proofErr w:type="spellStart"/>
      <w:r w:rsidRPr="00DC1B79">
        <w:rPr>
          <w:color w:val="000000"/>
        </w:rPr>
        <w:t>POD-onként</w:t>
      </w:r>
      <w:proofErr w:type="spellEnd"/>
      <w:r w:rsidRPr="00DC1B79">
        <w:rPr>
          <w:color w:val="000000"/>
        </w:rPr>
        <w:t xml:space="preserve"> külön-külön,</w:t>
      </w:r>
    </w:p>
    <w:p w:rsidR="00100C35" w:rsidRPr="00DC1B79" w:rsidRDefault="0064795A" w:rsidP="00DC1B79">
      <w:pPr>
        <w:numPr>
          <w:ilvl w:val="0"/>
          <w:numId w:val="55"/>
        </w:numPr>
        <w:spacing w:line="280" w:lineRule="atLeast"/>
        <w:jc w:val="both"/>
        <w:rPr>
          <w:color w:val="000000"/>
        </w:rPr>
      </w:pPr>
      <w:r w:rsidRPr="00DC1B79">
        <w:rPr>
          <w:color w:val="000000"/>
        </w:rPr>
        <w:t xml:space="preserve">tárgyidőszaki fogyasztott / elszámolt mennyiséget (kWh) összességében és </w:t>
      </w:r>
      <w:proofErr w:type="spellStart"/>
      <w:r w:rsidRPr="00DC1B79">
        <w:rPr>
          <w:color w:val="000000"/>
        </w:rPr>
        <w:t>POD-onként</w:t>
      </w:r>
      <w:proofErr w:type="spellEnd"/>
      <w:r w:rsidRPr="00DC1B79">
        <w:rPr>
          <w:color w:val="000000"/>
        </w:rPr>
        <w:t xml:space="preserve"> külön-külön,</w:t>
      </w:r>
    </w:p>
    <w:p w:rsidR="00100C35" w:rsidRPr="00DC1B79" w:rsidRDefault="0064795A" w:rsidP="00DC1B79">
      <w:pPr>
        <w:numPr>
          <w:ilvl w:val="0"/>
          <w:numId w:val="55"/>
        </w:numPr>
        <w:spacing w:line="280" w:lineRule="atLeast"/>
        <w:jc w:val="both"/>
        <w:rPr>
          <w:color w:val="000000"/>
        </w:rPr>
      </w:pPr>
      <w:r w:rsidRPr="00DC1B79">
        <w:rPr>
          <w:color w:val="000000"/>
        </w:rPr>
        <w:t xml:space="preserve">fizetendő díjelemeket, adókat és pénzeszközöket s ezek nettó összegét, összességében és </w:t>
      </w:r>
      <w:proofErr w:type="spellStart"/>
      <w:r w:rsidRPr="00DC1B79">
        <w:rPr>
          <w:color w:val="000000"/>
        </w:rPr>
        <w:t>POD-onként</w:t>
      </w:r>
      <w:proofErr w:type="spellEnd"/>
      <w:r w:rsidRPr="00DC1B79">
        <w:rPr>
          <w:color w:val="000000"/>
        </w:rPr>
        <w:t xml:space="preserve"> külön-külön, a KÁT díjat és annak alapjául szolgáló energiamennyiséget,</w:t>
      </w:r>
    </w:p>
    <w:p w:rsidR="00100C35" w:rsidRPr="00DC1B79" w:rsidRDefault="0064795A" w:rsidP="00DC1B79">
      <w:pPr>
        <w:numPr>
          <w:ilvl w:val="1"/>
          <w:numId w:val="54"/>
        </w:numPr>
        <w:spacing w:line="280" w:lineRule="atLeast"/>
        <w:ind w:left="1418" w:hanging="284"/>
        <w:jc w:val="both"/>
        <w:rPr>
          <w:color w:val="000000"/>
        </w:rPr>
      </w:pPr>
      <w:r w:rsidRPr="00DC1B79">
        <w:rPr>
          <w:color w:val="000000"/>
        </w:rPr>
        <w:t xml:space="preserve">a Szerződés hatálybalépését követően kiállított első számlában a Felhasználási </w:t>
      </w:r>
      <w:r w:rsidR="002B572D" w:rsidRPr="000972BD">
        <w:rPr>
          <w:color w:val="000000"/>
        </w:rPr>
        <w:t>H</w:t>
      </w:r>
      <w:r w:rsidRPr="00DC1B79">
        <w:rPr>
          <w:color w:val="000000"/>
        </w:rPr>
        <w:t xml:space="preserve">elyeken felszerelt mérők szerződés hatálybalépésekori időpontra vett induló </w:t>
      </w:r>
      <w:r w:rsidRPr="00DC1B79">
        <w:rPr>
          <w:color w:val="000000"/>
        </w:rPr>
        <w:lastRenderedPageBreak/>
        <w:t>számlálóállásait (ha azokkal a Kereskedő rendelkezik), a Szerződés 15.5. pontja szerint meghatározva,</w:t>
      </w:r>
    </w:p>
    <w:p w:rsidR="00100C35" w:rsidRPr="00DC1B79" w:rsidRDefault="0064795A" w:rsidP="00DC1B79">
      <w:pPr>
        <w:numPr>
          <w:ilvl w:val="1"/>
          <w:numId w:val="54"/>
        </w:numPr>
        <w:spacing w:line="280" w:lineRule="atLeast"/>
        <w:ind w:left="1418" w:hanging="284"/>
        <w:jc w:val="both"/>
        <w:rPr>
          <w:color w:val="000000"/>
        </w:rPr>
      </w:pPr>
      <w:r w:rsidRPr="00DC1B79">
        <w:rPr>
          <w:color w:val="000000"/>
        </w:rPr>
        <w:t>a szerződés megszűnését követően kiállított elszámoló számlában a Felhasználási helyeken felszerelt mérők számlálóállásának értékeit (ha azokkal a Kereskedő rendelkezik), a Szerződés 15.5. pontja szerint meghatározva.</w:t>
      </w:r>
    </w:p>
    <w:p w:rsidR="00100C35" w:rsidRPr="00DC1B79" w:rsidRDefault="00100C35" w:rsidP="00DC1B79">
      <w:pPr>
        <w:spacing w:line="280" w:lineRule="atLeast"/>
        <w:ind w:left="1418"/>
        <w:jc w:val="both"/>
        <w:rPr>
          <w:color w:val="auto"/>
        </w:rPr>
      </w:pPr>
    </w:p>
    <w:p w:rsidR="00100C35" w:rsidRPr="00DC1B79" w:rsidRDefault="0064795A" w:rsidP="00DC1B79">
      <w:pPr>
        <w:spacing w:line="280" w:lineRule="atLeast"/>
        <w:ind w:left="1416" w:hanging="707"/>
        <w:jc w:val="both"/>
        <w:rPr>
          <w:color w:val="auto"/>
        </w:rPr>
      </w:pPr>
      <w:r w:rsidRPr="00DC1B79">
        <w:rPr>
          <w:color w:val="auto"/>
        </w:rPr>
        <w:t xml:space="preserve">c) </w:t>
      </w:r>
      <w:r w:rsidR="002B572D">
        <w:rPr>
          <w:color w:val="auto"/>
        </w:rPr>
        <w:t xml:space="preserve">  </w:t>
      </w:r>
      <w:r w:rsidRPr="00DC1B79">
        <w:rPr>
          <w:color w:val="auto"/>
        </w:rPr>
        <w:t>A 11.1.2.pont szerinti kimutatásnak tartalmaznia kell</w:t>
      </w:r>
      <w:r w:rsidR="00C627CA">
        <w:rPr>
          <w:color w:val="auto"/>
        </w:rPr>
        <w:t>:</w:t>
      </w:r>
    </w:p>
    <w:p w:rsidR="00100C35" w:rsidRPr="00DC1B79" w:rsidRDefault="00C627CA" w:rsidP="00DC1B79">
      <w:pPr>
        <w:numPr>
          <w:ilvl w:val="0"/>
          <w:numId w:val="56"/>
        </w:numPr>
        <w:spacing w:before="60" w:after="60" w:line="280" w:lineRule="atLeast"/>
        <w:jc w:val="both"/>
        <w:rPr>
          <w:color w:val="auto"/>
        </w:rPr>
      </w:pPr>
      <w:r w:rsidRPr="00BD38A0">
        <w:rPr>
          <w:color w:val="auto"/>
        </w:rPr>
        <w:t>az összesítésben szereplő számlák</w:t>
      </w:r>
      <w:r w:rsidRPr="008859A0">
        <w:rPr>
          <w:color w:val="auto"/>
        </w:rPr>
        <w:t xml:space="preserve"> </w:t>
      </w:r>
      <w:r w:rsidR="0064795A" w:rsidRPr="00DC1B79">
        <w:rPr>
          <w:color w:val="auto"/>
        </w:rPr>
        <w:t>sorszámait,</w:t>
      </w:r>
    </w:p>
    <w:p w:rsidR="00100C35" w:rsidRPr="00DC1B79" w:rsidRDefault="00C627CA" w:rsidP="00DC1B79">
      <w:pPr>
        <w:numPr>
          <w:ilvl w:val="0"/>
          <w:numId w:val="56"/>
        </w:numPr>
        <w:spacing w:before="60" w:after="60" w:line="280" w:lineRule="atLeast"/>
        <w:jc w:val="both"/>
        <w:rPr>
          <w:color w:val="auto"/>
        </w:rPr>
      </w:pPr>
      <w:r w:rsidRPr="00BD38A0">
        <w:rPr>
          <w:color w:val="auto"/>
        </w:rPr>
        <w:t>az összesítésben szereplő számlák</w:t>
      </w:r>
      <w:r w:rsidRPr="008859A0" w:rsidDel="00C627CA">
        <w:rPr>
          <w:color w:val="auto"/>
        </w:rPr>
        <w:t xml:space="preserve"> </w:t>
      </w:r>
      <w:r w:rsidR="0064795A" w:rsidRPr="00DC1B79">
        <w:rPr>
          <w:color w:val="auto"/>
        </w:rPr>
        <w:t>kiállítás dátumát,</w:t>
      </w:r>
    </w:p>
    <w:p w:rsidR="00100C35" w:rsidRPr="00DC1B79" w:rsidRDefault="0064795A" w:rsidP="00DC1B79">
      <w:pPr>
        <w:numPr>
          <w:ilvl w:val="0"/>
          <w:numId w:val="56"/>
        </w:numPr>
        <w:spacing w:before="60" w:after="60" w:line="280" w:lineRule="atLeast"/>
        <w:jc w:val="both"/>
        <w:rPr>
          <w:color w:val="auto"/>
        </w:rPr>
      </w:pPr>
      <w:r w:rsidRPr="00DC1B79">
        <w:rPr>
          <w:color w:val="auto"/>
        </w:rPr>
        <w:t>a számlák nettó, ÁFA és bruttó érték adatait,</w:t>
      </w:r>
    </w:p>
    <w:p w:rsidR="00100C35" w:rsidRPr="00DC1B79" w:rsidRDefault="0064795A" w:rsidP="00DC1B79">
      <w:pPr>
        <w:numPr>
          <w:ilvl w:val="0"/>
          <w:numId w:val="56"/>
        </w:numPr>
        <w:spacing w:before="60" w:after="60" w:line="280" w:lineRule="atLeast"/>
        <w:jc w:val="both"/>
        <w:rPr>
          <w:color w:val="auto"/>
        </w:rPr>
      </w:pPr>
      <w:r w:rsidRPr="00DC1B79">
        <w:rPr>
          <w:color w:val="auto"/>
        </w:rPr>
        <w:t>a fizetés határidejét.</w:t>
      </w:r>
    </w:p>
    <w:p w:rsidR="00100C35" w:rsidRPr="00DC1B79" w:rsidRDefault="00100C35" w:rsidP="00DC1B79">
      <w:pPr>
        <w:spacing w:line="280" w:lineRule="atLeast"/>
        <w:ind w:left="720"/>
        <w:jc w:val="both"/>
        <w:rPr>
          <w:color w:val="auto"/>
        </w:rPr>
      </w:pPr>
    </w:p>
    <w:p w:rsidR="00100C35" w:rsidRPr="00DC1B79" w:rsidRDefault="0064795A" w:rsidP="00DC1B79">
      <w:pPr>
        <w:spacing w:line="280" w:lineRule="atLeast"/>
        <w:ind w:left="720"/>
        <w:jc w:val="both"/>
        <w:rPr>
          <w:color w:val="auto"/>
        </w:rPr>
      </w:pPr>
      <w:r w:rsidRPr="00DC1B79">
        <w:rPr>
          <w:color w:val="auto"/>
        </w:rPr>
        <w:t xml:space="preserve">Kereskedő a profilos elszámolású mérési pontok esetén a szerződés </w:t>
      </w:r>
      <w:r w:rsidRPr="00DC1B79">
        <w:rPr>
          <w:color w:val="auto"/>
          <w:u w:val="single"/>
        </w:rPr>
        <w:t>1. sz. mellékletében</w:t>
      </w:r>
      <w:r w:rsidRPr="00DC1B79">
        <w:rPr>
          <w:color w:val="auto"/>
        </w:rPr>
        <w:t xml:space="preserve"> megadott Mértékadó Éves Fogyasztás (MÉF) időarányos részét számlázza havonta. A MÉF érték egy naptári hónapra eső időarányos részének – az elosztói engedélyes üzletszabályzatától függően – vagy a MÉF 1/12-ed része, vagy a MÉF/365 x a tárgyhónap napjainak száma minősül. Az </w:t>
      </w:r>
      <w:r w:rsidR="00770A70">
        <w:rPr>
          <w:color w:val="auto"/>
        </w:rPr>
        <w:t>e</w:t>
      </w:r>
      <w:r w:rsidRPr="00DC1B79">
        <w:rPr>
          <w:color w:val="auto"/>
        </w:rPr>
        <w:t xml:space="preserve">losztói </w:t>
      </w:r>
      <w:r w:rsidR="00770A70">
        <w:rPr>
          <w:color w:val="auto"/>
        </w:rPr>
        <w:t>e</w:t>
      </w:r>
      <w:r w:rsidRPr="00DC1B79">
        <w:rPr>
          <w:color w:val="auto"/>
        </w:rPr>
        <w:t xml:space="preserve">ngedélyesek által történő évközi mérőleolvasáskor és a Szerződés lejártakor elszámoló számla készül. Az </w:t>
      </w:r>
      <w:r w:rsidR="00770A70">
        <w:rPr>
          <w:color w:val="auto"/>
        </w:rPr>
        <w:t>e</w:t>
      </w:r>
      <w:r w:rsidRPr="00DC1B79">
        <w:rPr>
          <w:color w:val="auto"/>
        </w:rPr>
        <w:t xml:space="preserve">losztói </w:t>
      </w:r>
      <w:r w:rsidR="00770A70">
        <w:rPr>
          <w:color w:val="auto"/>
        </w:rPr>
        <w:t>e</w:t>
      </w:r>
      <w:r w:rsidRPr="00DC1B79">
        <w:rPr>
          <w:color w:val="auto"/>
        </w:rPr>
        <w:t>ngedélyesek által történő évközi mérőleolvasásból eredő, vagy más okból végrehajtott esetleges MÉF módosításról a Kereskedő a Felhasználót jelen Szerződés szerint értesíteni köteles.</w:t>
      </w:r>
    </w:p>
    <w:p w:rsidR="00100C35" w:rsidRPr="00DC1B79" w:rsidRDefault="00100C35" w:rsidP="00DC1B79">
      <w:pPr>
        <w:spacing w:before="60" w:after="60" w:line="280" w:lineRule="atLeast"/>
        <w:jc w:val="both"/>
        <w:rPr>
          <w:color w:val="auto"/>
        </w:rPr>
      </w:pPr>
    </w:p>
    <w:p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rPr>
      </w:pPr>
      <w:r w:rsidRPr="00DC1B79">
        <w:rPr>
          <w:rFonts w:ascii="Times New Roman" w:hAnsi="Times New Roman" w:cs="Times New Roman"/>
          <w:color w:val="auto"/>
          <w:sz w:val="22"/>
          <w:szCs w:val="22"/>
          <w:u w:val="single"/>
        </w:rPr>
        <w:t>A számlák benyújtásának címe</w:t>
      </w:r>
      <w:r w:rsidRPr="00DC1B79">
        <w:rPr>
          <w:rFonts w:ascii="Times New Roman" w:hAnsi="Times New Roman" w:cs="Times New Roman"/>
          <w:color w:val="auto"/>
          <w:sz w:val="22"/>
          <w:szCs w:val="22"/>
        </w:rPr>
        <w:t>: Felhasználó</w:t>
      </w:r>
      <w:r w:rsidR="00C627CA">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 xml:space="preserve">székhelye </w:t>
      </w:r>
    </w:p>
    <w:p w:rsidR="00100C35" w:rsidRDefault="00100C35" w:rsidP="00DC1B79">
      <w:pPr>
        <w:spacing w:line="280" w:lineRule="atLeast"/>
        <w:jc w:val="both"/>
        <w:rPr>
          <w:color w:val="auto"/>
        </w:rPr>
      </w:pPr>
    </w:p>
    <w:p w:rsidR="00100C35" w:rsidRPr="00DC1B79" w:rsidRDefault="0064795A" w:rsidP="00DC1B79">
      <w:pPr>
        <w:spacing w:line="280" w:lineRule="atLeast"/>
        <w:ind w:left="708"/>
        <w:jc w:val="both"/>
        <w:rPr>
          <w:snapToGrid w:val="0"/>
          <w:color w:val="auto"/>
        </w:rPr>
      </w:pPr>
      <w:r w:rsidRPr="00DC1B79">
        <w:rPr>
          <w:color w:val="auto"/>
        </w:rPr>
        <w:t>Kereskedő</w:t>
      </w:r>
      <w:r w:rsidRPr="00DC1B79">
        <w:rPr>
          <w:snapToGrid w:val="0"/>
          <w:color w:val="auto"/>
        </w:rPr>
        <w:t xml:space="preserve"> fenti számlabenyújtási címen kívüli minden számlabenyújtása a Kereskedő felelősségi körébe tartozik. Amennyiben a Kereskedő által kiállított számla nem Felhasználó számlabenyújtási címére kerül feladásra/kézbesítésre, akkor a fizetési határidő a számlabenyújtási késedelem idejével (azaz a jelen pont szerinti számlázási címhez történő iktatásba vételig eltelt idővel) meghosszabbodik.</w:t>
      </w:r>
    </w:p>
    <w:p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rsidR="00100C35" w:rsidRPr="00DC1B79" w:rsidRDefault="0064795A" w:rsidP="00DC1B79">
      <w:pPr>
        <w:pStyle w:val="Feladat"/>
        <w:widowControl w:val="0"/>
        <w:numPr>
          <w:ilvl w:val="1"/>
          <w:numId w:val="39"/>
        </w:numPr>
        <w:tabs>
          <w:tab w:val="left" w:pos="284"/>
        </w:tabs>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 jelen szerződés teljesítéséhez kapcsolódó kifizetés az adózás rendjéről szóló 2003. évi XCII. törvény (Art.) 36/A. § hatálya alá tartozik. </w:t>
      </w:r>
    </w:p>
    <w:p w:rsidR="00100C35" w:rsidRPr="00DC1B79" w:rsidRDefault="00100C35" w:rsidP="00DC1B79">
      <w:pPr>
        <w:pStyle w:val="Feladat"/>
        <w:widowControl w:val="0"/>
        <w:tabs>
          <w:tab w:val="left" w:pos="284"/>
        </w:tabs>
        <w:spacing w:before="0" w:after="0" w:line="280" w:lineRule="atLeast"/>
        <w:ind w:left="720"/>
        <w:rPr>
          <w:rFonts w:ascii="Times New Roman" w:hAnsi="Times New Roman" w:cs="Times New Roman"/>
          <w:color w:val="auto"/>
          <w:sz w:val="22"/>
          <w:szCs w:val="22"/>
        </w:rPr>
      </w:pPr>
    </w:p>
    <w:p w:rsidR="00100C35" w:rsidRPr="00DC1B79" w:rsidRDefault="0064795A" w:rsidP="00DC1B79">
      <w:pPr>
        <w:pStyle w:val="Feladat"/>
        <w:widowControl w:val="0"/>
        <w:numPr>
          <w:ilvl w:val="1"/>
          <w:numId w:val="39"/>
        </w:numPr>
        <w:tabs>
          <w:tab w:val="left" w:pos="284"/>
        </w:tabs>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 számlakifizetésnek feltétele, hogy az Art. 36/A. § szerinti feltétel teljesüljön. </w:t>
      </w:r>
    </w:p>
    <w:p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Fizetési késedelem esetén alkalmazandó szabályok:</w:t>
      </w:r>
    </w:p>
    <w:p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Amennyiben a Felhasználó fizetési kötelezettségét – a jelen Szerződésnek megfelelően meghatározott és érvényesített ellenértéket – az esedékességet (fizetési határidőt) követő 8 (nyolc) napon belüli egyszeri írásbeli felszólítás ellenére sem fizeti meg, a Kereskedő a </w:t>
      </w:r>
      <w:proofErr w:type="spellStart"/>
      <w:r w:rsidRPr="00DC1B79">
        <w:rPr>
          <w:rFonts w:ascii="Times New Roman" w:hAnsi="Times New Roman" w:cs="Times New Roman"/>
          <w:color w:val="auto"/>
          <w:sz w:val="22"/>
          <w:szCs w:val="22"/>
          <w:bdr w:val="none" w:sz="0" w:space="0" w:color="auto" w:frame="1"/>
        </w:rPr>
        <w:t>Ptk.-ban</w:t>
      </w:r>
      <w:proofErr w:type="spellEnd"/>
      <w:r w:rsidRPr="00DC1B79">
        <w:rPr>
          <w:rFonts w:ascii="Times New Roman" w:hAnsi="Times New Roman" w:cs="Times New Roman"/>
          <w:color w:val="auto"/>
          <w:sz w:val="22"/>
          <w:szCs w:val="22"/>
          <w:bdr w:val="none" w:sz="0" w:space="0" w:color="auto" w:frame="1"/>
        </w:rPr>
        <w:t xml:space="preserve"> meghatározott rendelkezések alkalmazásával (</w:t>
      </w:r>
      <w:r w:rsidRPr="00DC1B79">
        <w:rPr>
          <w:rFonts w:ascii="Times New Roman" w:hAnsi="Times New Roman" w:cs="Times New Roman"/>
          <w:color w:val="auto"/>
          <w:sz w:val="22"/>
          <w:szCs w:val="22"/>
        </w:rPr>
        <w:t>6:155. § (1) bekezdés) meghatározott mértékű – a számla nettó értékére vetített</w:t>
      </w:r>
      <w:r w:rsidRPr="00DC1B79">
        <w:rPr>
          <w:rFonts w:ascii="Times New Roman" w:hAnsi="Times New Roman" w:cs="Times New Roman"/>
          <w:b/>
          <w:bCs/>
          <w:smallCaps/>
          <w:snapToGrid w:val="0"/>
          <w:color w:val="auto"/>
          <w:sz w:val="22"/>
          <w:szCs w:val="22"/>
        </w:rPr>
        <w:t xml:space="preserve"> </w:t>
      </w:r>
      <w:r w:rsidR="005A1F0A" w:rsidRPr="00D0763C">
        <w:rPr>
          <w:rFonts w:ascii="Times New Roman" w:hAnsi="Times New Roman" w:cs="Times New Roman"/>
          <w:color w:val="auto"/>
          <w:sz w:val="22"/>
          <w:szCs w:val="22"/>
        </w:rPr>
        <w:t>–</w:t>
      </w:r>
      <w:r w:rsidRPr="00DC1B79">
        <w:rPr>
          <w:rFonts w:ascii="Times New Roman" w:hAnsi="Times New Roman" w:cs="Times New Roman"/>
          <w:b/>
          <w:bCs/>
          <w:smallCaps/>
          <w:snapToGrid w:val="0"/>
          <w:color w:val="auto"/>
          <w:sz w:val="22"/>
          <w:szCs w:val="22"/>
        </w:rPr>
        <w:t xml:space="preserve"> </w:t>
      </w:r>
      <w:r w:rsidRPr="00DC1B79">
        <w:rPr>
          <w:rFonts w:ascii="Times New Roman" w:hAnsi="Times New Roman" w:cs="Times New Roman"/>
          <w:color w:val="auto"/>
          <w:sz w:val="22"/>
          <w:szCs w:val="22"/>
        </w:rPr>
        <w:t xml:space="preserve">késedelmi kamatra jogosult, a fizetési késedelem felmerültétől számolva, valamint jogosult a </w:t>
      </w:r>
      <w:r w:rsidRPr="00DC1B79">
        <w:rPr>
          <w:rFonts w:ascii="Times New Roman" w:hAnsi="Times New Roman" w:cs="Times New Roman"/>
          <w:color w:val="auto"/>
          <w:sz w:val="22"/>
          <w:szCs w:val="22"/>
          <w:bdr w:val="none" w:sz="0" w:space="0" w:color="auto" w:frame="1"/>
        </w:rPr>
        <w:t>fizetési</w:t>
      </w:r>
      <w:r w:rsidRPr="00DC1B79">
        <w:rPr>
          <w:rFonts w:ascii="Times New Roman" w:hAnsi="Times New Roman" w:cs="Times New Roman"/>
          <w:color w:val="auto"/>
          <w:sz w:val="22"/>
          <w:szCs w:val="22"/>
        </w:rPr>
        <w:t xml:space="preserve"> késedelmen alapuló követelésének behajtásával kapcsolatos költségek megtérítését is kérni a Ptk. 6:155. § (2) bekezdésében foglalt mértékben. Felek a Felhasználóra vonatkozó fizetési késedelem jogkövetkezményeinek meghatározásakor tekintetbe vették, hogy Felhasználó szerződő hatóság</w:t>
      </w:r>
      <w:r w:rsidR="00351DD8">
        <w:rPr>
          <w:rFonts w:ascii="Times New Roman" w:hAnsi="Times New Roman" w:cs="Times New Roman"/>
          <w:color w:val="auto"/>
          <w:sz w:val="22"/>
          <w:szCs w:val="22"/>
        </w:rPr>
        <w:t xml:space="preserve"> (Ptk. 8:1. § (1) bekezdés 7. pont)</w:t>
      </w:r>
      <w:r w:rsidRPr="00DC1B79">
        <w:rPr>
          <w:rFonts w:ascii="Times New Roman" w:hAnsi="Times New Roman" w:cs="Times New Roman"/>
          <w:color w:val="auto"/>
          <w:sz w:val="22"/>
          <w:szCs w:val="22"/>
        </w:rPr>
        <w:t xml:space="preserve">, míg </w:t>
      </w:r>
      <w:r w:rsidR="00770A70" w:rsidRPr="008859A0">
        <w:rPr>
          <w:rFonts w:ascii="Times New Roman" w:hAnsi="Times New Roman" w:cs="Times New Roman"/>
          <w:color w:val="auto"/>
          <w:sz w:val="22"/>
          <w:szCs w:val="22"/>
        </w:rPr>
        <w:t>s</w:t>
      </w:r>
      <w:r w:rsidRPr="00DC1B79">
        <w:rPr>
          <w:rFonts w:ascii="Times New Roman" w:hAnsi="Times New Roman" w:cs="Times New Roman"/>
          <w:color w:val="auto"/>
          <w:sz w:val="22"/>
          <w:szCs w:val="22"/>
        </w:rPr>
        <w:t>zállító nem tekinthető jelen szerződéses jogviszonyában szerződő hatóságnak.</w:t>
      </w:r>
    </w:p>
    <w:p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lastRenderedPageBreak/>
        <w:t>Amennyiben Felhasználó a Kereskedő által kiállított számla kézhezvételét követő 30</w:t>
      </w:r>
      <w:r w:rsidR="00770A70">
        <w:rPr>
          <w:rFonts w:ascii="Times New Roman" w:hAnsi="Times New Roman" w:cs="Times New Roman"/>
          <w:color w:val="auto"/>
          <w:sz w:val="22"/>
          <w:szCs w:val="22"/>
        </w:rPr>
        <w:t xml:space="preserve"> (harminc)</w:t>
      </w:r>
      <w:r w:rsidRPr="00DC1B79">
        <w:rPr>
          <w:rFonts w:ascii="Times New Roman" w:hAnsi="Times New Roman" w:cs="Times New Roman"/>
          <w:color w:val="auto"/>
          <w:sz w:val="22"/>
          <w:szCs w:val="22"/>
        </w:rPr>
        <w:t xml:space="preserve"> naptári napon túlmenően nem vitatott fizetési késedelembe esik, az a jelen Szerződés 12.4.3. pontja alapján a Felhasználó súlyos szerződésszegésének minősül és erre az esetre a Szerződésben meghatározott rendelkezések az irányadók. </w:t>
      </w:r>
    </w:p>
    <w:p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t>A jelen Szerződésben rögzített számlázási és fizetési feltételek megfelelően irányadóak a Kereskedő jelen Szerződés szerint esetleg felmerülő fizetési kötelezettségeinek teljesítésére is.</w:t>
      </w:r>
    </w:p>
    <w:p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Számlakifogásolás</w:t>
      </w:r>
    </w:p>
    <w:p w:rsidR="00100C35" w:rsidRPr="00DC1B79" w:rsidRDefault="00100C35" w:rsidP="00DC1B79">
      <w:pPr>
        <w:pStyle w:val="Feladat"/>
        <w:widowControl w:val="0"/>
        <w:spacing w:before="0" w:after="0" w:line="280" w:lineRule="atLeast"/>
        <w:ind w:left="709"/>
        <w:rPr>
          <w:rFonts w:ascii="Times New Roman" w:hAnsi="Times New Roman" w:cs="Times New Roman"/>
          <w:color w:val="auto"/>
          <w:sz w:val="22"/>
          <w:szCs w:val="22"/>
        </w:rPr>
      </w:pPr>
    </w:p>
    <w:p w:rsidR="00100C35" w:rsidRPr="00DC1B79" w:rsidRDefault="006367EE" w:rsidP="00DC1B79">
      <w:pPr>
        <w:spacing w:line="280" w:lineRule="atLeast"/>
        <w:ind w:left="709"/>
        <w:jc w:val="both"/>
        <w:rPr>
          <w:color w:val="000000"/>
        </w:rPr>
      </w:pPr>
      <w:r w:rsidRPr="008B4F5F">
        <w:rPr>
          <w:color w:val="auto"/>
        </w:rPr>
        <w:t>A Felhasználó a Kereskedő elszámolásával, illetve számlázásával kapcsolatban reklamációt, kifogást írásban, megfelelő indokolással (</w:t>
      </w:r>
      <w:r w:rsidR="00C627CA">
        <w:rPr>
          <w:color w:val="auto"/>
        </w:rPr>
        <w:t xml:space="preserve">lehetőség szerint </w:t>
      </w:r>
      <w:r w:rsidRPr="008B4F5F">
        <w:rPr>
          <w:color w:val="auto"/>
        </w:rPr>
        <w:t xml:space="preserve">bizonyítékokkal dokumentáltan) a számla kézhezvételét követő 15. </w:t>
      </w:r>
      <w:r w:rsidR="00B32E86" w:rsidRPr="008B4F5F">
        <w:rPr>
          <w:color w:val="auto"/>
        </w:rPr>
        <w:t xml:space="preserve">(tizenötödik) </w:t>
      </w:r>
      <w:r w:rsidRPr="008B4F5F">
        <w:rPr>
          <w:color w:val="auto"/>
        </w:rPr>
        <w:t xml:space="preserve">napig jelenthet be, ha a kifogás a Felhasználó által a számla alapján megfizetendő ellenértéket érinti. A számlakifogásnak a számla vitatott </w:t>
      </w:r>
      <w:r w:rsidR="0064795A" w:rsidRPr="00DC1B79">
        <w:rPr>
          <w:color w:val="000000"/>
        </w:rPr>
        <w:t>része vonatkozásában a kifizetésre halasztó hatálya van. Az alaptalan kifogás estén a késedelmes fizetésre vonatkozó jogkövetkezményeket kell alkalmazni. A kifogásnak tartalmaznia kell a vitatott számla számát, keltét, esedékességét, a számla végösszegét, a vitatott összeget és a vita alapját.</w:t>
      </w:r>
    </w:p>
    <w:p w:rsidR="00100C35" w:rsidRPr="00DC1B79" w:rsidRDefault="00100C35" w:rsidP="00DC1B79">
      <w:pPr>
        <w:spacing w:line="280" w:lineRule="atLeast"/>
        <w:ind w:left="709"/>
        <w:jc w:val="both"/>
      </w:pPr>
    </w:p>
    <w:p w:rsidR="00100C35" w:rsidRPr="00DC1B79" w:rsidRDefault="0064795A" w:rsidP="00DC1B79">
      <w:pPr>
        <w:pStyle w:val="Szvegtrzs"/>
        <w:spacing w:line="280" w:lineRule="atLeast"/>
        <w:ind w:left="709"/>
        <w:jc w:val="both"/>
        <w:rPr>
          <w:color w:val="auto"/>
          <w:sz w:val="22"/>
          <w:szCs w:val="22"/>
        </w:rPr>
      </w:pPr>
      <w:r w:rsidRPr="00DC1B79">
        <w:rPr>
          <w:color w:val="auto"/>
          <w:sz w:val="22"/>
          <w:szCs w:val="22"/>
        </w:rPr>
        <w:t xml:space="preserve">A Felek kötelezettséget vállalnak arra, hogy a számlakifogásokkal kapcsolatos jogvitáikat megkísérlik békés úton rendezni és ennek érdekében a számlakifogás Kereskedő általi kézhezvételétől számított 20 (húsz) napon belül egyeztető megbeszélést tartanak. Amennyiben a Kereskedő a kifogás tartalmával egyetért, úgy helyesbítő számlát állít ki, melyet köteles haladéktalanul eljuttatni a Felhasználóhoz. A Kereskedő által elfogadott számlakifogás összege után késedelmi kamat nem számítható fel. Az eredeti és a helyesbítő számlában meghatározott összegeket a Felhasználó köteles a Kereskedő bankszámlájára átutalni legkésőbb a helyesbítő számla kézhezvételét követő 30 (harminc) napon belül. </w:t>
      </w:r>
    </w:p>
    <w:p w:rsidR="00100C35" w:rsidRPr="00DC1B79" w:rsidRDefault="0064795A" w:rsidP="00DC1B79">
      <w:pPr>
        <w:pStyle w:val="Szvegtrzs"/>
        <w:spacing w:line="280" w:lineRule="atLeast"/>
        <w:ind w:left="709"/>
        <w:jc w:val="both"/>
        <w:rPr>
          <w:color w:val="auto"/>
          <w:sz w:val="22"/>
          <w:szCs w:val="22"/>
        </w:rPr>
      </w:pPr>
      <w:r w:rsidRPr="00DC1B79">
        <w:rPr>
          <w:color w:val="auto"/>
          <w:sz w:val="22"/>
          <w:szCs w:val="22"/>
        </w:rPr>
        <w:t xml:space="preserve">Amennyiben a Felhasználó a számlakifogás során elismeri fizetési kötelezettségét (eredménytelen számlakifogás), akkor a vita befejezése vagy megegyezés esetén a befejezéstől vagy megegyezéstől számított 8 banki napon belül kell pénzügyileg teljesíteni, amennyiben a számlában meghatározott fizetési határidő már letelt. </w:t>
      </w:r>
    </w:p>
    <w:p w:rsidR="00100C35" w:rsidRPr="00DC1B79" w:rsidRDefault="00100C35" w:rsidP="00DC1B79">
      <w:pPr>
        <w:pStyle w:val="Szvegtrzs"/>
        <w:spacing w:line="280" w:lineRule="atLeast"/>
        <w:ind w:left="709"/>
        <w:jc w:val="both"/>
        <w:rPr>
          <w:color w:val="auto"/>
          <w:sz w:val="22"/>
          <w:szCs w:val="22"/>
        </w:rPr>
      </w:pPr>
    </w:p>
    <w:p w:rsidR="00100C35" w:rsidRPr="00DC1B79" w:rsidRDefault="0064795A" w:rsidP="00DC1B79">
      <w:pPr>
        <w:pStyle w:val="Cmsor1"/>
        <w:numPr>
          <w:ilvl w:val="0"/>
          <w:numId w:val="39"/>
        </w:numPr>
        <w:tabs>
          <w:tab w:val="clear" w:pos="9072"/>
        </w:tabs>
        <w:suppressAutoHyphens w:val="0"/>
        <w:spacing w:before="120" w:after="120" w:line="280" w:lineRule="atLeast"/>
        <w:jc w:val="both"/>
        <w:rPr>
          <w:sz w:val="22"/>
          <w:szCs w:val="22"/>
        </w:rPr>
      </w:pPr>
      <w:r w:rsidRPr="00DC1B79">
        <w:rPr>
          <w:sz w:val="22"/>
          <w:szCs w:val="22"/>
        </w:rPr>
        <w:t>SZERZŐDÉSSZEGÉS ÉS KÖVETKEZMÉNYEI</w:t>
      </w:r>
    </w:p>
    <w:p w:rsidR="00100C35" w:rsidRPr="00DC1B79" w:rsidRDefault="00100C35" w:rsidP="00DC1B79">
      <w:pPr>
        <w:spacing w:line="280" w:lineRule="atLeast"/>
        <w:jc w:val="both"/>
        <w:rPr>
          <w:color w:val="auto"/>
          <w:lang w:val="en-GB"/>
        </w:rPr>
      </w:pPr>
    </w:p>
    <w:p w:rsidR="00100C35" w:rsidRPr="00DC1B79" w:rsidRDefault="0064795A" w:rsidP="00DC1B79">
      <w:pPr>
        <w:pStyle w:val="Cmsor2"/>
        <w:numPr>
          <w:ilvl w:val="1"/>
          <w:numId w:val="42"/>
        </w:numPr>
        <w:spacing w:before="60" w:line="280" w:lineRule="atLeast"/>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Szerződésszegés</w:t>
      </w:r>
    </w:p>
    <w:p w:rsidR="00100C35" w:rsidRPr="00DC1B79" w:rsidRDefault="00100C35" w:rsidP="00DC1B79">
      <w:pPr>
        <w:widowControl w:val="0"/>
        <w:tabs>
          <w:tab w:val="left" w:pos="1435"/>
          <w:tab w:val="left" w:pos="2180"/>
          <w:tab w:val="left" w:pos="2870"/>
          <w:tab w:val="left" w:pos="3602"/>
          <w:tab w:val="left" w:pos="6513"/>
        </w:tabs>
        <w:spacing w:line="280" w:lineRule="atLeast"/>
        <w:jc w:val="both"/>
        <w:rPr>
          <w:color w:val="auto"/>
        </w:rPr>
      </w:pPr>
    </w:p>
    <w:p w:rsidR="00100C35" w:rsidRPr="00DC1B79" w:rsidRDefault="0064795A" w:rsidP="00DC1B79">
      <w:pPr>
        <w:widowControl w:val="0"/>
        <w:spacing w:line="280" w:lineRule="atLeast"/>
        <w:ind w:left="1416" w:hanging="711"/>
        <w:jc w:val="both"/>
        <w:rPr>
          <w:color w:val="auto"/>
          <w:spacing w:val="-3"/>
        </w:rPr>
      </w:pPr>
      <w:r w:rsidRPr="00DC1B79">
        <w:rPr>
          <w:color w:val="auto"/>
        </w:rPr>
        <w:t>12.1.1.</w:t>
      </w:r>
      <w:r w:rsidRPr="00DC1B79">
        <w:rPr>
          <w:color w:val="auto"/>
        </w:rPr>
        <w:tab/>
      </w:r>
      <w:r w:rsidRPr="00DC1B79">
        <w:rPr>
          <w:color w:val="auto"/>
          <w:spacing w:val="-3"/>
        </w:rPr>
        <w:t>A Felek jelen Szerződésben vállalt kötelezettségeinek megszegése, így különösen a teljesítés elmulasztása, kötbér és kártérítés fizetési kötelezettséget keletkeztet, illetve a Szerződés másik Fél által történő rendkívüli (azonnali hatályú) felmondását alapozhatja meg</w:t>
      </w:r>
      <w:r w:rsidRPr="00DC1B79">
        <w:rPr>
          <w:color w:val="auto"/>
        </w:rPr>
        <w:t xml:space="preserve"> a jelen Szerződésben foglaltak szerint. A Felek mentesülnek a szerződésszegés jogkövetkezményei alól, ha bizonyítják, hogy az Vis Maior </w:t>
      </w:r>
      <w:r w:rsidR="00770A70">
        <w:rPr>
          <w:color w:val="auto"/>
        </w:rPr>
        <w:t xml:space="preserve">(13. pont) </w:t>
      </w:r>
      <w:r w:rsidRPr="00DC1B79">
        <w:rPr>
          <w:color w:val="auto"/>
        </w:rPr>
        <w:t>miatt következett be.</w:t>
      </w:r>
      <w:r w:rsidRPr="00DC1B79">
        <w:rPr>
          <w:color w:val="auto"/>
          <w:spacing w:val="-3"/>
        </w:rPr>
        <w:t xml:space="preserve"> </w:t>
      </w:r>
    </w:p>
    <w:p w:rsidR="00100C35" w:rsidRPr="00DC1B79" w:rsidRDefault="00100C35" w:rsidP="00DC1B79">
      <w:pPr>
        <w:widowControl w:val="0"/>
        <w:tabs>
          <w:tab w:val="left" w:pos="1435"/>
          <w:tab w:val="left" w:pos="2180"/>
          <w:tab w:val="left" w:pos="2870"/>
          <w:tab w:val="left" w:pos="3602"/>
          <w:tab w:val="left" w:pos="6513"/>
        </w:tabs>
        <w:spacing w:line="280" w:lineRule="atLeast"/>
        <w:ind w:left="1418"/>
        <w:jc w:val="both"/>
        <w:rPr>
          <w:color w:val="auto"/>
          <w:spacing w:val="-3"/>
        </w:rPr>
      </w:pPr>
    </w:p>
    <w:p w:rsidR="00100C35" w:rsidRPr="00DC1B79" w:rsidRDefault="0064795A" w:rsidP="00DC1B79">
      <w:pPr>
        <w:widowControl w:val="0"/>
        <w:spacing w:line="280" w:lineRule="atLeast"/>
        <w:ind w:left="1410" w:hanging="690"/>
        <w:jc w:val="both"/>
        <w:rPr>
          <w:color w:val="auto"/>
          <w:spacing w:val="-3"/>
        </w:rPr>
      </w:pPr>
      <w:r w:rsidRPr="00DC1B79">
        <w:rPr>
          <w:color w:val="auto"/>
          <w:spacing w:val="-3"/>
        </w:rPr>
        <w:t>12.1.2.</w:t>
      </w:r>
      <w:r w:rsidRPr="00DC1B79">
        <w:rPr>
          <w:color w:val="auto"/>
          <w:spacing w:val="-3"/>
        </w:rPr>
        <w:tab/>
        <w:t>A jelen pontban rögzített szerződésszegési esetek és azok ugyanitt meghatározott jogkövetkezményei nem érintik a jelen Szerződés bármely más pontjában meghatározott szerződésszegési eseteket, illetve az azokhoz fűzött jogkövetkezményeket.</w:t>
      </w:r>
    </w:p>
    <w:p w:rsidR="00100C35" w:rsidRPr="00DC1B79" w:rsidRDefault="00100C35" w:rsidP="00DC1B79">
      <w:pPr>
        <w:widowControl w:val="0"/>
        <w:tabs>
          <w:tab w:val="left" w:pos="1435"/>
          <w:tab w:val="left" w:pos="2180"/>
          <w:tab w:val="left" w:pos="2870"/>
          <w:tab w:val="left" w:pos="3602"/>
          <w:tab w:val="left" w:pos="6513"/>
        </w:tabs>
        <w:spacing w:line="280" w:lineRule="atLeast"/>
        <w:ind w:left="1418"/>
        <w:jc w:val="both"/>
        <w:rPr>
          <w:color w:val="auto"/>
          <w:spacing w:val="-3"/>
        </w:rPr>
      </w:pPr>
    </w:p>
    <w:p w:rsidR="00100C35" w:rsidRPr="00DC1B79" w:rsidRDefault="0064795A" w:rsidP="00DC1B79">
      <w:pPr>
        <w:pStyle w:val="Cmsor2"/>
        <w:spacing w:before="60" w:line="280" w:lineRule="atLeast"/>
        <w:ind w:left="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12.2.</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Kötbér</w:t>
      </w:r>
    </w:p>
    <w:p w:rsidR="00100C35" w:rsidRPr="00DC1B79" w:rsidRDefault="00100C35" w:rsidP="00DC1B79">
      <w:pPr>
        <w:spacing w:line="280" w:lineRule="atLeast"/>
        <w:jc w:val="both"/>
        <w:rPr>
          <w:color w:val="auto"/>
        </w:rPr>
      </w:pPr>
    </w:p>
    <w:p w:rsidR="00100C35" w:rsidRPr="00DC1B79" w:rsidRDefault="0064795A" w:rsidP="00DC1B79">
      <w:pPr>
        <w:pStyle w:val="Cmsor2"/>
        <w:spacing w:before="60" w:line="280" w:lineRule="atLeast"/>
        <w:ind w:left="1418"/>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A Felhasználó kötbérigényét megalapozó események és a fizetendő kötbér összege:</w:t>
      </w:r>
    </w:p>
    <w:p w:rsidR="00100C35" w:rsidRPr="00DC1B79" w:rsidRDefault="00100C35" w:rsidP="00DC1B79">
      <w:pPr>
        <w:spacing w:line="280" w:lineRule="atLeast"/>
        <w:ind w:left="1410" w:hanging="690"/>
        <w:jc w:val="both"/>
        <w:rPr>
          <w:b/>
          <w:bCs/>
          <w:color w:val="auto"/>
        </w:rPr>
      </w:pPr>
    </w:p>
    <w:p w:rsidR="00100C35" w:rsidRPr="00DC1B79" w:rsidRDefault="0064795A" w:rsidP="00DC1B79">
      <w:pPr>
        <w:spacing w:line="280" w:lineRule="atLeast"/>
        <w:ind w:left="1418"/>
        <w:jc w:val="both"/>
        <w:rPr>
          <w:color w:val="auto"/>
        </w:rPr>
      </w:pPr>
      <w:r w:rsidRPr="00DC1B79">
        <w:rPr>
          <w:color w:val="auto"/>
        </w:rPr>
        <w:t>12.2.1.</w:t>
      </w:r>
      <w:r w:rsidRPr="00DC1B79">
        <w:rPr>
          <w:b/>
          <w:bCs/>
          <w:color w:val="auto"/>
        </w:rPr>
        <w:t xml:space="preserve"> </w:t>
      </w:r>
      <w:r w:rsidRPr="00DC1B79">
        <w:rPr>
          <w:color w:val="auto"/>
        </w:rPr>
        <w:t>Ha a</w:t>
      </w:r>
      <w:r w:rsidRPr="00DC1B79">
        <w:rPr>
          <w:b/>
          <w:bCs/>
          <w:color w:val="auto"/>
        </w:rPr>
        <w:t xml:space="preserve"> </w:t>
      </w:r>
      <w:r w:rsidRPr="00DC1B79">
        <w:rPr>
          <w:color w:val="auto"/>
        </w:rPr>
        <w:t>Kereskedő olyan okból, amelyért felelős a villamos</w:t>
      </w:r>
      <w:r w:rsidR="00770A70">
        <w:rPr>
          <w:color w:val="auto"/>
        </w:rPr>
        <w:t>-</w:t>
      </w:r>
      <w:r w:rsidRPr="00DC1B79">
        <w:rPr>
          <w:color w:val="auto"/>
        </w:rPr>
        <w:t xml:space="preserve">energia szállítását a </w:t>
      </w:r>
      <w:r w:rsidR="00C3597B">
        <w:rPr>
          <w:color w:val="auto"/>
        </w:rPr>
        <w:t>S</w:t>
      </w:r>
      <w:r w:rsidRPr="00DC1B79">
        <w:rPr>
          <w:color w:val="auto"/>
        </w:rPr>
        <w:t xml:space="preserve">zerződés hatálybalépésének időpontjában nem kezdi meg, vagy a szállítás megkezdését követően szünetelteti, a Kereskedő által fizetendő  késedelmi kötbér értéke a szerződésszegéssel érintett Felhasználási </w:t>
      </w:r>
      <w:r w:rsidR="00C3597B">
        <w:rPr>
          <w:color w:val="auto"/>
        </w:rPr>
        <w:t>H</w:t>
      </w:r>
      <w:r w:rsidRPr="00DC1B79">
        <w:rPr>
          <w:color w:val="auto"/>
        </w:rPr>
        <w:t xml:space="preserve">elyenként napi 50.000,- Ft (a szerződésszegéssel érintett naptári napok alapján számolva). A késedelmi kötbér tekintetében vett késedelmes napok meghatározása szempontjából a Kereskedő mindaddig késedelemben van, ameddig a szerződésszerű szállítást nem kezdi meg, vagy </w:t>
      </w:r>
      <w:r w:rsidR="0065700C">
        <w:rPr>
          <w:color w:val="auto"/>
        </w:rPr>
        <w:t xml:space="preserve">megfelelően </w:t>
      </w:r>
      <w:r w:rsidRPr="00DC1B79">
        <w:rPr>
          <w:color w:val="auto"/>
        </w:rPr>
        <w:t>helyre nem állítja.</w:t>
      </w:r>
    </w:p>
    <w:p w:rsidR="00100C35" w:rsidRPr="00DC1B79" w:rsidRDefault="00100C35" w:rsidP="00DC1B79">
      <w:pPr>
        <w:spacing w:line="280" w:lineRule="atLeast"/>
        <w:ind w:left="1440" w:hanging="720"/>
        <w:jc w:val="both"/>
        <w:rPr>
          <w:color w:val="auto"/>
        </w:rPr>
      </w:pPr>
    </w:p>
    <w:p w:rsidR="00100C35" w:rsidRPr="00DC1B79" w:rsidRDefault="0064795A" w:rsidP="00DC1B79">
      <w:pPr>
        <w:spacing w:line="280" w:lineRule="atLeast"/>
        <w:ind w:left="1440" w:hanging="24"/>
        <w:jc w:val="both"/>
        <w:rPr>
          <w:color w:val="auto"/>
        </w:rPr>
      </w:pPr>
      <w:r w:rsidRPr="00DC1B79">
        <w:rPr>
          <w:color w:val="auto"/>
        </w:rPr>
        <w:t>12.2.2.</w:t>
      </w:r>
      <w:r w:rsidRPr="00DC1B79">
        <w:rPr>
          <w:b/>
          <w:bCs/>
          <w:color w:val="auto"/>
        </w:rPr>
        <w:t xml:space="preserve"> </w:t>
      </w:r>
      <w:r w:rsidRPr="00DC1B79">
        <w:rPr>
          <w:color w:val="auto"/>
        </w:rPr>
        <w:t xml:space="preserve">Ha a Szerződés teljesítése </w:t>
      </w:r>
      <w:r w:rsidR="00770A70">
        <w:rPr>
          <w:color w:val="auto"/>
        </w:rPr>
        <w:t>–</w:t>
      </w:r>
      <w:r w:rsidRPr="00DC1B79">
        <w:rPr>
          <w:color w:val="auto"/>
        </w:rPr>
        <w:t xml:space="preserve"> olyan okból, amiért a Kereskedő felelős </w:t>
      </w:r>
      <w:r w:rsidR="00770A70">
        <w:rPr>
          <w:color w:val="auto"/>
        </w:rPr>
        <w:t>–</w:t>
      </w:r>
      <w:r w:rsidRPr="00DC1B79">
        <w:rPr>
          <w:color w:val="auto"/>
        </w:rPr>
        <w:t xml:space="preserve"> elmarad</w:t>
      </w:r>
      <w:r w:rsidR="00C3597B">
        <w:rPr>
          <w:color w:val="auto"/>
        </w:rPr>
        <w:t>,</w:t>
      </w:r>
      <w:r w:rsidRPr="00DC1B79">
        <w:rPr>
          <w:color w:val="auto"/>
        </w:rPr>
        <w:t xml:space="preserve"> akkor a Kereskedő </w:t>
      </w:r>
      <w:r w:rsidR="00C3597B">
        <w:rPr>
          <w:color w:val="auto"/>
        </w:rPr>
        <w:t xml:space="preserve">a </w:t>
      </w:r>
      <w:r w:rsidRPr="00DC1B79">
        <w:rPr>
          <w:color w:val="auto"/>
        </w:rPr>
        <w:t>Szerződött Villamos Energia Mennyiség (kötbéralap) 10.1. pontban megjelölt nettó Energiadíj egységáron meghatározott értéke 5%-ának megfelelő összegű meghiúsulási kötbért köteles Felhasználónak fizetni, a meghiúsulási kötbér érvényesítése a Kereskedő teljesítési kötelmét kizárja (Ptk. 6:187. § (1) bek</w:t>
      </w:r>
      <w:r w:rsidR="0065700C">
        <w:rPr>
          <w:color w:val="auto"/>
        </w:rPr>
        <w:t>ezdés</w:t>
      </w:r>
      <w:r w:rsidRPr="00DC1B79">
        <w:rPr>
          <w:color w:val="auto"/>
        </w:rPr>
        <w:t xml:space="preserve">). A kötbér alapjának meghatározásánál a Szerződés alapján már teljesített részt figyelembe kell venni, amely a kötbéralapot csökkenti. A Szerződés teljesítését meghiúsultnak kell tekinteni, ha a szerződés alapján vett teljesítéseknek a Szerződés hatálybalépési időpontjában való megkezdésével – bármely felhasználási helyen </w:t>
      </w:r>
      <w:r w:rsidR="00770A70">
        <w:rPr>
          <w:color w:val="auto"/>
        </w:rPr>
        <w:t>–</w:t>
      </w:r>
      <w:r w:rsidRPr="00DC1B79">
        <w:rPr>
          <w:color w:val="auto"/>
        </w:rPr>
        <w:t xml:space="preserve"> a Kereskedő olyan okból, amiért felelős 30 </w:t>
      </w:r>
      <w:r w:rsidR="00770A70">
        <w:rPr>
          <w:color w:val="auto"/>
        </w:rPr>
        <w:t xml:space="preserve">(harminc) </w:t>
      </w:r>
      <w:r w:rsidRPr="00DC1B79">
        <w:rPr>
          <w:color w:val="auto"/>
        </w:rPr>
        <w:t xml:space="preserve">napot meghaladó késedelembe esik, vagy a már megkezdett teljesítést olyan okból, amiért felelős 30 </w:t>
      </w:r>
      <w:r w:rsidR="00770A70">
        <w:rPr>
          <w:color w:val="auto"/>
        </w:rPr>
        <w:t xml:space="preserve">(harminc) </w:t>
      </w:r>
      <w:r w:rsidRPr="00DC1B79">
        <w:rPr>
          <w:color w:val="auto"/>
        </w:rPr>
        <w:t>napon túl szünetelteti, továbbá ha a kereskedő súlyos szerződésszegése alapján Felhasználó a Szerződést felmondta.</w:t>
      </w:r>
    </w:p>
    <w:p w:rsidR="00100C35" w:rsidRPr="00DC1B79" w:rsidRDefault="00100C35" w:rsidP="00DC1B79">
      <w:pPr>
        <w:spacing w:line="280" w:lineRule="atLeast"/>
        <w:ind w:left="1440"/>
        <w:jc w:val="both"/>
        <w:rPr>
          <w:b/>
          <w:bCs/>
          <w:color w:val="auto"/>
        </w:rPr>
      </w:pPr>
    </w:p>
    <w:p w:rsidR="00100C35" w:rsidRPr="00DC1B79" w:rsidRDefault="0064795A" w:rsidP="00DC1B79">
      <w:pPr>
        <w:spacing w:line="280" w:lineRule="atLeast"/>
        <w:ind w:left="1440"/>
        <w:jc w:val="both"/>
        <w:rPr>
          <w:b/>
          <w:bCs/>
          <w:color w:val="auto"/>
        </w:rPr>
      </w:pPr>
      <w:r w:rsidRPr="00DC1B79">
        <w:rPr>
          <w:color w:val="auto"/>
        </w:rPr>
        <w:t xml:space="preserve">Felek megállapodnak, hogy abban az esetben, ha a Kereskedőnek Felhasználóval szemben kötbérfizetési kötelezettsége keletkezik a 12.2.2. pontnak megfelelő jogi alapon, úgy Felhasználó jogosult a Kereskedővel szemben fennálló – a jelen Szerződés alapján meghatározott </w:t>
      </w:r>
      <w:r w:rsidR="00C3597B" w:rsidRPr="0066296B">
        <w:rPr>
          <w:color w:val="auto"/>
        </w:rPr>
        <w:t>–</w:t>
      </w:r>
      <w:r w:rsidRPr="00DC1B79">
        <w:rPr>
          <w:color w:val="auto"/>
        </w:rPr>
        <w:t xml:space="preserve"> fizetési kötelezettségébe a kötbér összegét beszámítani, a beszámítással a Felhasználó fizetési kötelme a beszámított kötbér értékéig megszűnik. Kereskedő jelen Szerződés aláírásával kifejezetten nyilatkozik, hogy a Felhasználó által érvényesített és a Szerződés 12.2.2. pontjának jogi alapján álló kötbér érvényesítését, a felhasználói beszámítás során a Kbt. 130. § (6) bekezdésének megfelelő olyan felhasználói követelésnek tekinti, melyet elismer, mely lejárt és a beszámítással érintett követeléssel egynemű.</w:t>
      </w:r>
    </w:p>
    <w:p w:rsidR="00100C35" w:rsidRPr="00DC1B79" w:rsidRDefault="00100C35" w:rsidP="00DC1B79">
      <w:pPr>
        <w:spacing w:line="280" w:lineRule="atLeast"/>
        <w:ind w:left="1440"/>
        <w:jc w:val="both"/>
        <w:rPr>
          <w:b/>
          <w:bCs/>
          <w:color w:val="auto"/>
        </w:rPr>
      </w:pPr>
    </w:p>
    <w:p w:rsidR="00100C35" w:rsidRPr="00DC1B79" w:rsidRDefault="0064795A" w:rsidP="00DC1B79">
      <w:pPr>
        <w:spacing w:line="280" w:lineRule="atLeast"/>
        <w:ind w:left="1440"/>
        <w:jc w:val="both"/>
        <w:rPr>
          <w:rStyle w:val="Jegyzethivatkozs"/>
          <w:color w:val="000000"/>
          <w:sz w:val="22"/>
          <w:szCs w:val="22"/>
          <w:lang w:eastAsia="en-GB"/>
        </w:rPr>
      </w:pPr>
      <w:r w:rsidRPr="00DC1B79">
        <w:rPr>
          <w:color w:val="000000"/>
        </w:rPr>
        <w:t>12.2.3. A kötbérről terhelő levél kerül kiállításra</w:t>
      </w:r>
      <w:r w:rsidRPr="00DC1B79">
        <w:rPr>
          <w:rStyle w:val="Jegyzethivatkozs"/>
          <w:color w:val="000000"/>
          <w:sz w:val="22"/>
          <w:szCs w:val="22"/>
          <w:lang w:eastAsia="en-GB"/>
        </w:rPr>
        <w:t>. A kötbérterhelésben megadott kötbér összege a Felhasználónak a Kereskedővel szembeni fizetési kötelezettségeibe beszámítható a Kbt. 130. § (6) bekezdésében írtak alkalmazásával. Ennek alapján a Kereskedő kifejezetten nyilatkozik arra, hogy a Felhasználó által kiterhelt kötbér összegét a beszámításig nem vitatja (</w:t>
      </w:r>
      <w:r w:rsidRPr="00DC1B79">
        <w:rPr>
          <w:color w:val="000000"/>
        </w:rPr>
        <w:t>Ptk. 6.190. § (1) bek</w:t>
      </w:r>
      <w:r w:rsidR="00770A70" w:rsidRPr="000972BD">
        <w:rPr>
          <w:color w:val="000000"/>
        </w:rPr>
        <w:t>ezdés</w:t>
      </w:r>
      <w:r w:rsidRPr="00DC1B79">
        <w:rPr>
          <w:color w:val="000000"/>
        </w:rPr>
        <w:t>)</w:t>
      </w:r>
      <w:r w:rsidRPr="00DC1B79">
        <w:rPr>
          <w:rStyle w:val="Jegyzethivatkozs"/>
          <w:color w:val="000000"/>
          <w:sz w:val="22"/>
          <w:szCs w:val="22"/>
          <w:lang w:eastAsia="en-GB"/>
        </w:rPr>
        <w:t>.</w:t>
      </w:r>
    </w:p>
    <w:p w:rsidR="00100C35" w:rsidRPr="00DC1B79" w:rsidRDefault="00100C35" w:rsidP="00DC1B79">
      <w:pPr>
        <w:spacing w:line="280" w:lineRule="atLeast"/>
        <w:ind w:left="1440"/>
        <w:jc w:val="both"/>
        <w:rPr>
          <w:rStyle w:val="Jegyzethivatkozs"/>
          <w:color w:val="auto"/>
          <w:sz w:val="22"/>
          <w:szCs w:val="22"/>
          <w:lang w:eastAsia="en-GB"/>
        </w:rPr>
      </w:pPr>
    </w:p>
    <w:p w:rsidR="00100C35" w:rsidRPr="00DC1B79" w:rsidRDefault="0064795A" w:rsidP="00DC1B79">
      <w:pPr>
        <w:spacing w:line="280" w:lineRule="atLeast"/>
        <w:ind w:left="1440"/>
        <w:jc w:val="both"/>
        <w:rPr>
          <w:color w:val="auto"/>
        </w:rPr>
      </w:pPr>
      <w:r w:rsidRPr="00DC1B79">
        <w:rPr>
          <w:color w:val="auto"/>
        </w:rPr>
        <w:t xml:space="preserve">Az esedékessé vált kötbér utáni késedelmi kamat fizetése </w:t>
      </w:r>
      <w:r w:rsidR="0065700C" w:rsidRPr="00BD38A0">
        <w:rPr>
          <w:color w:val="auto"/>
        </w:rPr>
        <w:t>–</w:t>
      </w:r>
      <w:r w:rsidRPr="00DC1B79">
        <w:rPr>
          <w:color w:val="auto"/>
        </w:rPr>
        <w:t xml:space="preserve"> a Ptk. 6:189. §</w:t>
      </w:r>
      <w:proofErr w:type="spellStart"/>
      <w:r w:rsidRPr="00DC1B79">
        <w:rPr>
          <w:color w:val="auto"/>
        </w:rPr>
        <w:t>-ból</w:t>
      </w:r>
      <w:proofErr w:type="spellEnd"/>
      <w:r w:rsidRPr="00DC1B79">
        <w:rPr>
          <w:color w:val="auto"/>
        </w:rPr>
        <w:t xml:space="preserve"> fakadó jogi alapon </w:t>
      </w:r>
      <w:r w:rsidR="0065700C" w:rsidRPr="00BD38A0">
        <w:rPr>
          <w:color w:val="auto"/>
        </w:rPr>
        <w:t>–</w:t>
      </w:r>
      <w:r w:rsidRPr="00DC1B79">
        <w:rPr>
          <w:color w:val="auto"/>
        </w:rPr>
        <w:t xml:space="preserve"> történik. Felhasználó a Kereskedőt terhelő kötbéren felüli kárának megtérítését is követelheti (Ptk. 6.187. § (3) bekezdés). Kereskedő által a jelen </w:t>
      </w:r>
      <w:r w:rsidR="0065700C">
        <w:rPr>
          <w:color w:val="auto"/>
        </w:rPr>
        <w:t>S</w:t>
      </w:r>
      <w:r w:rsidRPr="00DC1B79">
        <w:rPr>
          <w:color w:val="auto"/>
        </w:rPr>
        <w:t xml:space="preserve">zerződés alapján a Felhasználónak fizetendő bármely kötbér, vagy kártérítés, vagy </w:t>
      </w:r>
      <w:r w:rsidRPr="00DC1B79">
        <w:rPr>
          <w:color w:val="auto"/>
        </w:rPr>
        <w:lastRenderedPageBreak/>
        <w:t xml:space="preserve">más a Felhasználóval szemben fennálló a Kereskedőt jelen </w:t>
      </w:r>
      <w:r w:rsidR="0065700C">
        <w:rPr>
          <w:color w:val="auto"/>
        </w:rPr>
        <w:t>S</w:t>
      </w:r>
      <w:r w:rsidRPr="00DC1B79">
        <w:rPr>
          <w:color w:val="auto"/>
        </w:rPr>
        <w:t>zerződés alapján terhelő fizetési kötelem a Felhasználót a jelen Szerződés alapján terhelő fizetési kötelezettségekbe beszámítható (Ptk. 6:49. §), a Felhasználó által beszámított felhasználói igény a Felhasználó fizetési kötelmét csökkenti, a Kereskedőnek a Felhasználóval szemben fennálló követelése a beszámítás erejéig megszűnik (Ptk. 6:49. § (2) bekezdés), Felhasználó beszámítási jogát írásban a Kereskedővel szemben tett jognyilatkozatával belátása szerint gyakorolhatja</w:t>
      </w:r>
      <w:r w:rsidRPr="00DC1B79">
        <w:rPr>
          <w:rStyle w:val="Jegyzethivatkozs"/>
          <w:color w:val="auto"/>
          <w:sz w:val="22"/>
          <w:szCs w:val="22"/>
          <w:lang w:eastAsia="en-GB"/>
        </w:rPr>
        <w:t xml:space="preserve"> a Kbt. 130. § (6) bekezdésében írtak alkalmazásával</w:t>
      </w:r>
      <w:r w:rsidRPr="00DC1B79">
        <w:rPr>
          <w:color w:val="auto"/>
        </w:rPr>
        <w:t>.</w:t>
      </w:r>
    </w:p>
    <w:p w:rsidR="00100C35" w:rsidRPr="00DC1B79" w:rsidRDefault="00100C35" w:rsidP="00DC1B79">
      <w:pPr>
        <w:spacing w:line="280" w:lineRule="atLeast"/>
        <w:jc w:val="both"/>
        <w:rPr>
          <w:color w:val="auto"/>
        </w:rPr>
      </w:pPr>
    </w:p>
    <w:p w:rsidR="00100C35" w:rsidRPr="00DC1B79" w:rsidRDefault="0064795A" w:rsidP="00DC1B79">
      <w:pPr>
        <w:pStyle w:val="Cmsor2"/>
        <w:numPr>
          <w:ilvl w:val="1"/>
          <w:numId w:val="30"/>
        </w:numPr>
        <w:tabs>
          <w:tab w:val="clear" w:pos="1898"/>
        </w:tabs>
        <w:spacing w:before="60" w:line="280" w:lineRule="atLeast"/>
        <w:ind w:left="1440" w:hanging="720"/>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Kártérítés</w:t>
      </w:r>
    </w:p>
    <w:p w:rsidR="00100C35" w:rsidRPr="00DC1B79" w:rsidRDefault="00100C35" w:rsidP="00DC1B79">
      <w:pPr>
        <w:spacing w:line="280" w:lineRule="atLeast"/>
        <w:ind w:left="1418"/>
        <w:jc w:val="both"/>
        <w:rPr>
          <w:color w:val="auto"/>
        </w:rPr>
      </w:pPr>
    </w:p>
    <w:p w:rsidR="00100C35" w:rsidRPr="00DC1B79" w:rsidRDefault="0064795A" w:rsidP="00DC1B79">
      <w:pPr>
        <w:pStyle w:val="Cmsor3"/>
        <w:spacing w:before="60" w:after="0" w:line="280" w:lineRule="atLeast"/>
        <w:ind w:left="709" w:firstLine="707"/>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12.3.1</w:t>
      </w:r>
      <w:r w:rsidRPr="00DC1B79">
        <w:rPr>
          <w:rFonts w:ascii="Times New Roman" w:hAnsi="Times New Roman" w:cs="Times New Roman"/>
          <w:b w:val="0"/>
          <w:bCs w:val="0"/>
          <w:color w:val="auto"/>
          <w:sz w:val="22"/>
          <w:szCs w:val="22"/>
        </w:rPr>
        <w:tab/>
        <w:t>Kártérítési kötelezettség esetei</w:t>
      </w:r>
    </w:p>
    <w:p w:rsidR="00100C35" w:rsidRPr="00DC1B79" w:rsidRDefault="00100C35" w:rsidP="00DC1B79">
      <w:pPr>
        <w:spacing w:line="280" w:lineRule="atLeast"/>
        <w:ind w:left="1440"/>
        <w:jc w:val="both"/>
        <w:rPr>
          <w:color w:val="auto"/>
        </w:rPr>
      </w:pPr>
    </w:p>
    <w:p w:rsidR="00100C35" w:rsidRPr="00DC1B79" w:rsidRDefault="0064795A" w:rsidP="00DC1B79">
      <w:pPr>
        <w:spacing w:line="280" w:lineRule="atLeast"/>
        <w:ind w:left="1440"/>
        <w:jc w:val="both"/>
        <w:rPr>
          <w:color w:val="auto"/>
        </w:rPr>
      </w:pPr>
      <w:r w:rsidRPr="00DC1B79">
        <w:rPr>
          <w:color w:val="auto"/>
        </w:rPr>
        <w:t>A Felek kötelesek megtéríteni a másik félnek a jelen Szerződés alapján fennálló bármely kötelezettségük megszegésével kapcsolatosan okozott, vagy azzal kapcsolatosan ténylegesen felmerült és bizonyított valamennyi veszteségét, kárát, kötelezettségét, költségét és kiadását beleértve a kamatokat, ügyvédi költségeket és egyéb jogi kiadásokat is.</w:t>
      </w:r>
    </w:p>
    <w:p w:rsidR="00100C35" w:rsidRPr="00DC1B79" w:rsidRDefault="00100C35" w:rsidP="00DC1B79">
      <w:pPr>
        <w:spacing w:line="280" w:lineRule="atLeast"/>
        <w:ind w:left="1440"/>
        <w:jc w:val="both"/>
        <w:rPr>
          <w:color w:val="auto"/>
        </w:rPr>
      </w:pPr>
    </w:p>
    <w:p w:rsidR="00100C35" w:rsidRPr="00DC1B79" w:rsidRDefault="0064795A" w:rsidP="00DC1B79">
      <w:pPr>
        <w:spacing w:line="280" w:lineRule="atLeast"/>
        <w:ind w:left="1440"/>
        <w:jc w:val="both"/>
        <w:rPr>
          <w:color w:val="auto"/>
        </w:rPr>
      </w:pPr>
      <w:r w:rsidRPr="00DC1B79">
        <w:rPr>
          <w:color w:val="auto"/>
        </w:rPr>
        <w:t>A jelen Szerződés szerint fizetendő minden kártérítési összeget csökkenteni kell az ilyen követelések vonatkozásában a másik Fél részére biztosításból vagy más jogviszonyból, és egyéb kötelezettségből harmadik személyektől megtérülő összeggel.</w:t>
      </w:r>
    </w:p>
    <w:p w:rsidR="00100C35" w:rsidRPr="00DC1B79" w:rsidRDefault="00100C35" w:rsidP="00DC1B79">
      <w:pPr>
        <w:spacing w:line="280" w:lineRule="atLeast"/>
        <w:ind w:left="1440"/>
        <w:jc w:val="both"/>
        <w:rPr>
          <w:color w:val="auto"/>
        </w:rPr>
      </w:pPr>
    </w:p>
    <w:p w:rsidR="00100C35" w:rsidRPr="00DC1B79" w:rsidRDefault="0064795A" w:rsidP="00DC1B79">
      <w:pPr>
        <w:spacing w:line="280" w:lineRule="atLeast"/>
        <w:ind w:left="1440"/>
        <w:jc w:val="both"/>
        <w:rPr>
          <w:color w:val="auto"/>
        </w:rPr>
      </w:pPr>
      <w:r w:rsidRPr="00DC1B79">
        <w:rPr>
          <w:color w:val="auto"/>
        </w:rPr>
        <w:t>Amennyiben a Kereskedő, mint mérlegkör</w:t>
      </w:r>
      <w:r w:rsidR="00481491">
        <w:rPr>
          <w:color w:val="auto"/>
        </w:rPr>
        <w:t>-</w:t>
      </w:r>
      <w:r w:rsidRPr="00DC1B79">
        <w:rPr>
          <w:color w:val="auto"/>
        </w:rPr>
        <w:t>felelős havi adatszolgáltatási kötelezettségét elmulasztja, az ebből eredő jogkövetkezményekért a Kereskedő teljes körű felelősséggel tartozik az első bekezdésben meghatározott korlátozással.</w:t>
      </w:r>
    </w:p>
    <w:p w:rsidR="00100C35" w:rsidRPr="00DC1B79" w:rsidRDefault="00100C35" w:rsidP="00DC1B79">
      <w:pPr>
        <w:spacing w:line="280" w:lineRule="atLeast"/>
        <w:ind w:left="1440"/>
        <w:jc w:val="both"/>
        <w:rPr>
          <w:color w:val="auto"/>
        </w:rPr>
      </w:pPr>
    </w:p>
    <w:p w:rsidR="00100C35" w:rsidRPr="00DC1B79" w:rsidRDefault="0064795A" w:rsidP="00DC1B79">
      <w:pPr>
        <w:spacing w:line="280" w:lineRule="atLeast"/>
        <w:ind w:left="1440"/>
        <w:jc w:val="both"/>
        <w:rPr>
          <w:color w:val="auto"/>
        </w:rPr>
      </w:pPr>
      <w:r w:rsidRPr="00DC1B79">
        <w:rPr>
          <w:color w:val="auto"/>
        </w:rPr>
        <w:t>A Felek a Ptk. 6:525. §</w:t>
      </w:r>
      <w:proofErr w:type="spellStart"/>
      <w:r w:rsidRPr="00DC1B79">
        <w:rPr>
          <w:color w:val="auto"/>
        </w:rPr>
        <w:t>-ban</w:t>
      </w:r>
      <w:proofErr w:type="spellEnd"/>
      <w:r w:rsidRPr="00DC1B79">
        <w:rPr>
          <w:color w:val="auto"/>
        </w:rPr>
        <w:t xml:space="preserve"> foglaltakra tekintettel kölcsönösen kizárják mindazon károk megtérítésére vonatkozó kötelmüket, melyek azért merültek fel, mivel a károsult fél a kármegelőzési, kárelhárítási és kárenyhítési kötelezettségének felróhatóan nem tett eleget.</w:t>
      </w:r>
    </w:p>
    <w:p w:rsidR="00100C35" w:rsidRPr="00DC1B79" w:rsidRDefault="00100C35" w:rsidP="00DC1B79">
      <w:pPr>
        <w:spacing w:line="280" w:lineRule="atLeast"/>
        <w:jc w:val="both"/>
        <w:rPr>
          <w:color w:val="auto"/>
        </w:rPr>
      </w:pPr>
    </w:p>
    <w:p w:rsidR="00100C35" w:rsidRPr="00DC1B79" w:rsidRDefault="0064795A" w:rsidP="00DC1B79">
      <w:pPr>
        <w:pStyle w:val="Cmsor3"/>
        <w:spacing w:before="60" w:after="0" w:line="280" w:lineRule="atLeast"/>
        <w:ind w:left="709"/>
        <w:jc w:val="both"/>
        <w:rPr>
          <w:rFonts w:ascii="Times New Roman" w:hAnsi="Times New Roman" w:cs="Times New Roman"/>
          <w:color w:val="auto"/>
          <w:sz w:val="22"/>
          <w:szCs w:val="22"/>
        </w:rPr>
      </w:pPr>
      <w:r w:rsidRPr="00DC1B79">
        <w:rPr>
          <w:rFonts w:ascii="Times New Roman" w:hAnsi="Times New Roman" w:cs="Times New Roman"/>
          <w:b w:val="0"/>
          <w:bCs w:val="0"/>
          <w:color w:val="auto"/>
          <w:sz w:val="22"/>
          <w:szCs w:val="22"/>
        </w:rPr>
        <w:t>12.3.2</w:t>
      </w:r>
      <w:r w:rsidRPr="00DC1B79">
        <w:rPr>
          <w:rFonts w:ascii="Times New Roman" w:hAnsi="Times New Roman" w:cs="Times New Roman"/>
          <w:b w:val="0"/>
          <w:bCs w:val="0"/>
          <w:color w:val="auto"/>
          <w:sz w:val="22"/>
          <w:szCs w:val="22"/>
        </w:rPr>
        <w:tab/>
        <w:t>A Kötbéren felüli kártérítés</w:t>
      </w:r>
    </w:p>
    <w:p w:rsidR="00100C35" w:rsidRPr="00DC1B79" w:rsidRDefault="00100C35" w:rsidP="00DC1B79">
      <w:pPr>
        <w:spacing w:line="280" w:lineRule="atLeast"/>
        <w:jc w:val="both"/>
        <w:rPr>
          <w:color w:val="auto"/>
          <w:lang w:eastAsia="en-GB"/>
        </w:rPr>
      </w:pPr>
    </w:p>
    <w:p w:rsidR="00100C35" w:rsidRPr="00DC1B79" w:rsidRDefault="0064795A" w:rsidP="00DC1B79">
      <w:pPr>
        <w:spacing w:line="280" w:lineRule="atLeast"/>
        <w:ind w:left="1440"/>
        <w:jc w:val="both"/>
        <w:rPr>
          <w:color w:val="auto"/>
        </w:rPr>
      </w:pPr>
      <w:r w:rsidRPr="00DC1B79">
        <w:rPr>
          <w:color w:val="auto"/>
        </w:rPr>
        <w:t xml:space="preserve">A Felek kötbérfizetése nem mentesít a szerződésszegéssel a másik Félnek okozott számszerűsíthető és bizonyítható és a </w:t>
      </w:r>
      <w:r w:rsidR="0065700C">
        <w:rPr>
          <w:color w:val="auto"/>
        </w:rPr>
        <w:t>k</w:t>
      </w:r>
      <w:r w:rsidRPr="00DC1B79">
        <w:rPr>
          <w:color w:val="auto"/>
        </w:rPr>
        <w:t>ötbér összegét meghaladó kár fentiek szerinti teljes megtérítése alól.</w:t>
      </w:r>
    </w:p>
    <w:p w:rsidR="00100C35" w:rsidRPr="00DC1B79" w:rsidRDefault="00100C35" w:rsidP="00DC1B79">
      <w:pPr>
        <w:spacing w:line="280" w:lineRule="atLeast"/>
        <w:ind w:left="1416"/>
        <w:jc w:val="both"/>
        <w:rPr>
          <w:color w:val="auto"/>
        </w:rPr>
      </w:pPr>
    </w:p>
    <w:p w:rsidR="00100C35" w:rsidRPr="00DC1B79" w:rsidRDefault="0064795A" w:rsidP="00DC1B79">
      <w:pPr>
        <w:pStyle w:val="Cmsor3"/>
        <w:numPr>
          <w:ilvl w:val="2"/>
          <w:numId w:val="31"/>
        </w:numPr>
        <w:spacing w:before="60" w:after="0" w:line="280" w:lineRule="atLeast"/>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Eljárási értesítés</w:t>
      </w:r>
    </w:p>
    <w:p w:rsidR="00100C35" w:rsidRPr="00DC1B79" w:rsidRDefault="00100C35" w:rsidP="00DC1B79">
      <w:pPr>
        <w:spacing w:line="280" w:lineRule="atLeast"/>
        <w:jc w:val="both"/>
        <w:rPr>
          <w:color w:val="auto"/>
          <w:lang w:eastAsia="en-GB"/>
        </w:rPr>
      </w:pPr>
    </w:p>
    <w:p w:rsidR="00100C35" w:rsidRPr="00DC1B79" w:rsidRDefault="0064795A" w:rsidP="00DC1B79">
      <w:pPr>
        <w:spacing w:line="280" w:lineRule="atLeast"/>
        <w:ind w:left="1440"/>
        <w:jc w:val="both"/>
        <w:rPr>
          <w:color w:val="auto"/>
        </w:rPr>
      </w:pPr>
      <w:r w:rsidRPr="00DC1B79">
        <w:rPr>
          <w:color w:val="auto"/>
        </w:rPr>
        <w:t>Mindkét Fél azonnal értesíti a másik Felet bármely olyan követelésről vagy eljárásról, amely a másik Felet a jelen Szerződés kapcsán érintheti. Ezen értesítést, az azt követő lehető legrövidebb időn belül meg kell küldeni, hogy az adott Fél tudomást szerzett ilyen követelésről vagy eljárásról.</w:t>
      </w:r>
    </w:p>
    <w:p w:rsidR="00100C35" w:rsidRPr="00DC1B79" w:rsidRDefault="00100C35" w:rsidP="00DC1B79">
      <w:pPr>
        <w:spacing w:line="280" w:lineRule="atLeast"/>
        <w:ind w:left="1440"/>
        <w:jc w:val="both"/>
        <w:rPr>
          <w:color w:val="auto"/>
        </w:rPr>
      </w:pPr>
    </w:p>
    <w:p w:rsidR="00100C35" w:rsidRPr="00DC1B79" w:rsidRDefault="0064795A" w:rsidP="00DC1B79">
      <w:pPr>
        <w:pStyle w:val="Cmsor2"/>
        <w:spacing w:before="60" w:line="280" w:lineRule="atLeast"/>
        <w:ind w:left="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12.4.</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Felmondási jogot keletkeztető súlyos szerződésszegés</w:t>
      </w:r>
    </w:p>
    <w:p w:rsidR="00100C35" w:rsidRPr="00DC1B79" w:rsidRDefault="00100C35" w:rsidP="00DC1B79">
      <w:pPr>
        <w:spacing w:line="280" w:lineRule="atLeast"/>
        <w:ind w:left="1418"/>
        <w:jc w:val="both"/>
        <w:rPr>
          <w:color w:val="auto"/>
        </w:rPr>
      </w:pPr>
    </w:p>
    <w:p w:rsidR="00100C35" w:rsidRPr="00DC1B79" w:rsidRDefault="0064795A" w:rsidP="00DC1B79">
      <w:pPr>
        <w:pStyle w:val="Cmsor3"/>
        <w:numPr>
          <w:ilvl w:val="2"/>
          <w:numId w:val="32"/>
        </w:numPr>
        <w:spacing w:before="60" w:after="0" w:line="280" w:lineRule="atLeast"/>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lastRenderedPageBreak/>
        <w:t xml:space="preserve">Felmondási jog </w:t>
      </w:r>
      <w:r w:rsidR="00FA3F72">
        <w:rPr>
          <w:rFonts w:ascii="Times New Roman" w:hAnsi="Times New Roman" w:cs="Times New Roman"/>
          <w:b w:val="0"/>
          <w:bCs w:val="0"/>
          <w:color w:val="auto"/>
          <w:sz w:val="22"/>
          <w:szCs w:val="22"/>
        </w:rPr>
        <w:t>s</w:t>
      </w:r>
      <w:r w:rsidRPr="00DC1B79">
        <w:rPr>
          <w:rFonts w:ascii="Times New Roman" w:hAnsi="Times New Roman" w:cs="Times New Roman"/>
          <w:b w:val="0"/>
          <w:bCs w:val="0"/>
          <w:color w:val="auto"/>
          <w:sz w:val="22"/>
          <w:szCs w:val="22"/>
        </w:rPr>
        <w:t xml:space="preserve">úlyos </w:t>
      </w:r>
      <w:r w:rsidR="00FA3F72">
        <w:rPr>
          <w:rFonts w:ascii="Times New Roman" w:hAnsi="Times New Roman" w:cs="Times New Roman"/>
          <w:b w:val="0"/>
          <w:bCs w:val="0"/>
          <w:color w:val="auto"/>
          <w:sz w:val="22"/>
          <w:szCs w:val="22"/>
        </w:rPr>
        <w:t>s</w:t>
      </w:r>
      <w:r w:rsidRPr="00DC1B79">
        <w:rPr>
          <w:rFonts w:ascii="Times New Roman" w:hAnsi="Times New Roman" w:cs="Times New Roman"/>
          <w:b w:val="0"/>
          <w:bCs w:val="0"/>
          <w:color w:val="auto"/>
          <w:sz w:val="22"/>
          <w:szCs w:val="22"/>
        </w:rPr>
        <w:t>zerződésszegés esetén</w:t>
      </w:r>
    </w:p>
    <w:p w:rsidR="00100C35" w:rsidRPr="00DC1B79" w:rsidRDefault="00100C35" w:rsidP="00DC1B79">
      <w:pPr>
        <w:spacing w:line="280" w:lineRule="atLeast"/>
        <w:ind w:left="720"/>
        <w:jc w:val="both"/>
        <w:rPr>
          <w:color w:val="auto"/>
          <w:lang w:eastAsia="en-GB"/>
        </w:rPr>
      </w:pPr>
    </w:p>
    <w:p w:rsidR="00100C35" w:rsidRPr="00DC1B79" w:rsidRDefault="0064795A" w:rsidP="00DC1B79">
      <w:pPr>
        <w:spacing w:line="280" w:lineRule="atLeast"/>
        <w:ind w:left="1440"/>
        <w:jc w:val="both"/>
        <w:rPr>
          <w:color w:val="auto"/>
        </w:rPr>
      </w:pPr>
      <w:r w:rsidRPr="00DC1B79">
        <w:rPr>
          <w:color w:val="auto"/>
        </w:rPr>
        <w:t xml:space="preserve">Súlyos </w:t>
      </w:r>
      <w:r w:rsidR="00FA3F72">
        <w:rPr>
          <w:color w:val="auto"/>
        </w:rPr>
        <w:t>s</w:t>
      </w:r>
      <w:r w:rsidRPr="00DC1B79">
        <w:rPr>
          <w:color w:val="auto"/>
        </w:rPr>
        <w:t xml:space="preserve">zerződésszegés esetén a </w:t>
      </w:r>
      <w:r w:rsidR="00FA3F72">
        <w:rPr>
          <w:color w:val="auto"/>
        </w:rPr>
        <w:t>s</w:t>
      </w:r>
      <w:r w:rsidRPr="00DC1B79">
        <w:rPr>
          <w:color w:val="auto"/>
        </w:rPr>
        <w:t xml:space="preserve">úlyos </w:t>
      </w:r>
      <w:r w:rsidR="00FA3F72">
        <w:rPr>
          <w:color w:val="auto"/>
        </w:rPr>
        <w:t>s</w:t>
      </w:r>
      <w:r w:rsidRPr="00DC1B79">
        <w:rPr>
          <w:color w:val="auto"/>
        </w:rPr>
        <w:t>zerződésszegéssel érintett Fél a jelen Szerződést a szerződésszegő Félhez intézett egyoldalú jognyilatkozattal a 15.3.3. pontban foglalt eljárási szabályok szerint felmondhatja.</w:t>
      </w:r>
    </w:p>
    <w:p w:rsidR="00100C35" w:rsidRPr="00DC1B79" w:rsidRDefault="0064795A" w:rsidP="00DC1B79">
      <w:pPr>
        <w:pStyle w:val="Cmsor3"/>
        <w:tabs>
          <w:tab w:val="left" w:pos="1416"/>
          <w:tab w:val="left" w:pos="2124"/>
          <w:tab w:val="left" w:pos="2832"/>
          <w:tab w:val="left" w:pos="3540"/>
          <w:tab w:val="left" w:pos="4248"/>
          <w:tab w:val="left" w:pos="4956"/>
          <w:tab w:val="left" w:pos="5664"/>
          <w:tab w:val="left" w:pos="6240"/>
        </w:tabs>
        <w:spacing w:line="280" w:lineRule="atLeast"/>
        <w:ind w:left="709"/>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12.4.2.</w:t>
      </w:r>
      <w:r w:rsidRPr="00DC1B79">
        <w:rPr>
          <w:rFonts w:ascii="Times New Roman" w:hAnsi="Times New Roman" w:cs="Times New Roman"/>
          <w:b w:val="0"/>
          <w:bCs w:val="0"/>
          <w:color w:val="auto"/>
          <w:sz w:val="22"/>
          <w:szCs w:val="22"/>
        </w:rPr>
        <w:tab/>
        <w:t>A Kereskedő súlyos szerződésszegése</w:t>
      </w:r>
    </w:p>
    <w:p w:rsidR="00100C35" w:rsidRPr="00DC1B79" w:rsidRDefault="0064795A" w:rsidP="00DC1B79">
      <w:pPr>
        <w:pStyle w:val="Cmsor3"/>
        <w:tabs>
          <w:tab w:val="left" w:pos="1416"/>
          <w:tab w:val="left" w:pos="2124"/>
          <w:tab w:val="left" w:pos="2832"/>
          <w:tab w:val="left" w:pos="3540"/>
          <w:tab w:val="left" w:pos="4248"/>
          <w:tab w:val="left" w:pos="4956"/>
          <w:tab w:val="left" w:pos="5664"/>
          <w:tab w:val="left" w:pos="6240"/>
        </w:tabs>
        <w:spacing w:before="0" w:after="0" w:line="280" w:lineRule="atLeast"/>
        <w:ind w:left="710"/>
        <w:jc w:val="both"/>
        <w:rPr>
          <w:rFonts w:ascii="Times New Roman" w:hAnsi="Times New Roman" w:cs="Times New Roman"/>
          <w:color w:val="auto"/>
          <w:sz w:val="22"/>
          <w:szCs w:val="22"/>
        </w:rPr>
      </w:pPr>
      <w:r w:rsidRPr="00DC1B79">
        <w:rPr>
          <w:rFonts w:ascii="Times New Roman" w:hAnsi="Times New Roman" w:cs="Times New Roman"/>
          <w:color w:val="auto"/>
          <w:sz w:val="22"/>
          <w:szCs w:val="22"/>
        </w:rPr>
        <w:tab/>
      </w:r>
    </w:p>
    <w:p w:rsidR="00100C35" w:rsidRPr="00DC1B79" w:rsidRDefault="0064795A" w:rsidP="00DC1B79">
      <w:pPr>
        <w:spacing w:line="280" w:lineRule="atLeast"/>
        <w:ind w:left="1418"/>
        <w:jc w:val="both"/>
        <w:rPr>
          <w:color w:val="auto"/>
        </w:rPr>
      </w:pPr>
      <w:r w:rsidRPr="00DC1B79">
        <w:rPr>
          <w:color w:val="auto"/>
        </w:rPr>
        <w:t xml:space="preserve">A Kereskedő tekintetében </w:t>
      </w:r>
      <w:r w:rsidR="00FA3F72">
        <w:rPr>
          <w:color w:val="auto"/>
        </w:rPr>
        <w:t>s</w:t>
      </w:r>
      <w:r w:rsidRPr="00DC1B79">
        <w:rPr>
          <w:color w:val="auto"/>
        </w:rPr>
        <w:t xml:space="preserve">úlyos </w:t>
      </w:r>
      <w:r w:rsidR="00FA3F72">
        <w:rPr>
          <w:color w:val="auto"/>
        </w:rPr>
        <w:t>s</w:t>
      </w:r>
      <w:r w:rsidRPr="00DC1B79">
        <w:rPr>
          <w:color w:val="auto"/>
        </w:rPr>
        <w:t>zerződésszegésnek minősül</w:t>
      </w:r>
      <w:r w:rsidR="00FA3F72" w:rsidRPr="005E77F3">
        <w:rPr>
          <w:color w:val="auto"/>
        </w:rPr>
        <w:t xml:space="preserve"> különösen</w:t>
      </w:r>
      <w:r w:rsidRPr="00DC1B79">
        <w:rPr>
          <w:color w:val="auto"/>
        </w:rPr>
        <w:t xml:space="preserve"> az, ha:</w:t>
      </w:r>
    </w:p>
    <w:p w:rsidR="00100C35" w:rsidRPr="00DC1B79" w:rsidRDefault="00100C35" w:rsidP="00DC1B79">
      <w:pPr>
        <w:spacing w:line="280" w:lineRule="atLeast"/>
        <w:ind w:left="1418"/>
        <w:jc w:val="both"/>
        <w:rPr>
          <w:color w:val="auto"/>
        </w:rPr>
      </w:pPr>
    </w:p>
    <w:p w:rsidR="00100C35" w:rsidRPr="00DC1B79" w:rsidRDefault="0064795A" w:rsidP="00DC1B79">
      <w:pPr>
        <w:tabs>
          <w:tab w:val="left" w:pos="2160"/>
        </w:tabs>
        <w:spacing w:line="280" w:lineRule="atLeast"/>
        <w:ind w:left="1410"/>
        <w:jc w:val="both"/>
        <w:rPr>
          <w:color w:val="auto"/>
        </w:rPr>
      </w:pPr>
      <w:r w:rsidRPr="00DC1B79">
        <w:rPr>
          <w:color w:val="auto"/>
        </w:rPr>
        <w:t>a)  A Kereskedő az igény kézhezvételétől számított 30 (harminc) naptári napot meghaladóan nem tesz eleget a Felhasználónak járó kötbérfizetési vagy díj-</w:t>
      </w:r>
      <w:r w:rsidRPr="00DC1B79">
        <w:rPr>
          <w:color w:val="000000"/>
        </w:rPr>
        <w:t>visszatérítési kötelezettségének.</w:t>
      </w:r>
    </w:p>
    <w:p w:rsidR="00100C35" w:rsidRPr="00DC1B79" w:rsidRDefault="00100C35" w:rsidP="00DC1B79">
      <w:pPr>
        <w:tabs>
          <w:tab w:val="left" w:pos="2160"/>
        </w:tabs>
        <w:spacing w:line="280" w:lineRule="atLeast"/>
        <w:ind w:left="1410"/>
        <w:jc w:val="both"/>
        <w:rPr>
          <w:color w:val="auto"/>
        </w:rPr>
      </w:pPr>
    </w:p>
    <w:p w:rsidR="00100C35" w:rsidRDefault="0064795A" w:rsidP="00DC1B79">
      <w:pPr>
        <w:pStyle w:val="Listaszerbekezds"/>
        <w:numPr>
          <w:ilvl w:val="0"/>
          <w:numId w:val="38"/>
        </w:numPr>
        <w:tabs>
          <w:tab w:val="left" w:pos="2160"/>
        </w:tabs>
        <w:spacing w:line="280" w:lineRule="atLeast"/>
        <w:jc w:val="both"/>
        <w:rPr>
          <w:color w:val="auto"/>
        </w:rPr>
      </w:pPr>
      <w:r w:rsidRPr="00DC1B79">
        <w:rPr>
          <w:color w:val="auto"/>
        </w:rPr>
        <w:t>A Kereskedő megsérti az  6.1.1.  pontban meghatározott kötelezettségét.</w:t>
      </w:r>
    </w:p>
    <w:p w:rsidR="00100C35" w:rsidRPr="00DC1B79" w:rsidRDefault="00100C35" w:rsidP="00DC1B79">
      <w:pPr>
        <w:pStyle w:val="Listaszerbekezds"/>
        <w:tabs>
          <w:tab w:val="left" w:pos="2160"/>
        </w:tabs>
        <w:spacing w:line="280" w:lineRule="atLeast"/>
        <w:ind w:left="1800"/>
        <w:jc w:val="both"/>
        <w:rPr>
          <w:color w:val="auto"/>
        </w:rPr>
      </w:pPr>
    </w:p>
    <w:p w:rsidR="00100C35" w:rsidRPr="00DC1B79" w:rsidRDefault="00F93A40" w:rsidP="00DC1B79">
      <w:pPr>
        <w:pStyle w:val="Listaszerbekezds"/>
        <w:numPr>
          <w:ilvl w:val="0"/>
          <w:numId w:val="38"/>
        </w:numPr>
        <w:tabs>
          <w:tab w:val="left" w:pos="2160"/>
        </w:tabs>
        <w:spacing w:line="280" w:lineRule="atLeast"/>
        <w:jc w:val="both"/>
        <w:rPr>
          <w:color w:val="auto"/>
        </w:rPr>
      </w:pPr>
      <w:r>
        <w:rPr>
          <w:color w:val="auto"/>
        </w:rPr>
        <w:t xml:space="preserve">A Kereskedő nem tesz eleget a 6.1.4. pont szerinti kötelezettségének. </w:t>
      </w:r>
    </w:p>
    <w:p w:rsidR="00100C35" w:rsidRPr="00DC1B79" w:rsidRDefault="00100C35" w:rsidP="00DC1B79">
      <w:pPr>
        <w:tabs>
          <w:tab w:val="left" w:pos="2160"/>
        </w:tabs>
        <w:spacing w:line="280" w:lineRule="atLeast"/>
        <w:ind w:left="1410"/>
        <w:jc w:val="both"/>
        <w:rPr>
          <w:color w:val="auto"/>
        </w:rPr>
      </w:pPr>
    </w:p>
    <w:p w:rsidR="00100C35" w:rsidRPr="00DC1B79" w:rsidRDefault="0064795A" w:rsidP="00DC1B79">
      <w:pPr>
        <w:pStyle w:val="Cmsor3"/>
        <w:spacing w:line="280" w:lineRule="atLeast"/>
        <w:ind w:left="710"/>
        <w:jc w:val="both"/>
        <w:rPr>
          <w:rFonts w:ascii="Times New Roman" w:hAnsi="Times New Roman" w:cs="Times New Roman"/>
          <w:color w:val="auto"/>
          <w:sz w:val="22"/>
          <w:szCs w:val="22"/>
        </w:rPr>
      </w:pPr>
      <w:r w:rsidRPr="00DC1B79">
        <w:rPr>
          <w:rFonts w:ascii="Times New Roman" w:hAnsi="Times New Roman" w:cs="Times New Roman"/>
          <w:b w:val="0"/>
          <w:bCs w:val="0"/>
          <w:color w:val="auto"/>
          <w:sz w:val="22"/>
          <w:szCs w:val="22"/>
        </w:rPr>
        <w:t>12.4.3.</w:t>
      </w:r>
      <w:r w:rsidRPr="00DC1B79">
        <w:rPr>
          <w:rFonts w:ascii="Times New Roman" w:hAnsi="Times New Roman" w:cs="Times New Roman"/>
          <w:color w:val="auto"/>
          <w:sz w:val="22"/>
          <w:szCs w:val="22"/>
        </w:rPr>
        <w:tab/>
      </w:r>
      <w:r w:rsidRPr="00DC1B79">
        <w:rPr>
          <w:rFonts w:ascii="Times New Roman" w:hAnsi="Times New Roman" w:cs="Times New Roman"/>
          <w:b w:val="0"/>
          <w:bCs w:val="0"/>
          <w:color w:val="auto"/>
          <w:sz w:val="22"/>
          <w:szCs w:val="22"/>
        </w:rPr>
        <w:t>A Felhasználó súlyos szerződésszegése</w:t>
      </w:r>
    </w:p>
    <w:p w:rsidR="00100C35" w:rsidRPr="00DC1B79" w:rsidRDefault="00100C35" w:rsidP="00DC1B79">
      <w:pPr>
        <w:spacing w:line="280" w:lineRule="atLeast"/>
        <w:jc w:val="both"/>
        <w:rPr>
          <w:color w:val="auto"/>
          <w:lang w:eastAsia="en-GB"/>
        </w:rPr>
      </w:pPr>
    </w:p>
    <w:p w:rsidR="00100C35" w:rsidRPr="00DC1B79" w:rsidRDefault="0064795A" w:rsidP="00DC1B79">
      <w:pPr>
        <w:spacing w:line="280" w:lineRule="atLeast"/>
        <w:ind w:left="1418"/>
        <w:jc w:val="both"/>
        <w:rPr>
          <w:color w:val="auto"/>
        </w:rPr>
      </w:pPr>
      <w:r w:rsidRPr="00DC1B79">
        <w:rPr>
          <w:color w:val="auto"/>
        </w:rPr>
        <w:t xml:space="preserve">A Felhasználó tekintetében </w:t>
      </w:r>
      <w:r w:rsidR="0065700C">
        <w:rPr>
          <w:color w:val="auto"/>
        </w:rPr>
        <w:t>s</w:t>
      </w:r>
      <w:r w:rsidRPr="00DC1B79">
        <w:rPr>
          <w:color w:val="auto"/>
        </w:rPr>
        <w:t xml:space="preserve">úlyos </w:t>
      </w:r>
      <w:r w:rsidR="0065700C" w:rsidRPr="005E77F3">
        <w:rPr>
          <w:color w:val="auto"/>
        </w:rPr>
        <w:t>s</w:t>
      </w:r>
      <w:r w:rsidRPr="00DC1B79">
        <w:rPr>
          <w:color w:val="auto"/>
        </w:rPr>
        <w:t>zerződésszegésne</w:t>
      </w:r>
      <w:r w:rsidR="00F93A40" w:rsidRPr="005E77F3">
        <w:rPr>
          <w:color w:val="auto"/>
        </w:rPr>
        <w:t>k</w:t>
      </w:r>
      <w:r w:rsidR="00FA3F72" w:rsidRPr="005E77F3">
        <w:rPr>
          <w:color w:val="auto"/>
        </w:rPr>
        <w:t xml:space="preserve"> </w:t>
      </w:r>
      <w:r w:rsidRPr="00DC1B79">
        <w:rPr>
          <w:color w:val="auto"/>
        </w:rPr>
        <w:t>minősül</w:t>
      </w:r>
      <w:r w:rsidR="00FA3F72" w:rsidRPr="005E77F3">
        <w:rPr>
          <w:color w:val="auto"/>
        </w:rPr>
        <w:t xml:space="preserve"> különösen</w:t>
      </w:r>
      <w:r w:rsidRPr="00DC1B79">
        <w:rPr>
          <w:color w:val="auto"/>
        </w:rPr>
        <w:t xml:space="preserve"> az, ha</w:t>
      </w:r>
    </w:p>
    <w:p w:rsidR="00100C35" w:rsidRPr="00DC1B79" w:rsidRDefault="00100C35" w:rsidP="00DC1B79">
      <w:pPr>
        <w:spacing w:line="280" w:lineRule="atLeast"/>
        <w:ind w:left="1418"/>
        <w:jc w:val="both"/>
        <w:rPr>
          <w:color w:val="auto"/>
        </w:rPr>
      </w:pPr>
    </w:p>
    <w:p w:rsidR="00100C35" w:rsidRPr="00DC1B79" w:rsidRDefault="0064795A" w:rsidP="00DC1B79">
      <w:pPr>
        <w:numPr>
          <w:ilvl w:val="0"/>
          <w:numId w:val="20"/>
        </w:numPr>
        <w:spacing w:line="280" w:lineRule="atLeast"/>
        <w:jc w:val="both"/>
        <w:rPr>
          <w:color w:val="auto"/>
        </w:rPr>
      </w:pPr>
      <w:r w:rsidRPr="00DC1B79">
        <w:rPr>
          <w:color w:val="auto"/>
        </w:rPr>
        <w:t>Jelen Szerződés szerinti nem vitatott fizetési kötelezettségét – a Szerződés szerint a számla megfizetésére nyitva álló fizetési határidő leteltét követő 30</w:t>
      </w:r>
      <w:r w:rsidR="005764C1">
        <w:rPr>
          <w:color w:val="auto"/>
        </w:rPr>
        <w:t xml:space="preserve"> (harminc)</w:t>
      </w:r>
      <w:r w:rsidRPr="00DC1B79">
        <w:rPr>
          <w:color w:val="auto"/>
        </w:rPr>
        <w:t xml:space="preserve"> napon túl </w:t>
      </w:r>
      <w:r w:rsidR="00481491" w:rsidRPr="00BB69E5">
        <w:rPr>
          <w:color w:val="auto"/>
        </w:rPr>
        <w:t>–</w:t>
      </w:r>
      <w:r w:rsidRPr="00DC1B79">
        <w:rPr>
          <w:color w:val="auto"/>
        </w:rPr>
        <w:t xml:space="preserve"> ajánlott levélben, személyesen vagy futár útján elküldött felszólítás ellenére, e felszólításban megjelölt határidőig </w:t>
      </w:r>
      <w:r w:rsidR="00481491" w:rsidRPr="00BB69E5">
        <w:rPr>
          <w:color w:val="auto"/>
        </w:rPr>
        <w:t>–</w:t>
      </w:r>
      <w:r w:rsidRPr="00DC1B79">
        <w:rPr>
          <w:color w:val="auto"/>
        </w:rPr>
        <w:t xml:space="preserve"> sem teljesíti.</w:t>
      </w:r>
    </w:p>
    <w:p w:rsidR="00100C35" w:rsidRPr="00DC1B79" w:rsidRDefault="00100C35" w:rsidP="00DC1B79">
      <w:pPr>
        <w:spacing w:line="280" w:lineRule="atLeast"/>
        <w:ind w:left="1416"/>
        <w:jc w:val="both"/>
        <w:rPr>
          <w:color w:val="auto"/>
        </w:rPr>
      </w:pPr>
    </w:p>
    <w:p w:rsidR="00100C35" w:rsidRPr="00DC1B79" w:rsidRDefault="0064795A" w:rsidP="00DC1B79">
      <w:pPr>
        <w:numPr>
          <w:ilvl w:val="0"/>
          <w:numId w:val="20"/>
        </w:numPr>
        <w:spacing w:line="280" w:lineRule="atLeast"/>
        <w:jc w:val="both"/>
        <w:rPr>
          <w:color w:val="auto"/>
        </w:rPr>
      </w:pPr>
      <w:r w:rsidRPr="00DC1B79">
        <w:rPr>
          <w:color w:val="auto"/>
        </w:rPr>
        <w:t xml:space="preserve">A </w:t>
      </w:r>
      <w:r w:rsidR="0065700C">
        <w:rPr>
          <w:color w:val="auto"/>
        </w:rPr>
        <w:t>v</w:t>
      </w:r>
      <w:r w:rsidRPr="00DC1B79">
        <w:rPr>
          <w:color w:val="auto"/>
        </w:rPr>
        <w:t>illamos</w:t>
      </w:r>
      <w:r w:rsidR="0065700C">
        <w:rPr>
          <w:color w:val="auto"/>
        </w:rPr>
        <w:t xml:space="preserve"> e</w:t>
      </w:r>
      <w:r w:rsidRPr="00DC1B79">
        <w:rPr>
          <w:color w:val="auto"/>
        </w:rPr>
        <w:t>nergia átvételi kötelezettségét neki felróható okból egymást követő 5</w:t>
      </w:r>
      <w:r w:rsidR="00481491">
        <w:rPr>
          <w:color w:val="auto"/>
        </w:rPr>
        <w:t xml:space="preserve"> (öt)</w:t>
      </w:r>
      <w:r w:rsidRPr="00DC1B79">
        <w:rPr>
          <w:color w:val="auto"/>
        </w:rPr>
        <w:t xml:space="preserve"> naptári napot meghaladóan </w:t>
      </w:r>
      <w:r w:rsidR="00481491" w:rsidRPr="00BB69E5">
        <w:rPr>
          <w:color w:val="auto"/>
        </w:rPr>
        <w:t>–</w:t>
      </w:r>
      <w:r w:rsidRPr="00DC1B79">
        <w:rPr>
          <w:color w:val="auto"/>
        </w:rPr>
        <w:t xml:space="preserve"> az </w:t>
      </w:r>
      <w:r w:rsidRPr="00DC1B79">
        <w:rPr>
          <w:color w:val="auto"/>
          <w:u w:val="single"/>
        </w:rPr>
        <w:t>1. sz. mellékletben</w:t>
      </w:r>
      <w:r w:rsidRPr="00DC1B79">
        <w:rPr>
          <w:color w:val="auto"/>
        </w:rPr>
        <w:t xml:space="preserve"> meghatározott valamennyi Felhasználási helyre kiterjedően </w:t>
      </w:r>
      <w:r w:rsidR="00481491" w:rsidRPr="00BB69E5">
        <w:rPr>
          <w:color w:val="auto"/>
        </w:rPr>
        <w:t>–</w:t>
      </w:r>
      <w:r w:rsidRPr="00DC1B79">
        <w:rPr>
          <w:color w:val="auto"/>
        </w:rPr>
        <w:t xml:space="preserve"> nem teljesíti.</w:t>
      </w:r>
    </w:p>
    <w:p w:rsidR="00100C35" w:rsidRPr="00DC1B79" w:rsidRDefault="00100C35" w:rsidP="00DC1B79">
      <w:pPr>
        <w:spacing w:line="280" w:lineRule="atLeast"/>
        <w:jc w:val="both"/>
        <w:rPr>
          <w:color w:val="auto"/>
        </w:rPr>
      </w:pPr>
    </w:p>
    <w:p w:rsidR="00100C35" w:rsidRPr="00DC1B79" w:rsidRDefault="0064795A" w:rsidP="00DC1B79">
      <w:pPr>
        <w:numPr>
          <w:ilvl w:val="0"/>
          <w:numId w:val="20"/>
        </w:numPr>
        <w:spacing w:line="280" w:lineRule="atLeast"/>
        <w:jc w:val="both"/>
        <w:rPr>
          <w:color w:val="auto"/>
        </w:rPr>
      </w:pPr>
      <w:r w:rsidRPr="00DC1B79">
        <w:rPr>
          <w:color w:val="auto"/>
        </w:rPr>
        <w:t xml:space="preserve">Megsérti a Kereskedő 6.2.5. pont szerinti teljes ellátási jogát az </w:t>
      </w:r>
      <w:r w:rsidRPr="00DC1B79">
        <w:rPr>
          <w:color w:val="auto"/>
          <w:u w:val="single"/>
        </w:rPr>
        <w:t>1. sz. mellékletben</w:t>
      </w:r>
      <w:r w:rsidRPr="00DC1B79">
        <w:rPr>
          <w:color w:val="auto"/>
        </w:rPr>
        <w:t xml:space="preserve"> meghatározott Felhasználási </w:t>
      </w:r>
      <w:r w:rsidR="00481491">
        <w:rPr>
          <w:color w:val="auto"/>
        </w:rPr>
        <w:t>H</w:t>
      </w:r>
      <w:r w:rsidRPr="00DC1B79">
        <w:rPr>
          <w:color w:val="auto"/>
        </w:rPr>
        <w:t>elyekre.</w:t>
      </w:r>
    </w:p>
    <w:p w:rsidR="00100C35" w:rsidRPr="00DC1B79" w:rsidRDefault="00100C35" w:rsidP="00DC1B79">
      <w:pPr>
        <w:spacing w:line="280" w:lineRule="atLeast"/>
        <w:jc w:val="both"/>
        <w:rPr>
          <w:color w:val="auto"/>
        </w:rPr>
      </w:pPr>
    </w:p>
    <w:p w:rsidR="00100C35" w:rsidRPr="00DC1B79" w:rsidRDefault="0064795A" w:rsidP="00DC1B79">
      <w:pPr>
        <w:pStyle w:val="Cmsor2"/>
        <w:spacing w:before="60" w:line="280" w:lineRule="atLeast"/>
        <w:ind w:left="1418" w:hanging="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12.5.</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A villamos energia szolgáltatás felfüggesztése (a villamos energia ellátásból való kikapcsolás)</w:t>
      </w:r>
    </w:p>
    <w:p w:rsidR="00100C35" w:rsidRPr="00DC1B79" w:rsidRDefault="00100C35" w:rsidP="00DC1B79">
      <w:pPr>
        <w:spacing w:line="280" w:lineRule="atLeast"/>
        <w:ind w:left="1418"/>
        <w:jc w:val="both"/>
        <w:rPr>
          <w:color w:val="auto"/>
        </w:rPr>
      </w:pPr>
    </w:p>
    <w:p w:rsidR="00100C35" w:rsidRDefault="0064795A" w:rsidP="00DC1B79">
      <w:pPr>
        <w:spacing w:line="280" w:lineRule="atLeast"/>
        <w:ind w:left="1418"/>
        <w:jc w:val="both"/>
        <w:rPr>
          <w:color w:val="auto"/>
        </w:rPr>
      </w:pPr>
      <w:r w:rsidRPr="00DC1B79">
        <w:rPr>
          <w:color w:val="auto"/>
        </w:rPr>
        <w:t>A Kereskedő a Szerződés időtartama alatt kezdeményezheti a villamos energia szolgáltatás felfüggesztését az</w:t>
      </w:r>
      <w:r w:rsidR="007C39B3">
        <w:rPr>
          <w:color w:val="auto"/>
        </w:rPr>
        <w:t xml:space="preserve"> illetékes</w:t>
      </w:r>
      <w:r w:rsidRPr="00DC1B79">
        <w:rPr>
          <w:color w:val="auto"/>
        </w:rPr>
        <w:t xml:space="preserve"> elosztói engedélyesnél a Felhasználó súlyos szerződésszegést megvalósító fizetési késedelme (Szerződés 12.4.3. a) pont) esetén, a súlyos szerződésszegéssel érintett </w:t>
      </w:r>
      <w:r w:rsidR="00481491">
        <w:rPr>
          <w:color w:val="auto"/>
        </w:rPr>
        <w:t>F</w:t>
      </w:r>
      <w:r w:rsidRPr="00DC1B79">
        <w:rPr>
          <w:color w:val="auto"/>
        </w:rPr>
        <w:t xml:space="preserve">elhasználási </w:t>
      </w:r>
      <w:r w:rsidR="00481491">
        <w:rPr>
          <w:color w:val="auto"/>
        </w:rPr>
        <w:t>H</w:t>
      </w:r>
      <w:r w:rsidRPr="00DC1B79">
        <w:rPr>
          <w:color w:val="auto"/>
        </w:rPr>
        <w:t xml:space="preserve">elyekre vonatkozóan. </w:t>
      </w:r>
    </w:p>
    <w:p w:rsidR="00100C35" w:rsidRDefault="005A1F0A" w:rsidP="00DC1B79">
      <w:pPr>
        <w:tabs>
          <w:tab w:val="left" w:pos="3560"/>
        </w:tabs>
        <w:spacing w:line="280" w:lineRule="atLeast"/>
        <w:ind w:left="1418"/>
        <w:jc w:val="both"/>
        <w:rPr>
          <w:color w:val="auto"/>
        </w:rPr>
      </w:pPr>
      <w:r>
        <w:rPr>
          <w:color w:val="auto"/>
        </w:rPr>
        <w:tab/>
      </w:r>
    </w:p>
    <w:p w:rsidR="00100C35" w:rsidRDefault="007C39B3" w:rsidP="00DC1B79">
      <w:pPr>
        <w:spacing w:line="280" w:lineRule="atLeast"/>
        <w:ind w:left="1418"/>
        <w:jc w:val="both"/>
        <w:rPr>
          <w:color w:val="auto"/>
        </w:rPr>
      </w:pPr>
      <w:r>
        <w:rPr>
          <w:color w:val="auto"/>
        </w:rPr>
        <w:t xml:space="preserve">A villamos energia szolgáltatás felfüggesztésének feltétele, hogy </w:t>
      </w:r>
      <w:r w:rsidR="0064795A" w:rsidRPr="00DC1B79">
        <w:rPr>
          <w:color w:val="auto"/>
        </w:rPr>
        <w:t xml:space="preserve">a Kereskedő a Felhasználót </w:t>
      </w:r>
      <w:r>
        <w:rPr>
          <w:color w:val="auto"/>
        </w:rPr>
        <w:t xml:space="preserve">előzetesen </w:t>
      </w:r>
      <w:r w:rsidR="0064795A" w:rsidRPr="00DC1B79">
        <w:rPr>
          <w:color w:val="auto"/>
        </w:rPr>
        <w:t xml:space="preserve">ajánlott levélben, személyesen vagy futár útján két alkalommal – </w:t>
      </w:r>
      <w:r>
        <w:rPr>
          <w:color w:val="auto"/>
        </w:rPr>
        <w:t xml:space="preserve">i) </w:t>
      </w:r>
      <w:r w:rsidR="0064795A" w:rsidRPr="00DC1B79">
        <w:rPr>
          <w:color w:val="auto"/>
        </w:rPr>
        <w:t>elsőként a Szerződés 11.6.1 pontja</w:t>
      </w:r>
      <w:r>
        <w:rPr>
          <w:color w:val="auto"/>
        </w:rPr>
        <w:t xml:space="preserve">, </w:t>
      </w:r>
      <w:proofErr w:type="spellStart"/>
      <w:r>
        <w:rPr>
          <w:color w:val="auto"/>
        </w:rPr>
        <w:t>ii</w:t>
      </w:r>
      <w:proofErr w:type="spellEnd"/>
      <w:r>
        <w:rPr>
          <w:color w:val="auto"/>
        </w:rPr>
        <w:t>)</w:t>
      </w:r>
      <w:r w:rsidR="0064795A" w:rsidRPr="00DC1B79">
        <w:rPr>
          <w:color w:val="auto"/>
        </w:rPr>
        <w:t xml:space="preserve"> második alkalommal a súlyos szerződésszegés bekövetkezéséhez 12.4.3. a) pontban írtak szerint </w:t>
      </w:r>
      <w:r w:rsidR="00481491" w:rsidRPr="00BB69E5">
        <w:rPr>
          <w:color w:val="auto"/>
        </w:rPr>
        <w:t>–</w:t>
      </w:r>
      <w:r w:rsidR="0064795A" w:rsidRPr="00DC1B79">
        <w:rPr>
          <w:color w:val="auto"/>
        </w:rPr>
        <w:t xml:space="preserve"> fizetésre felszólít</w:t>
      </w:r>
      <w:r>
        <w:rPr>
          <w:color w:val="auto"/>
        </w:rPr>
        <w:t>otta</w:t>
      </w:r>
      <w:r w:rsidR="0064795A" w:rsidRPr="00DC1B79">
        <w:rPr>
          <w:color w:val="auto"/>
        </w:rPr>
        <w:t xml:space="preserve"> és a szolgáltatás felfüggesztését, mint lehetséges </w:t>
      </w:r>
      <w:r>
        <w:rPr>
          <w:color w:val="auto"/>
        </w:rPr>
        <w:t>jog</w:t>
      </w:r>
      <w:r w:rsidR="0064795A" w:rsidRPr="00DC1B79">
        <w:rPr>
          <w:color w:val="auto"/>
        </w:rPr>
        <w:t>következményt határidő kitűzése mellett kilátásba helyez</w:t>
      </w:r>
      <w:r>
        <w:rPr>
          <w:color w:val="auto"/>
        </w:rPr>
        <w:t>te</w:t>
      </w:r>
      <w:r w:rsidR="0064795A" w:rsidRPr="00DC1B79">
        <w:rPr>
          <w:color w:val="auto"/>
        </w:rPr>
        <w:t xml:space="preserve">. </w:t>
      </w:r>
      <w:r w:rsidRPr="000F0C79">
        <w:rPr>
          <w:color w:val="auto"/>
        </w:rPr>
        <w:t xml:space="preserve">A Kereskedő </w:t>
      </w:r>
      <w:r>
        <w:rPr>
          <w:color w:val="auto"/>
        </w:rPr>
        <w:t xml:space="preserve">vállalja, </w:t>
      </w:r>
      <w:r w:rsidRPr="000F0C79">
        <w:rPr>
          <w:color w:val="auto"/>
        </w:rPr>
        <w:t xml:space="preserve">hogy a súlyos </w:t>
      </w:r>
      <w:r w:rsidRPr="000F0C79">
        <w:rPr>
          <w:color w:val="auto"/>
        </w:rPr>
        <w:lastRenderedPageBreak/>
        <w:t xml:space="preserve">szerződésszegéssel érintett </w:t>
      </w:r>
      <w:r>
        <w:rPr>
          <w:color w:val="auto"/>
        </w:rPr>
        <w:t>F</w:t>
      </w:r>
      <w:r w:rsidRPr="000F0C79">
        <w:rPr>
          <w:color w:val="auto"/>
        </w:rPr>
        <w:t xml:space="preserve">elhasználási </w:t>
      </w:r>
      <w:r>
        <w:rPr>
          <w:color w:val="auto"/>
        </w:rPr>
        <w:t>H</w:t>
      </w:r>
      <w:r w:rsidRPr="000F0C79">
        <w:rPr>
          <w:color w:val="auto"/>
        </w:rPr>
        <w:t>ely felfüggesztését csak végső esetben kezdeményezi az</w:t>
      </w:r>
      <w:r>
        <w:rPr>
          <w:color w:val="auto"/>
        </w:rPr>
        <w:t xml:space="preserve"> illetékes</w:t>
      </w:r>
      <w:r w:rsidRPr="000F0C79">
        <w:rPr>
          <w:color w:val="auto"/>
        </w:rPr>
        <w:t xml:space="preserve"> elosztói engedélyesnél</w:t>
      </w:r>
      <w:r>
        <w:rPr>
          <w:color w:val="auto"/>
        </w:rPr>
        <w:t>.</w:t>
      </w:r>
    </w:p>
    <w:p w:rsidR="00100C35" w:rsidRDefault="00100C35" w:rsidP="00DC1B79">
      <w:pPr>
        <w:spacing w:line="280" w:lineRule="atLeast"/>
        <w:ind w:left="1418"/>
        <w:jc w:val="both"/>
        <w:rPr>
          <w:color w:val="auto"/>
        </w:rPr>
      </w:pPr>
    </w:p>
    <w:p w:rsidR="00100C35" w:rsidRPr="00DC1B79" w:rsidRDefault="0064795A" w:rsidP="00DC1B79">
      <w:pPr>
        <w:spacing w:line="280" w:lineRule="atLeast"/>
        <w:ind w:left="1418"/>
        <w:jc w:val="both"/>
        <w:rPr>
          <w:color w:val="auto"/>
        </w:rPr>
      </w:pPr>
      <w:r w:rsidRPr="00DC1B79">
        <w:rPr>
          <w:color w:val="auto"/>
        </w:rPr>
        <w:t>A Felhasználó jogosult a fizetési késedelmet illetően a számla esedékességét követően haladéktalanul egyeztetést kezdeményezni, amelytől a Kereskedő nem zárkózhat el. A Felek kötelesek az egyeztetést ésszerű határidőn belül lezárni.</w:t>
      </w:r>
      <w:r w:rsidR="00481491">
        <w:rPr>
          <w:color w:val="auto"/>
        </w:rPr>
        <w:t xml:space="preserve"> </w:t>
      </w:r>
    </w:p>
    <w:p w:rsidR="00100C35" w:rsidRPr="00DC1B79" w:rsidRDefault="0064795A" w:rsidP="00DC1B79">
      <w:pPr>
        <w:pStyle w:val="Cmsor1"/>
        <w:spacing w:before="120" w:after="120" w:line="280" w:lineRule="atLeast"/>
        <w:ind w:left="709"/>
        <w:rPr>
          <w:color w:val="0D0D0D"/>
          <w:sz w:val="22"/>
          <w:szCs w:val="22"/>
        </w:rPr>
      </w:pPr>
      <w:r w:rsidRPr="00DC1B79">
        <w:rPr>
          <w:color w:val="0D0D0D"/>
          <w:sz w:val="22"/>
          <w:szCs w:val="22"/>
        </w:rPr>
        <w:t>13. VIS MAIOR</w:t>
      </w:r>
    </w:p>
    <w:p w:rsidR="00100C35" w:rsidRPr="00DC1B79" w:rsidRDefault="0064795A" w:rsidP="00DC1B79">
      <w:pPr>
        <w:spacing w:line="280" w:lineRule="atLeast"/>
        <w:ind w:left="708"/>
        <w:jc w:val="both"/>
        <w:rPr>
          <w:color w:val="0D0D0D"/>
        </w:rPr>
      </w:pPr>
      <w:r w:rsidRPr="00DC1B79">
        <w:rPr>
          <w:color w:val="0D0D0D"/>
        </w:rPr>
        <w:t xml:space="preserve">Vis Maiornak minősül minden olyan rendkívüli, a szerződés létrejötte után bekövetkező, annak teljesítését lehetetlenné tevő, vagy késleltető esemény, amelyet a szerződő felek nem láthattak előre és nem háríthattak el, és amely nem vezethető vissza a szerződő felek saját gondatlanságára vagy hibájára. Ilyen események lehetnek különösen, de ezekre nem korlátozva, természeti csapás, tűzvész, robbanás, árvíz, sztrájk, balesetek, zendülések, polgári zavargások, embargó, forradalom, földrengés, járvány, törvényes hatóságok intézkedése a szerződés hatálybalépését követően, export import tilalom, kikötők, dokkok, csatornák blokádja, radioaktív vagy vegyi szennyezés. </w:t>
      </w:r>
    </w:p>
    <w:p w:rsidR="00100C35" w:rsidRPr="00DC1B79" w:rsidRDefault="00100C35" w:rsidP="00DC1B79">
      <w:pPr>
        <w:spacing w:line="280" w:lineRule="atLeast"/>
        <w:ind w:left="720"/>
        <w:jc w:val="both"/>
        <w:rPr>
          <w:color w:val="0D0D0D"/>
        </w:rPr>
      </w:pPr>
    </w:p>
    <w:p w:rsidR="00100C35" w:rsidRPr="00DC1B79" w:rsidRDefault="0064795A" w:rsidP="00DC1B79">
      <w:pPr>
        <w:spacing w:line="280" w:lineRule="atLeast"/>
        <w:ind w:left="720"/>
        <w:jc w:val="both"/>
        <w:rPr>
          <w:color w:val="0D0D0D"/>
        </w:rPr>
      </w:pPr>
      <w:r w:rsidRPr="00DC1B79">
        <w:rPr>
          <w:color w:val="0D0D0D"/>
        </w:rPr>
        <w:t>A Felek nem tekintik Vis Maiornak a pénzügyi forráshiány vagy a szerződéses mennyiség felhasználására vonatkozó képtelenség – amennyiben az nem az előző bekezdésben felsorolt következményekre vezethető vissza.</w:t>
      </w:r>
      <w:r w:rsidR="004057F4" w:rsidRPr="000972BD">
        <w:rPr>
          <w:color w:val="0D0D0D"/>
        </w:rPr>
        <w:t xml:space="preserve"> </w:t>
      </w:r>
      <w:r w:rsidRPr="00DC1B79">
        <w:rPr>
          <w:color w:val="0D0D0D"/>
        </w:rPr>
        <w:t>Felek nem tartoznak felelősséggel egymás felé, nem esnek késedelembe, illetve nem követnek el szerződésszegést, amennyiben a kötelezettségek teljesítését ilyen Vis Maior esemény hiúsítja meg.</w:t>
      </w:r>
    </w:p>
    <w:p w:rsidR="00100C35" w:rsidRPr="00DC1B79" w:rsidRDefault="00100C35" w:rsidP="00DC1B79">
      <w:pPr>
        <w:spacing w:line="280" w:lineRule="atLeast"/>
        <w:ind w:left="709"/>
        <w:jc w:val="both"/>
        <w:rPr>
          <w:color w:val="0D0D0D"/>
        </w:rPr>
      </w:pPr>
    </w:p>
    <w:p w:rsidR="00100C35" w:rsidRPr="00DC1B79" w:rsidRDefault="0064795A" w:rsidP="00DC1B79">
      <w:pPr>
        <w:pStyle w:val="Cmsor2"/>
        <w:numPr>
          <w:ilvl w:val="1"/>
          <w:numId w:val="33"/>
        </w:numPr>
        <w:tabs>
          <w:tab w:val="clear" w:pos="1189"/>
        </w:tabs>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Vis Maior értesítési követelmények</w:t>
      </w:r>
    </w:p>
    <w:p w:rsidR="00100C35" w:rsidRPr="00DC1B79" w:rsidRDefault="00100C35" w:rsidP="00DC1B79">
      <w:pPr>
        <w:pStyle w:val="Cmsor3"/>
        <w:spacing w:before="60" w:after="0" w:line="280" w:lineRule="atLeast"/>
        <w:ind w:left="710"/>
        <w:jc w:val="both"/>
        <w:rPr>
          <w:rFonts w:ascii="Times New Roman" w:hAnsi="Times New Roman" w:cs="Times New Roman"/>
          <w:color w:val="0D0D0D"/>
          <w:sz w:val="22"/>
          <w:szCs w:val="22"/>
        </w:rPr>
      </w:pPr>
    </w:p>
    <w:p w:rsidR="00100C35" w:rsidRPr="00DC1B79" w:rsidRDefault="0064795A" w:rsidP="00DC1B79">
      <w:pPr>
        <w:pStyle w:val="Cmsor3"/>
        <w:numPr>
          <w:ilvl w:val="2"/>
          <w:numId w:val="33"/>
        </w:numPr>
        <w:tabs>
          <w:tab w:val="clear" w:pos="2138"/>
          <w:tab w:val="left" w:pos="709"/>
        </w:tabs>
        <w:spacing w:before="60" w:after="0" w:line="280" w:lineRule="atLeast"/>
        <w:ind w:hanging="1418"/>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bekövetkezte</w:t>
      </w:r>
    </w:p>
    <w:p w:rsidR="00100C35" w:rsidRPr="00DC1B79" w:rsidRDefault="00100C35" w:rsidP="00DC1B79">
      <w:pPr>
        <w:spacing w:line="280" w:lineRule="atLeast"/>
        <w:jc w:val="both"/>
        <w:rPr>
          <w:color w:val="0D0D0D"/>
          <w:lang w:eastAsia="en-GB"/>
        </w:rPr>
      </w:pPr>
    </w:p>
    <w:p w:rsidR="00100C35" w:rsidRPr="00DC1B79" w:rsidRDefault="0064795A" w:rsidP="00DC1B79">
      <w:pPr>
        <w:spacing w:line="280" w:lineRule="atLeast"/>
        <w:ind w:left="1440"/>
        <w:jc w:val="both"/>
        <w:rPr>
          <w:color w:val="0D0D0D"/>
        </w:rPr>
      </w:pPr>
      <w:r w:rsidRPr="00DC1B79">
        <w:rPr>
          <w:color w:val="0D0D0D"/>
        </w:rPr>
        <w:t>Bármely Fél, amely Vis Maiorra hivatkozik, köteles a másik Felet az aktuális Vis Maiorról a lehető legrövidebb időn belül írásban értesíteni. Ezen írásos értesítésnek tartalmaznia kell az esemény jellemzőit és annak a jelen Szerződés teljesítésére gyakorolt hatását, valamint az ismert mértékig a teljesítés mulasztásának várható időtartamát.</w:t>
      </w:r>
    </w:p>
    <w:p w:rsidR="00100C35" w:rsidRPr="00DC1B79" w:rsidRDefault="00100C35" w:rsidP="00DC1B79">
      <w:pPr>
        <w:spacing w:line="280" w:lineRule="atLeast"/>
        <w:ind w:left="1080"/>
        <w:jc w:val="both"/>
        <w:rPr>
          <w:color w:val="0D0D0D"/>
        </w:rPr>
      </w:pPr>
    </w:p>
    <w:p w:rsidR="00100C35" w:rsidRPr="00DC1B79" w:rsidRDefault="0064795A" w:rsidP="00DC1B79">
      <w:pPr>
        <w:pStyle w:val="Cmsor3"/>
        <w:numPr>
          <w:ilvl w:val="2"/>
          <w:numId w:val="33"/>
        </w:numPr>
        <w:tabs>
          <w:tab w:val="clear" w:pos="213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megszűnése</w:t>
      </w:r>
    </w:p>
    <w:p w:rsidR="00100C35" w:rsidRPr="00DC1B79" w:rsidRDefault="00100C35" w:rsidP="00DC1B79">
      <w:pPr>
        <w:spacing w:line="280" w:lineRule="atLeast"/>
        <w:ind w:left="1080"/>
        <w:jc w:val="both"/>
        <w:rPr>
          <w:color w:val="0D0D0D"/>
        </w:rPr>
      </w:pPr>
    </w:p>
    <w:p w:rsidR="00100C35" w:rsidRPr="00DC1B79" w:rsidRDefault="0064795A" w:rsidP="00DC1B79">
      <w:pPr>
        <w:spacing w:line="280" w:lineRule="atLeast"/>
        <w:ind w:left="1440"/>
        <w:jc w:val="both"/>
        <w:rPr>
          <w:color w:val="0D0D0D"/>
        </w:rPr>
      </w:pPr>
      <w:r w:rsidRPr="00DC1B79">
        <w:rPr>
          <w:color w:val="0D0D0D"/>
        </w:rPr>
        <w:t>A Vis Maiorra hivatkozó Fél köteles a másik Felet értesíteni a Vis Maior megszűnéséről, illetve a Vis Maior azon hatásainak megszűnéséről, amelyek az adott Fél jogainak gyakorlását és a jelen Szerződésben foglalt kötelezettségeinek teljesítését korlátozza, a lehető legrövidebb időn belül azt követően, hogy ezek a tudomására jutottak.</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spacing w:before="60" w:after="0" w:line="280" w:lineRule="atLeast"/>
        <w:ind w:left="1418" w:hanging="709"/>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13.1.3</w:t>
      </w:r>
      <w:r w:rsidRPr="00DC1B79">
        <w:rPr>
          <w:rFonts w:ascii="Times New Roman" w:hAnsi="Times New Roman" w:cs="Times New Roman"/>
          <w:b w:val="0"/>
          <w:bCs w:val="0"/>
          <w:color w:val="0D0D0D"/>
          <w:sz w:val="22"/>
          <w:szCs w:val="22"/>
        </w:rPr>
        <w:tab/>
        <w:t>Egyik Fél sem menthető fel a jelen Szerződés szerinti kötelezettségei teljesítésének elmulasztása vagy késedelmes teljesítése alól addig, amíg a 13.1.1. pontban említett értesítést a másik Félnek el nem juttatta. Ha viszont az értesítést a Vis Maior bekövetkeztéről megküldték, a Vis Maior által érintett Fél a 13.3.1. pont értelmében felmentést kap az ilyen késedelem vagy mulasztás alól az aktuális Vis Maior esemény kezdetétől a Vis Maior megszűnéséig.</w:t>
      </w:r>
    </w:p>
    <w:p w:rsidR="00100C35" w:rsidRPr="00DC1B79" w:rsidRDefault="00100C35" w:rsidP="00DC1B79">
      <w:pPr>
        <w:spacing w:line="280" w:lineRule="atLeast"/>
        <w:ind w:left="1418"/>
        <w:jc w:val="both"/>
        <w:rPr>
          <w:color w:val="0D0D0D"/>
        </w:rPr>
      </w:pPr>
    </w:p>
    <w:p w:rsidR="00100C35" w:rsidRPr="00DC1B79" w:rsidRDefault="0064795A" w:rsidP="00DC1B79">
      <w:pPr>
        <w:pStyle w:val="Cmsor2"/>
        <w:numPr>
          <w:ilvl w:val="1"/>
          <w:numId w:val="33"/>
        </w:numPr>
        <w:tabs>
          <w:tab w:val="clear" w:pos="1189"/>
        </w:tabs>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lastRenderedPageBreak/>
        <w:t>Vis Maior mérséklés</w:t>
      </w:r>
    </w:p>
    <w:p w:rsidR="00100C35" w:rsidRPr="00DC1B79" w:rsidRDefault="00100C35" w:rsidP="00DC1B79">
      <w:pPr>
        <w:pStyle w:val="Cmsor3"/>
        <w:spacing w:before="60" w:after="0" w:line="280" w:lineRule="atLeast"/>
        <w:ind w:left="710"/>
        <w:jc w:val="both"/>
        <w:rPr>
          <w:rFonts w:ascii="Times New Roman" w:hAnsi="Times New Roman" w:cs="Times New Roman"/>
          <w:color w:val="0D0D0D"/>
          <w:sz w:val="22"/>
          <w:szCs w:val="22"/>
        </w:rPr>
      </w:pPr>
    </w:p>
    <w:p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által érintett Fél:</w:t>
      </w:r>
    </w:p>
    <w:p w:rsidR="00100C35" w:rsidRPr="00DC1B79" w:rsidRDefault="00100C35" w:rsidP="00DC1B79">
      <w:pPr>
        <w:spacing w:line="280" w:lineRule="atLeast"/>
        <w:jc w:val="both"/>
        <w:rPr>
          <w:color w:val="0D0D0D"/>
          <w:lang w:eastAsia="en-GB"/>
        </w:rPr>
      </w:pPr>
    </w:p>
    <w:p w:rsidR="00100C35" w:rsidRPr="00DC1B79" w:rsidRDefault="0064795A" w:rsidP="00DC1B79">
      <w:pPr>
        <w:spacing w:line="280" w:lineRule="atLeast"/>
        <w:ind w:left="1800" w:hanging="382"/>
        <w:jc w:val="both"/>
        <w:rPr>
          <w:color w:val="0D0D0D"/>
        </w:rPr>
      </w:pPr>
      <w:r w:rsidRPr="00DC1B79">
        <w:rPr>
          <w:color w:val="0D0D0D"/>
        </w:rPr>
        <w:t xml:space="preserve">a)  </w:t>
      </w:r>
      <w:r w:rsidR="007158FE" w:rsidRPr="000972BD">
        <w:rPr>
          <w:color w:val="0D0D0D"/>
        </w:rPr>
        <w:t>k</w:t>
      </w:r>
      <w:r w:rsidRPr="00DC1B79">
        <w:rPr>
          <w:color w:val="0D0D0D"/>
        </w:rPr>
        <w:t>öteles minden ésszerű erőfeszítést megtenni annak érdekében, hogy elhárítsa, megszüntesse, elkerülje, vagy mérsékelje bármely Vis Maior hatásait;</w:t>
      </w:r>
    </w:p>
    <w:p w:rsidR="00100C35" w:rsidRPr="00DC1B79" w:rsidRDefault="00100C35" w:rsidP="00DC1B79">
      <w:pPr>
        <w:spacing w:line="280" w:lineRule="atLeast"/>
        <w:ind w:left="1800" w:hanging="382"/>
        <w:jc w:val="both"/>
        <w:rPr>
          <w:color w:val="0D0D0D"/>
        </w:rPr>
      </w:pPr>
    </w:p>
    <w:p w:rsidR="00100C35" w:rsidRPr="00DC1B79" w:rsidRDefault="0064795A" w:rsidP="00DC1B79">
      <w:pPr>
        <w:spacing w:line="280" w:lineRule="atLeast"/>
        <w:ind w:left="1800" w:hanging="360"/>
        <w:jc w:val="both"/>
        <w:rPr>
          <w:color w:val="0D0D0D"/>
        </w:rPr>
      </w:pPr>
      <w:r w:rsidRPr="00DC1B79">
        <w:rPr>
          <w:color w:val="0D0D0D"/>
        </w:rPr>
        <w:t xml:space="preserve">b)  </w:t>
      </w:r>
      <w:r w:rsidR="007158FE" w:rsidRPr="000972BD">
        <w:rPr>
          <w:color w:val="0D0D0D"/>
        </w:rPr>
        <w:t>k</w:t>
      </w:r>
      <w:r w:rsidRPr="00DC1B79">
        <w:rPr>
          <w:color w:val="0D0D0D"/>
        </w:rPr>
        <w:t>öteles minden ésszerű erőfeszítést megtenni annak érdekében, hogy a jelen Szerződés teljesítését a Vis Maior megszűnése után azonnal folytassa;</w:t>
      </w:r>
    </w:p>
    <w:p w:rsidR="00100C35" w:rsidRPr="00DC1B79" w:rsidRDefault="00100C35" w:rsidP="00DC1B79">
      <w:pPr>
        <w:spacing w:line="280" w:lineRule="atLeast"/>
        <w:ind w:left="1800" w:hanging="360"/>
        <w:jc w:val="both"/>
        <w:rPr>
          <w:color w:val="0D0D0D"/>
        </w:rPr>
      </w:pPr>
    </w:p>
    <w:p w:rsidR="00100C35" w:rsidRPr="00DC1B79" w:rsidRDefault="0064795A" w:rsidP="00DC1B79">
      <w:pPr>
        <w:spacing w:line="280" w:lineRule="atLeast"/>
        <w:ind w:left="1800" w:hanging="360"/>
        <w:jc w:val="both"/>
        <w:rPr>
          <w:color w:val="0D0D0D"/>
        </w:rPr>
      </w:pPr>
      <w:r w:rsidRPr="00DC1B79">
        <w:rPr>
          <w:color w:val="0D0D0D"/>
        </w:rPr>
        <w:t xml:space="preserve">c)  </w:t>
      </w:r>
      <w:r w:rsidR="007158FE" w:rsidRPr="000972BD">
        <w:rPr>
          <w:color w:val="0D0D0D"/>
        </w:rPr>
        <w:t>a</w:t>
      </w:r>
      <w:r w:rsidRPr="00DC1B79">
        <w:rPr>
          <w:color w:val="0D0D0D"/>
        </w:rPr>
        <w:t xml:space="preserve"> másik Fél ésszerű kérésére köteles értesíteni a másik Felet részletesen leírva a Vis Maiort, annak okát, a hatásainak megszüntetése, elkerülése és mérséklése érdekében tett erőfeszítéseket, valamint a Vis Maior időtartamának becslését.</w:t>
      </w:r>
    </w:p>
    <w:p w:rsidR="00100C35" w:rsidRPr="00DC1B79" w:rsidRDefault="00100C35" w:rsidP="00DC1B79">
      <w:pPr>
        <w:spacing w:line="280" w:lineRule="atLeast"/>
        <w:ind w:left="1800" w:hanging="360"/>
        <w:jc w:val="both"/>
        <w:rPr>
          <w:color w:val="0D0D0D"/>
        </w:rPr>
      </w:pPr>
    </w:p>
    <w:p w:rsidR="00100C35" w:rsidRPr="00DC1B79" w:rsidRDefault="0064795A" w:rsidP="00DC1B79">
      <w:pPr>
        <w:pStyle w:val="Cmsor3"/>
        <w:numPr>
          <w:ilvl w:val="2"/>
          <w:numId w:val="33"/>
        </w:numPr>
        <w:tabs>
          <w:tab w:val="clear" w:pos="213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Mindkét Fél köteles együttműködni szükség esetén ésszerű alternatív intézkedések kidolgozásában, illetve megvalósításában a Vis Maior hatásának megszüntetése érdekében.</w:t>
      </w:r>
    </w:p>
    <w:p w:rsidR="00100C35" w:rsidRPr="00DC1B79" w:rsidRDefault="00100C35" w:rsidP="00DC1B79">
      <w:pPr>
        <w:spacing w:line="280" w:lineRule="atLeast"/>
        <w:ind w:left="1418"/>
        <w:jc w:val="both"/>
        <w:rPr>
          <w:color w:val="0D0D0D"/>
        </w:rPr>
      </w:pPr>
    </w:p>
    <w:p w:rsidR="00100C35" w:rsidRPr="00DC1B79" w:rsidRDefault="0064795A" w:rsidP="00DC1B79">
      <w:pPr>
        <w:pStyle w:val="Cmsor2"/>
        <w:numPr>
          <w:ilvl w:val="1"/>
          <w:numId w:val="33"/>
        </w:numPr>
        <w:tabs>
          <w:tab w:val="clear" w:pos="1189"/>
        </w:tabs>
        <w:spacing w:before="60" w:line="280" w:lineRule="atLeast"/>
        <w:ind w:left="1440" w:hanging="720"/>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Vis Maior hatása</w:t>
      </w:r>
    </w:p>
    <w:p w:rsidR="00100C35" w:rsidRPr="00DC1B79" w:rsidRDefault="00100C35" w:rsidP="00DC1B79">
      <w:pPr>
        <w:spacing w:line="280" w:lineRule="atLeast"/>
        <w:jc w:val="both"/>
        <w:rPr>
          <w:color w:val="0D0D0D"/>
          <w:lang w:eastAsia="en-GB"/>
        </w:rPr>
      </w:pPr>
    </w:p>
    <w:p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13.1.1 pontban előírt értesítés átadását követően egyik Fél sem felelős a jelen Szerződés szerinti kötelezettségei elmulasztásáért vagy késedelmes teljesítéséért, amennyiben az ilyen mulasztást vagy késedelmes teljesítést egy vagy több Vis Maior vagy annak hatása(i), vagy ezen események, és hatások bármely kombinációja okozta, vagy annak tulajdoníthatóan következett be.</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Ha a Vis Maior következtében valamely fél nem tudja szerződés szerinti kötelezettségét teljesíteni, és e körülmények 30 (harminc) napig fennállnak, bármelyik fél felmondhatja a szerződést a másik félnek küldött írásbeli értesítéssel. A teljesítéshez igazodó, még esedékessé nem vált díjaknak arányos megfizetése az azonnali hatályú felmondás jogának gyakorlásával egyidejűleg esedékessé válik.</w:t>
      </w:r>
    </w:p>
    <w:p w:rsidR="00100C35" w:rsidRPr="00DC1B79" w:rsidRDefault="00100C35" w:rsidP="00DC1B79">
      <w:pPr>
        <w:spacing w:line="280" w:lineRule="atLeast"/>
        <w:jc w:val="both"/>
        <w:rPr>
          <w:color w:val="0D0D0D"/>
        </w:rPr>
      </w:pPr>
    </w:p>
    <w:p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Az az időszak, amely az adott Fél számára jogai gyakorlásához és kötelezettségei teljesítésére, rendelkezésre áll, annyival hosszabbodik meg, amennyi idő az adott Fél számára az adott Vis Maior hatásainak elhárításához szükséges:</w:t>
      </w:r>
    </w:p>
    <w:p w:rsidR="00100C35" w:rsidRPr="00DC1B79" w:rsidRDefault="00100C35" w:rsidP="00DC1B79">
      <w:pPr>
        <w:spacing w:line="280" w:lineRule="atLeast"/>
        <w:jc w:val="both"/>
        <w:rPr>
          <w:color w:val="0D0D0D"/>
          <w:lang w:eastAsia="en-GB"/>
        </w:rPr>
      </w:pPr>
    </w:p>
    <w:p w:rsidR="00100C35" w:rsidRPr="00DC1B79" w:rsidRDefault="004057F4" w:rsidP="00DC1B79">
      <w:pPr>
        <w:numPr>
          <w:ilvl w:val="0"/>
          <w:numId w:val="57"/>
        </w:numPr>
        <w:spacing w:line="280" w:lineRule="atLeast"/>
        <w:jc w:val="both"/>
        <w:rPr>
          <w:color w:val="0D0D0D"/>
        </w:rPr>
      </w:pPr>
      <w:r w:rsidRPr="000972BD">
        <w:rPr>
          <w:color w:val="0D0D0D"/>
        </w:rPr>
        <w:t>f</w:t>
      </w:r>
      <w:r w:rsidR="0064795A" w:rsidRPr="00DC1B79">
        <w:rPr>
          <w:color w:val="0D0D0D"/>
        </w:rPr>
        <w:t>eltéve azonban, hogy a teljesítés meghosszabbítása nem nagyobb mértékű, mint a Vis Maior következményeinek kezeléséhez ésszerűen szükséges idő;</w:t>
      </w:r>
    </w:p>
    <w:p w:rsidR="00100C35" w:rsidRPr="00DC1B79" w:rsidRDefault="004057F4" w:rsidP="00DC1B79">
      <w:pPr>
        <w:numPr>
          <w:ilvl w:val="0"/>
          <w:numId w:val="57"/>
        </w:numPr>
        <w:spacing w:line="280" w:lineRule="atLeast"/>
        <w:jc w:val="both"/>
        <w:rPr>
          <w:color w:val="0D0D0D"/>
        </w:rPr>
      </w:pPr>
      <w:r w:rsidRPr="000972BD">
        <w:rPr>
          <w:color w:val="0D0D0D"/>
        </w:rPr>
        <w:t>a</w:t>
      </w:r>
      <w:r w:rsidR="0064795A" w:rsidRPr="00DC1B79">
        <w:rPr>
          <w:color w:val="0D0D0D"/>
        </w:rPr>
        <w:t>zzal a kivétellel, hogy a Vis Maior nem ad felmentést az adott Fél szándékos, illetve a Vis Maiortól független szerződésszegése alól.</w:t>
      </w:r>
    </w:p>
    <w:p w:rsidR="00100C35" w:rsidRPr="00DC1B79" w:rsidRDefault="0064795A" w:rsidP="00DC1B79">
      <w:pPr>
        <w:pStyle w:val="Cmsor3"/>
        <w:spacing w:line="280" w:lineRule="atLeast"/>
        <w:ind w:left="1560" w:hanging="851"/>
        <w:jc w:val="both"/>
        <w:rPr>
          <w:rFonts w:ascii="Times New Roman" w:hAnsi="Times New Roman" w:cs="Times New Roman"/>
          <w:color w:val="0D0D0D"/>
          <w:sz w:val="22"/>
          <w:szCs w:val="22"/>
        </w:rPr>
      </w:pPr>
      <w:r w:rsidRPr="00DC1B79">
        <w:rPr>
          <w:rFonts w:ascii="Times New Roman" w:hAnsi="Times New Roman" w:cs="Times New Roman"/>
          <w:b w:val="0"/>
          <w:bCs w:val="0"/>
          <w:color w:val="0D0D0D"/>
          <w:sz w:val="22"/>
          <w:szCs w:val="22"/>
        </w:rPr>
        <w:t>13.3.4.</w:t>
      </w:r>
      <w:r w:rsidRPr="00DC1B79">
        <w:rPr>
          <w:rFonts w:ascii="Times New Roman" w:hAnsi="Times New Roman" w:cs="Times New Roman"/>
          <w:color w:val="0D0D0D"/>
          <w:sz w:val="22"/>
          <w:szCs w:val="22"/>
        </w:rPr>
        <w:tab/>
      </w:r>
      <w:r w:rsidRPr="00DC1B79">
        <w:rPr>
          <w:rFonts w:ascii="Times New Roman" w:hAnsi="Times New Roman" w:cs="Times New Roman"/>
          <w:b w:val="0"/>
          <w:bCs w:val="0"/>
          <w:color w:val="0D0D0D"/>
          <w:sz w:val="22"/>
          <w:szCs w:val="22"/>
        </w:rPr>
        <w:t>A Felek megállapodnak abban, hogy a jelen pontokban foglalt rendelkezések teljesítésével, vagy értelmezésével összefüggésben keletkező esetleges jogvitákat a Jogvitákra irányadó eljárást szabályozó pont rendelkezéseinek megfelelően rendezik.</w:t>
      </w:r>
    </w:p>
    <w:p w:rsidR="00100C35" w:rsidRPr="00DC1B79" w:rsidRDefault="00100C35" w:rsidP="00DC1B79">
      <w:pPr>
        <w:spacing w:line="280" w:lineRule="atLeast"/>
        <w:jc w:val="both"/>
        <w:rPr>
          <w:color w:val="0D0D0D"/>
        </w:rPr>
      </w:pPr>
    </w:p>
    <w:p w:rsidR="00100C35" w:rsidRPr="00DC1B79" w:rsidRDefault="0064795A" w:rsidP="00DC1B79">
      <w:pPr>
        <w:pStyle w:val="Cmsor1"/>
        <w:numPr>
          <w:ilvl w:val="0"/>
          <w:numId w:val="33"/>
        </w:numPr>
        <w:tabs>
          <w:tab w:val="clear" w:pos="480"/>
          <w:tab w:val="clear" w:pos="9072"/>
        </w:tabs>
        <w:suppressAutoHyphens w:val="0"/>
        <w:spacing w:after="120" w:line="280" w:lineRule="atLeast"/>
        <w:ind w:left="540" w:hanging="540"/>
        <w:jc w:val="both"/>
        <w:rPr>
          <w:color w:val="0D0D0D"/>
          <w:sz w:val="22"/>
          <w:szCs w:val="22"/>
        </w:rPr>
      </w:pPr>
      <w:r w:rsidRPr="00DC1B79">
        <w:rPr>
          <w:color w:val="0D0D0D"/>
          <w:sz w:val="22"/>
          <w:szCs w:val="22"/>
        </w:rPr>
        <w:lastRenderedPageBreak/>
        <w:t>KÖTELEZŐEN ALKALMAZANDÓ JOGSZABÁLYOK ÉS A JOGSZABÁLYVÁLTOZÁS</w:t>
      </w:r>
    </w:p>
    <w:p w:rsidR="00100C35" w:rsidRPr="00DC1B79" w:rsidRDefault="00100C35" w:rsidP="00DC1B79">
      <w:pPr>
        <w:spacing w:line="280" w:lineRule="atLeast"/>
        <w:jc w:val="both"/>
        <w:rPr>
          <w:color w:val="0D0D0D"/>
          <w:lang w:eastAsia="en-GB"/>
        </w:rPr>
      </w:pPr>
    </w:p>
    <w:p w:rsidR="00100C35" w:rsidRPr="00DC1B79" w:rsidRDefault="0064795A" w:rsidP="00DC1B79">
      <w:pPr>
        <w:numPr>
          <w:ilvl w:val="1"/>
          <w:numId w:val="33"/>
        </w:numPr>
        <w:spacing w:line="280" w:lineRule="atLeast"/>
        <w:jc w:val="both"/>
        <w:rPr>
          <w:i/>
          <w:iCs/>
          <w:color w:val="0D0D0D"/>
          <w:u w:val="single"/>
          <w:lang w:eastAsia="en-GB"/>
        </w:rPr>
      </w:pPr>
      <w:r w:rsidRPr="00DC1B79">
        <w:rPr>
          <w:i/>
          <w:iCs/>
          <w:color w:val="0D0D0D"/>
          <w:u w:val="single"/>
        </w:rPr>
        <w:t>Kötelezően alkalmazandó jogszabályok</w:t>
      </w:r>
    </w:p>
    <w:p w:rsidR="00100C35" w:rsidRPr="00DC1B79" w:rsidRDefault="00100C35" w:rsidP="00DC1B79">
      <w:pPr>
        <w:spacing w:line="280" w:lineRule="atLeast"/>
        <w:ind w:left="1134"/>
        <w:jc w:val="both"/>
        <w:rPr>
          <w:color w:val="0D0D0D"/>
        </w:rPr>
      </w:pPr>
    </w:p>
    <w:p w:rsidR="00100C35" w:rsidRPr="00DC1B79" w:rsidRDefault="0064795A" w:rsidP="00DC1B79">
      <w:pPr>
        <w:spacing w:line="280" w:lineRule="atLeast"/>
        <w:ind w:left="1134"/>
        <w:jc w:val="both"/>
        <w:rPr>
          <w:color w:val="0D0D0D"/>
          <w:lang w:eastAsia="en-GB"/>
        </w:rPr>
      </w:pPr>
      <w:r w:rsidRPr="00DC1B79">
        <w:rPr>
          <w:color w:val="0D0D0D"/>
        </w:rPr>
        <w:t>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rsidR="00100C35" w:rsidRPr="00DC1B79" w:rsidRDefault="00100C35" w:rsidP="00DC1B79">
      <w:pPr>
        <w:spacing w:line="280" w:lineRule="atLeast"/>
        <w:jc w:val="both"/>
        <w:rPr>
          <w:color w:val="0D0D0D"/>
          <w:lang w:eastAsia="en-GB"/>
        </w:rPr>
      </w:pPr>
    </w:p>
    <w:p w:rsidR="00100C35" w:rsidRPr="00DC1B79" w:rsidRDefault="0064795A" w:rsidP="00DC1B79">
      <w:pPr>
        <w:pStyle w:val="Cmsor2"/>
        <w:numPr>
          <w:ilvl w:val="1"/>
          <w:numId w:val="40"/>
        </w:numPr>
        <w:spacing w:before="60" w:line="280" w:lineRule="atLeast"/>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Jogszabály változási esemény</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114"/>
        <w:jc w:val="both"/>
        <w:rPr>
          <w:color w:val="0D0D0D"/>
        </w:rPr>
      </w:pPr>
      <w:r w:rsidRPr="00DC1B79">
        <w:rPr>
          <w:color w:val="0D0D0D"/>
        </w:rPr>
        <w:t xml:space="preserve">Amennyiben a jelen </w:t>
      </w:r>
      <w:r w:rsidR="004057F4" w:rsidRPr="000972BD">
        <w:rPr>
          <w:color w:val="0D0D0D"/>
        </w:rPr>
        <w:t>S</w:t>
      </w:r>
      <w:r w:rsidRPr="00DC1B79">
        <w:rPr>
          <w:color w:val="0D0D0D"/>
        </w:rPr>
        <w:t>zerződés hatályba lépése után olyan Jogszabályváltozás következik be, amely</w:t>
      </w:r>
    </w:p>
    <w:p w:rsidR="00100C35" w:rsidRPr="00DC1B79" w:rsidRDefault="00100C35" w:rsidP="00DC1B79">
      <w:pPr>
        <w:spacing w:line="280" w:lineRule="atLeast"/>
        <w:ind w:left="1418"/>
        <w:jc w:val="both"/>
        <w:rPr>
          <w:color w:val="0D0D0D"/>
        </w:rPr>
      </w:pPr>
    </w:p>
    <w:p w:rsidR="00100C35" w:rsidRPr="00DC1B79" w:rsidRDefault="0064795A" w:rsidP="00DC1B79">
      <w:pPr>
        <w:numPr>
          <w:ilvl w:val="0"/>
          <w:numId w:val="18"/>
        </w:numPr>
        <w:tabs>
          <w:tab w:val="clear" w:pos="1440"/>
          <w:tab w:val="left" w:pos="-1440"/>
          <w:tab w:val="num" w:pos="2160"/>
        </w:tabs>
        <w:spacing w:line="280" w:lineRule="atLeast"/>
        <w:ind w:left="2160"/>
        <w:jc w:val="both"/>
        <w:rPr>
          <w:color w:val="0D0D0D"/>
        </w:rPr>
      </w:pPr>
      <w:r w:rsidRPr="00DC1B79">
        <w:rPr>
          <w:color w:val="0D0D0D"/>
        </w:rPr>
        <w:t>azt eredményezi, hogy bármelyik Fél jelen Szerződés szerinti bármely kötelezettségének teljesítése jogellenessé vagy érvényesíthetetlenné válik; vagy</w:t>
      </w:r>
    </w:p>
    <w:p w:rsidR="00100C35" w:rsidRPr="00DC1B79" w:rsidRDefault="0064795A" w:rsidP="00DC1B79">
      <w:pPr>
        <w:numPr>
          <w:ilvl w:val="0"/>
          <w:numId w:val="18"/>
        </w:numPr>
        <w:tabs>
          <w:tab w:val="left" w:pos="-1440"/>
        </w:tabs>
        <w:spacing w:line="280" w:lineRule="atLeast"/>
        <w:ind w:left="2127"/>
        <w:jc w:val="both"/>
        <w:rPr>
          <w:color w:val="0D0D0D"/>
        </w:rPr>
      </w:pPr>
      <w:r w:rsidRPr="00DC1B79">
        <w:rPr>
          <w:color w:val="0D0D0D"/>
        </w:rPr>
        <w:t xml:space="preserve">lényeges mértékben sérti, bármelyik Fél jelen Szerződés szerinti jogait vagy növeli a Felek Szerződés szerinti kötelezettségeit; </w:t>
      </w:r>
    </w:p>
    <w:p w:rsidR="00100C35" w:rsidRPr="00DC1B79" w:rsidRDefault="00100C35" w:rsidP="00DC1B79">
      <w:pPr>
        <w:tabs>
          <w:tab w:val="left" w:pos="-1440"/>
        </w:tabs>
        <w:spacing w:line="280" w:lineRule="atLeast"/>
        <w:ind w:left="2127"/>
        <w:jc w:val="both"/>
        <w:rPr>
          <w:color w:val="0D0D0D"/>
        </w:rPr>
      </w:pPr>
    </w:p>
    <w:p w:rsidR="00100C35" w:rsidRPr="00DC1B79" w:rsidRDefault="0064795A" w:rsidP="00DC1B79">
      <w:pPr>
        <w:spacing w:line="280" w:lineRule="atLeast"/>
        <w:ind w:left="1440"/>
        <w:jc w:val="both"/>
        <w:rPr>
          <w:color w:val="0D0D0D"/>
        </w:rPr>
      </w:pPr>
      <w:r w:rsidRPr="00DC1B79">
        <w:rPr>
          <w:color w:val="0D0D0D"/>
        </w:rPr>
        <w:t xml:space="preserve">a Felek kötelesek egymást értesíteni a vonatkozó Jogszabályváltozásról és a jelen Szerződésre való kihatásáról. Jogszabályváltozásnak minősülhet, a villamosenergia-ellátási szabályzatok módosítása is, illetve a MAVIR a jelen Szerződés teljesítését érintő esetleges rendelkezése, korlátozása, valamint minden olyan hatósági határozat, amely a Szerződés teljesítésére a fentiek szerint kihat. </w:t>
      </w:r>
    </w:p>
    <w:p w:rsidR="00100C35" w:rsidRPr="00DC1B79" w:rsidRDefault="00100C35" w:rsidP="00DC1B79">
      <w:pPr>
        <w:spacing w:line="280" w:lineRule="atLeast"/>
        <w:ind w:left="1440"/>
        <w:jc w:val="both"/>
        <w:rPr>
          <w:color w:val="0D0D0D"/>
        </w:rPr>
      </w:pPr>
    </w:p>
    <w:p w:rsidR="00100C35" w:rsidRPr="00DC1B79" w:rsidRDefault="0064795A" w:rsidP="00DC1B79">
      <w:pPr>
        <w:pStyle w:val="Cmsor2"/>
        <w:numPr>
          <w:ilvl w:val="1"/>
          <w:numId w:val="40"/>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jogszabályváltozás következménye</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hanging="698"/>
        <w:jc w:val="both"/>
        <w:rPr>
          <w:color w:val="0D0D0D"/>
        </w:rPr>
      </w:pPr>
      <w:r w:rsidRPr="00DC1B79">
        <w:rPr>
          <w:color w:val="0D0D0D"/>
        </w:rPr>
        <w:t>14.3.1.</w:t>
      </w:r>
      <w:r w:rsidRPr="00DC1B79">
        <w:rPr>
          <w:color w:val="0D0D0D"/>
        </w:rPr>
        <w:tab/>
        <w:t>A Felek kötelesek az előző pont szerinti esetekben az értesítést követő legfeljebb 30</w:t>
      </w:r>
      <w:r w:rsidR="004057F4" w:rsidRPr="000972BD">
        <w:rPr>
          <w:color w:val="0D0D0D"/>
        </w:rPr>
        <w:t xml:space="preserve"> (harminc)</w:t>
      </w:r>
      <w:r w:rsidRPr="00DC1B79">
        <w:rPr>
          <w:color w:val="0D0D0D"/>
        </w:rPr>
        <w:t xml:space="preserve"> naptári napon keresztül jóhiszeműen tárgyalást folytatni arról, hogy milyen módosítások szükségesek a Szerződéshez. A Felek minden tőlük elvárhatót megtesznek annak érdekében, hogy a jelen Szerződést úgy módosítsák, hogy a Szerződés legjobban tükrözze a Felek a jelen Szerződés </w:t>
      </w:r>
      <w:r w:rsidR="004057F4" w:rsidRPr="000972BD">
        <w:rPr>
          <w:color w:val="0D0D0D"/>
        </w:rPr>
        <w:t>h</w:t>
      </w:r>
      <w:r w:rsidRPr="00DC1B79">
        <w:rPr>
          <w:color w:val="0D0D0D"/>
        </w:rPr>
        <w:t>atályba</w:t>
      </w:r>
      <w:r w:rsidR="004057F4" w:rsidRPr="000972BD">
        <w:rPr>
          <w:color w:val="0D0D0D"/>
        </w:rPr>
        <w:t>l</w:t>
      </w:r>
      <w:r w:rsidRPr="00DC1B79">
        <w:rPr>
          <w:color w:val="0D0D0D"/>
        </w:rPr>
        <w:t>épésekor fennállt szándékát és a gazdasági értékének megőrzését. A Szerződés módosítása során figyelemmel kell lenni a Kbt. 132. §</w:t>
      </w:r>
      <w:r w:rsidR="004057F4" w:rsidRPr="000972BD">
        <w:rPr>
          <w:color w:val="0D0D0D"/>
        </w:rPr>
        <w:t xml:space="preserve"> rendelkezésre</w:t>
      </w:r>
      <w:r w:rsidRPr="00DC1B79">
        <w:rPr>
          <w:color w:val="0D0D0D"/>
        </w:rPr>
        <w:t xml:space="preserve">. </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6" w:hanging="696"/>
        <w:jc w:val="both"/>
        <w:rPr>
          <w:color w:val="0D0D0D"/>
        </w:rPr>
      </w:pPr>
      <w:r w:rsidRPr="00DC1B79">
        <w:rPr>
          <w:color w:val="0D0D0D"/>
        </w:rPr>
        <w:t>14.3.2.</w:t>
      </w:r>
      <w:r w:rsidRPr="00DC1B79">
        <w:rPr>
          <w:color w:val="0D0D0D"/>
        </w:rPr>
        <w:tab/>
        <w:t xml:space="preserve">Amennyiben a Felek nem jutnak megegyezésre 30 (harminc) napon belül, </w:t>
      </w:r>
      <w:r w:rsidR="007158FE" w:rsidRPr="000972BD">
        <w:rPr>
          <w:color w:val="0D0D0D"/>
        </w:rPr>
        <w:t>úgy</w:t>
      </w:r>
      <w:r w:rsidRPr="00DC1B79">
        <w:rPr>
          <w:color w:val="0D0D0D"/>
        </w:rPr>
        <w:t xml:space="preserve"> a 16.1. pont rendelkezései szerint</w:t>
      </w:r>
      <w:r w:rsidR="007158FE" w:rsidRPr="000972BD">
        <w:rPr>
          <w:color w:val="0D0D0D"/>
        </w:rPr>
        <w:t xml:space="preserve"> kötelesek</w:t>
      </w:r>
      <w:r w:rsidRPr="00DC1B79">
        <w:rPr>
          <w:color w:val="0D0D0D"/>
        </w:rPr>
        <w:t xml:space="preserve"> </w:t>
      </w:r>
      <w:r w:rsidR="007158FE" w:rsidRPr="000972BD">
        <w:rPr>
          <w:color w:val="0D0D0D"/>
        </w:rPr>
        <w:t>el</w:t>
      </w:r>
      <w:r w:rsidRPr="00DC1B79">
        <w:rPr>
          <w:color w:val="0D0D0D"/>
        </w:rPr>
        <w:t>járn</w:t>
      </w:r>
      <w:r w:rsidR="007158FE" w:rsidRPr="000972BD">
        <w:rPr>
          <w:color w:val="0D0D0D"/>
        </w:rPr>
        <w:t>i</w:t>
      </w:r>
      <w:r w:rsidRPr="00DC1B79">
        <w:rPr>
          <w:color w:val="0D0D0D"/>
        </w:rPr>
        <w:t>.</w:t>
      </w:r>
    </w:p>
    <w:p w:rsidR="00100C35" w:rsidRPr="00DC1B79" w:rsidRDefault="00100C35" w:rsidP="00DC1B79">
      <w:pPr>
        <w:spacing w:line="280" w:lineRule="atLeast"/>
        <w:jc w:val="both"/>
        <w:rPr>
          <w:color w:val="0D0D0D"/>
        </w:rPr>
      </w:pPr>
    </w:p>
    <w:p w:rsidR="00100C35" w:rsidRPr="00DC1B79" w:rsidRDefault="0064795A" w:rsidP="00DC1B79">
      <w:pPr>
        <w:pStyle w:val="Cmsor1"/>
        <w:numPr>
          <w:ilvl w:val="0"/>
          <w:numId w:val="40"/>
        </w:numPr>
        <w:tabs>
          <w:tab w:val="clear" w:pos="9072"/>
        </w:tabs>
        <w:suppressAutoHyphens w:val="0"/>
        <w:spacing w:before="120" w:after="120" w:line="280" w:lineRule="atLeast"/>
        <w:ind w:left="540" w:hanging="540"/>
        <w:jc w:val="both"/>
        <w:rPr>
          <w:color w:val="0D0D0D"/>
          <w:sz w:val="22"/>
          <w:szCs w:val="22"/>
        </w:rPr>
      </w:pPr>
      <w:r w:rsidRPr="00DC1B79">
        <w:rPr>
          <w:color w:val="0D0D0D"/>
          <w:sz w:val="22"/>
          <w:szCs w:val="22"/>
        </w:rPr>
        <w:t>A SZERZŐDÉS IDŐTARTAMA ÉS MEGSZŰNÉSE</w:t>
      </w:r>
    </w:p>
    <w:p w:rsidR="00100C35" w:rsidRPr="00DC1B79" w:rsidRDefault="00100C35" w:rsidP="00DC1B79">
      <w:pPr>
        <w:spacing w:line="280" w:lineRule="atLeast"/>
        <w:jc w:val="both"/>
        <w:rPr>
          <w:color w:val="0D0D0D"/>
          <w:lang w:eastAsia="en-GB"/>
        </w:rPr>
      </w:pPr>
    </w:p>
    <w:p w:rsidR="00100C35" w:rsidRPr="00DC1B79" w:rsidRDefault="0064795A" w:rsidP="00DC1B79">
      <w:pPr>
        <w:pStyle w:val="Cmsor2"/>
        <w:numPr>
          <w:ilvl w:val="1"/>
          <w:numId w:val="43"/>
        </w:numPr>
        <w:spacing w:before="60" w:line="280" w:lineRule="atLeast"/>
        <w:jc w:val="both"/>
        <w:rPr>
          <w:rFonts w:ascii="Times New Roman" w:hAnsi="Times New Roman" w:cs="Times New Roman"/>
          <w:color w:val="0D0D0D"/>
          <w:sz w:val="22"/>
          <w:szCs w:val="22"/>
          <w:u w:val="single"/>
        </w:rPr>
      </w:pPr>
      <w:r w:rsidRPr="00DC1B79">
        <w:rPr>
          <w:rFonts w:ascii="Times New Roman" w:hAnsi="Times New Roman" w:cs="Times New Roman"/>
          <w:b w:val="0"/>
          <w:bCs w:val="0"/>
          <w:color w:val="0D0D0D"/>
          <w:sz w:val="22"/>
          <w:szCs w:val="22"/>
          <w:u w:val="single"/>
        </w:rPr>
        <w:t xml:space="preserve">A szerződés időtartama </w:t>
      </w:r>
    </w:p>
    <w:p w:rsidR="00100C35" w:rsidRPr="00DC1B79" w:rsidRDefault="00100C35" w:rsidP="00DC1B79">
      <w:pPr>
        <w:widowControl w:val="0"/>
        <w:autoSpaceDE w:val="0"/>
        <w:autoSpaceDN w:val="0"/>
        <w:adjustRightInd w:val="0"/>
        <w:spacing w:line="280" w:lineRule="atLeast"/>
        <w:ind w:left="709"/>
        <w:jc w:val="both"/>
        <w:rPr>
          <w:b/>
          <w:bCs/>
          <w:color w:val="0D0D0D"/>
          <w:u w:val="single"/>
        </w:rPr>
      </w:pPr>
    </w:p>
    <w:p w:rsidR="00100C35" w:rsidRPr="00DC1B79" w:rsidRDefault="0064795A" w:rsidP="00DC1B79">
      <w:pPr>
        <w:widowControl w:val="0"/>
        <w:autoSpaceDE w:val="0"/>
        <w:autoSpaceDN w:val="0"/>
        <w:adjustRightInd w:val="0"/>
        <w:spacing w:line="280" w:lineRule="atLeast"/>
        <w:ind w:left="709"/>
        <w:jc w:val="both"/>
        <w:rPr>
          <w:color w:val="0D0D0D"/>
        </w:rPr>
      </w:pPr>
      <w:r w:rsidRPr="00DC1B79">
        <w:rPr>
          <w:b/>
          <w:color w:val="0D0D0D"/>
        </w:rPr>
        <w:lastRenderedPageBreak/>
        <w:t>A jelen Szerződés 2016. január 01. nap 00:00 órakor lép hatályba</w:t>
      </w:r>
      <w:r w:rsidRPr="00DC1B79">
        <w:rPr>
          <w:color w:val="0D0D0D"/>
        </w:rPr>
        <w:t xml:space="preserve">. </w:t>
      </w:r>
      <w:r w:rsidR="007158FE" w:rsidRPr="000972BD">
        <w:rPr>
          <w:color w:val="0D0D0D"/>
        </w:rPr>
        <w:t>A</w:t>
      </w:r>
      <w:r w:rsidRPr="00DC1B79">
        <w:rPr>
          <w:color w:val="0D0D0D"/>
        </w:rPr>
        <w:t xml:space="preserve"> 7. pontban meghatározott </w:t>
      </w:r>
      <w:r w:rsidR="007158FE" w:rsidRPr="000972BD">
        <w:rPr>
          <w:color w:val="0D0D0D"/>
        </w:rPr>
        <w:t xml:space="preserve">kivételes </w:t>
      </w:r>
      <w:r w:rsidRPr="00DC1B79">
        <w:rPr>
          <w:color w:val="0D0D0D"/>
        </w:rPr>
        <w:t>esetben</w:t>
      </w:r>
      <w:r w:rsidR="007158FE" w:rsidRPr="000972BD">
        <w:rPr>
          <w:color w:val="0D0D0D"/>
        </w:rPr>
        <w:t>,</w:t>
      </w:r>
      <w:r w:rsidRPr="00DC1B79">
        <w:rPr>
          <w:color w:val="0D0D0D"/>
        </w:rPr>
        <w:t xml:space="preserve"> a</w:t>
      </w:r>
      <w:r w:rsidR="007158FE" w:rsidRPr="000972BD">
        <w:rPr>
          <w:color w:val="0D0D0D"/>
        </w:rPr>
        <w:t>z adott Felhasználási Hely tekintetében, a Szerződés a</w:t>
      </w:r>
      <w:r w:rsidRPr="00DC1B79">
        <w:rPr>
          <w:color w:val="0D0D0D"/>
        </w:rPr>
        <w:t xml:space="preserve"> Felhasználó írásbeli nyilatkozata szerinti kezdő időpontban</w:t>
      </w:r>
      <w:r w:rsidR="007158FE" w:rsidRPr="000972BD">
        <w:rPr>
          <w:color w:val="0D0D0D"/>
        </w:rPr>
        <w:t xml:space="preserve"> lép hatályba</w:t>
      </w:r>
      <w:r w:rsidRPr="00DC1B79">
        <w:rPr>
          <w:color w:val="0D0D0D"/>
        </w:rPr>
        <w:t xml:space="preserve">. </w:t>
      </w:r>
    </w:p>
    <w:p w:rsidR="00100C35" w:rsidRPr="00DC1B79" w:rsidRDefault="00100C35" w:rsidP="00DC1B79">
      <w:pPr>
        <w:widowControl w:val="0"/>
        <w:autoSpaceDE w:val="0"/>
        <w:autoSpaceDN w:val="0"/>
        <w:adjustRightInd w:val="0"/>
        <w:spacing w:line="280" w:lineRule="atLeast"/>
        <w:ind w:left="709"/>
        <w:jc w:val="both"/>
        <w:rPr>
          <w:color w:val="0D0D0D"/>
        </w:rPr>
      </w:pPr>
    </w:p>
    <w:p w:rsidR="00100C35" w:rsidRPr="00DC1B79" w:rsidRDefault="0064795A" w:rsidP="00DC1B79">
      <w:pPr>
        <w:widowControl w:val="0"/>
        <w:autoSpaceDE w:val="0"/>
        <w:autoSpaceDN w:val="0"/>
        <w:adjustRightInd w:val="0"/>
        <w:spacing w:line="280" w:lineRule="atLeast"/>
        <w:ind w:left="709"/>
        <w:jc w:val="both"/>
        <w:rPr>
          <w:color w:val="0D0D0D"/>
        </w:rPr>
      </w:pPr>
      <w:r w:rsidRPr="00DC1B79">
        <w:rPr>
          <w:b/>
          <w:color w:val="0D0D0D"/>
        </w:rPr>
        <w:t>A Felek a jelen Szerződést 2016. december 31. nap 24:00 óráig (lejárat időpontja) tartó határozott időtartamra kötik</w:t>
      </w:r>
      <w:r w:rsidRPr="00DC1B79">
        <w:rPr>
          <w:color w:val="0D0D0D"/>
        </w:rPr>
        <w:t xml:space="preserve">, mely időpontban a </w:t>
      </w:r>
      <w:r w:rsidR="007158FE" w:rsidRPr="000972BD">
        <w:rPr>
          <w:color w:val="0D0D0D"/>
        </w:rPr>
        <w:t>S</w:t>
      </w:r>
      <w:r w:rsidRPr="00DC1B79">
        <w:rPr>
          <w:color w:val="0D0D0D"/>
        </w:rPr>
        <w:t xml:space="preserve">zerződés minden különösebb intézkedés nélkül automatikusan megszűnik </w:t>
      </w:r>
      <w:r w:rsidR="007158FE" w:rsidRPr="000972BD">
        <w:rPr>
          <w:color w:val="0D0D0D"/>
        </w:rPr>
        <w:t xml:space="preserve">a </w:t>
      </w:r>
      <w:r w:rsidRPr="00DC1B79">
        <w:rPr>
          <w:color w:val="0D0D0D"/>
        </w:rPr>
        <w:t>Felek között</w:t>
      </w:r>
      <w:r w:rsidR="007158FE" w:rsidRPr="000972BD">
        <w:rPr>
          <w:color w:val="0D0D0D"/>
        </w:rPr>
        <w:t xml:space="preserve">. A Szerződés megszűnése </w:t>
      </w:r>
      <w:r w:rsidRPr="00DC1B79">
        <w:rPr>
          <w:color w:val="0D0D0D"/>
        </w:rPr>
        <w:t>nem érinti a Felek jelen Szerződés alapján fennálló</w:t>
      </w:r>
      <w:r w:rsidR="007158FE" w:rsidRPr="000972BD">
        <w:rPr>
          <w:color w:val="0D0D0D"/>
        </w:rPr>
        <w:t xml:space="preserve"> </w:t>
      </w:r>
      <w:r w:rsidRPr="00DC1B79">
        <w:rPr>
          <w:color w:val="0D0D0D"/>
        </w:rPr>
        <w:t xml:space="preserve">elszámolási kötelezettségét. </w:t>
      </w:r>
    </w:p>
    <w:p w:rsidR="00100C35" w:rsidRPr="00DC1B79" w:rsidRDefault="00100C35" w:rsidP="00DC1B79">
      <w:pPr>
        <w:spacing w:line="280" w:lineRule="atLeast"/>
        <w:ind w:left="709"/>
        <w:jc w:val="both"/>
        <w:rPr>
          <w:color w:val="0D0D0D"/>
        </w:rPr>
      </w:pPr>
    </w:p>
    <w:p w:rsidR="00100C35" w:rsidRPr="00DC1B79" w:rsidRDefault="0064795A" w:rsidP="00DC1B79">
      <w:pPr>
        <w:spacing w:line="280" w:lineRule="atLeast"/>
        <w:ind w:left="709"/>
        <w:jc w:val="both"/>
        <w:rPr>
          <w:color w:val="0D0D0D"/>
        </w:rPr>
      </w:pPr>
      <w:r w:rsidRPr="00DC1B79">
        <w:rPr>
          <w:b/>
          <w:color w:val="0D0D0D"/>
        </w:rPr>
        <w:t>Villamos energia biztosításának időtartama: 2016. 01. 01. nap 00:00 órától 2016. 12. 31. nap 24:00 óráig tart.</w:t>
      </w:r>
      <w:r w:rsidR="007158FE" w:rsidRPr="000972BD">
        <w:rPr>
          <w:color w:val="0D0D0D"/>
        </w:rPr>
        <w:t xml:space="preserve"> </w:t>
      </w:r>
      <w:r w:rsidRPr="00DC1B79">
        <w:rPr>
          <w:color w:val="0D0D0D"/>
        </w:rPr>
        <w:t xml:space="preserve">A szerződés meghosszabbítását a Felek kizárják. </w:t>
      </w:r>
    </w:p>
    <w:p w:rsidR="00100C35" w:rsidRPr="00DC1B79" w:rsidRDefault="00100C35" w:rsidP="00DC1B79">
      <w:pPr>
        <w:spacing w:line="280" w:lineRule="atLeast"/>
        <w:ind w:left="709"/>
        <w:jc w:val="both"/>
        <w:rPr>
          <w:color w:val="0D0D0D"/>
        </w:rPr>
      </w:pPr>
    </w:p>
    <w:p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megszűnése</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734"/>
        <w:jc w:val="both"/>
        <w:rPr>
          <w:color w:val="0D0D0D"/>
        </w:rPr>
      </w:pPr>
      <w:r w:rsidRPr="00DC1B79">
        <w:rPr>
          <w:color w:val="0D0D0D"/>
        </w:rPr>
        <w:t>A jelen Szerződés megszűnik</w:t>
      </w:r>
      <w:r w:rsidR="007158FE" w:rsidRPr="000972BD">
        <w:rPr>
          <w:color w:val="0D0D0D"/>
        </w:rPr>
        <w:t xml:space="preserve"> különösen</w:t>
      </w:r>
      <w:r w:rsidRPr="00DC1B79">
        <w:rPr>
          <w:color w:val="0D0D0D"/>
        </w:rPr>
        <w:t>:</w:t>
      </w:r>
    </w:p>
    <w:p w:rsidR="00100C35" w:rsidRPr="00DC1B79" w:rsidRDefault="00100C35" w:rsidP="00DC1B79">
      <w:pPr>
        <w:spacing w:line="280" w:lineRule="atLeast"/>
        <w:ind w:left="734"/>
        <w:jc w:val="both"/>
        <w:rPr>
          <w:color w:val="0D0D0D"/>
        </w:rPr>
      </w:pPr>
    </w:p>
    <w:p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Felek erre irányuló közös megegyezése esetén a Felek megállapodásában meghatározott időpontban</w:t>
      </w:r>
      <w:r w:rsidRPr="000972BD">
        <w:rPr>
          <w:color w:val="0D0D0D"/>
        </w:rPr>
        <w:t>;</w:t>
      </w:r>
    </w:p>
    <w:p w:rsidR="00100C35" w:rsidRPr="00DC1B79" w:rsidRDefault="00100C35" w:rsidP="00DC1B79">
      <w:pPr>
        <w:spacing w:line="280" w:lineRule="atLeast"/>
        <w:ind w:left="723"/>
        <w:jc w:val="both"/>
        <w:rPr>
          <w:color w:val="0D0D0D"/>
        </w:rPr>
      </w:pPr>
    </w:p>
    <w:p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Szerződés 15.4 pont szerinti feltételei hiányoznak</w:t>
      </w:r>
      <w:r w:rsidRPr="000972BD">
        <w:rPr>
          <w:color w:val="0D0D0D"/>
        </w:rPr>
        <w:t>;</w:t>
      </w:r>
    </w:p>
    <w:p w:rsidR="00100C35" w:rsidRPr="00DC1B79" w:rsidRDefault="00100C35" w:rsidP="00DC1B79">
      <w:pPr>
        <w:spacing w:line="280" w:lineRule="atLeast"/>
        <w:ind w:left="723"/>
        <w:jc w:val="both"/>
        <w:rPr>
          <w:color w:val="0D0D0D"/>
        </w:rPr>
      </w:pPr>
    </w:p>
    <w:p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v</w:t>
      </w:r>
      <w:r w:rsidR="0064795A" w:rsidRPr="00DC1B79">
        <w:rPr>
          <w:color w:val="0D0D0D"/>
        </w:rPr>
        <w:t>alamely Fél által a jelen Szerződés 15.3. pontja szerint a másik Félhez intézett szerződésszerű azonnali felmondás esetén</w:t>
      </w:r>
      <w:r w:rsidRPr="000972BD">
        <w:rPr>
          <w:color w:val="0D0D0D"/>
        </w:rPr>
        <w:t>;</w:t>
      </w:r>
    </w:p>
    <w:p w:rsidR="00100C35" w:rsidRPr="00DC1B79" w:rsidRDefault="00100C35" w:rsidP="00DC1B79">
      <w:pPr>
        <w:spacing w:line="280" w:lineRule="atLeast"/>
        <w:jc w:val="both"/>
        <w:rPr>
          <w:color w:val="0D0D0D"/>
        </w:rPr>
      </w:pPr>
    </w:p>
    <w:p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Szerződés 16.9. pontja alapján </w:t>
      </w:r>
      <w:r w:rsidRPr="000972BD">
        <w:rPr>
          <w:color w:val="0D0D0D"/>
        </w:rPr>
        <w:t>(</w:t>
      </w:r>
      <w:r w:rsidR="0064795A" w:rsidRPr="00DC1B79">
        <w:rPr>
          <w:color w:val="0D0D0D"/>
        </w:rPr>
        <w:t>Felhasználó általi felmondás esetén</w:t>
      </w:r>
      <w:r w:rsidRPr="000972BD">
        <w:rPr>
          <w:color w:val="0D0D0D"/>
        </w:rPr>
        <w:t>)</w:t>
      </w:r>
      <w:r w:rsidR="0064795A" w:rsidRPr="00DC1B79">
        <w:rPr>
          <w:color w:val="0D0D0D"/>
        </w:rPr>
        <w:t>.</w:t>
      </w:r>
    </w:p>
    <w:p w:rsidR="00100C35" w:rsidRPr="00DC1B79" w:rsidRDefault="00100C35" w:rsidP="00DC1B79">
      <w:pPr>
        <w:spacing w:line="280" w:lineRule="atLeast"/>
        <w:ind w:firstLine="708"/>
        <w:jc w:val="both"/>
        <w:rPr>
          <w:color w:val="0D0D0D"/>
        </w:rPr>
      </w:pPr>
    </w:p>
    <w:p w:rsidR="00100C35" w:rsidRPr="00DC1B79" w:rsidRDefault="0064795A" w:rsidP="00DC1B79">
      <w:pPr>
        <w:spacing w:line="280" w:lineRule="atLeast"/>
        <w:ind w:left="720"/>
        <w:jc w:val="both"/>
        <w:rPr>
          <w:color w:val="0D0D0D"/>
        </w:rPr>
      </w:pPr>
      <w:r w:rsidRPr="00DC1B79">
        <w:rPr>
          <w:color w:val="0D0D0D"/>
        </w:rPr>
        <w:t>A Szerződés rendes felmondással nem szüntethető meg</w:t>
      </w:r>
      <w:r w:rsidR="00203EAA">
        <w:rPr>
          <w:color w:val="0D0D0D"/>
        </w:rPr>
        <w:t>.</w:t>
      </w:r>
    </w:p>
    <w:p w:rsidR="00100C35" w:rsidRPr="00DC1B79" w:rsidRDefault="00100C35" w:rsidP="00DC1B79">
      <w:pPr>
        <w:spacing w:line="280" w:lineRule="atLeast"/>
        <w:ind w:left="720"/>
        <w:jc w:val="both"/>
        <w:rPr>
          <w:color w:val="0D0D0D"/>
        </w:rPr>
      </w:pPr>
    </w:p>
    <w:p w:rsidR="00100C35" w:rsidRPr="00DC1B79" w:rsidRDefault="0064795A" w:rsidP="00DC1B79">
      <w:pPr>
        <w:spacing w:line="280" w:lineRule="atLeast"/>
        <w:ind w:left="720"/>
        <w:jc w:val="both"/>
        <w:rPr>
          <w:color w:val="0D0D0D"/>
        </w:rPr>
      </w:pPr>
      <w:r w:rsidRPr="00DC1B79">
        <w:rPr>
          <w:color w:val="0D0D0D"/>
        </w:rPr>
        <w:t xml:space="preserve">Kereskedő köteles a Kbt. 125. § (4) bekezdésében vett adatokat és információkat biztosítani a Felhasználóval szemben, az adatok megtagadása vagy hamis szolgáltatása a Kbt. 125. § (5) bekezdésének alkalmazását vonhatja maga után. </w:t>
      </w:r>
    </w:p>
    <w:p w:rsidR="00100C35" w:rsidRPr="00DC1B79" w:rsidRDefault="00100C35" w:rsidP="00DC1B79">
      <w:pPr>
        <w:spacing w:line="280" w:lineRule="atLeast"/>
        <w:ind w:left="720"/>
        <w:jc w:val="both"/>
        <w:rPr>
          <w:color w:val="0D0D0D"/>
        </w:rPr>
      </w:pPr>
    </w:p>
    <w:p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azonnali hatályú felmondása</w:t>
      </w:r>
    </w:p>
    <w:p w:rsidR="00100C35" w:rsidRPr="00DC1B79" w:rsidRDefault="00100C35" w:rsidP="00DC1B79">
      <w:pPr>
        <w:tabs>
          <w:tab w:val="left" w:pos="-1440"/>
        </w:tabs>
        <w:spacing w:line="280" w:lineRule="atLeast"/>
        <w:ind w:left="1418"/>
        <w:jc w:val="both"/>
        <w:rPr>
          <w:color w:val="0D0D0D"/>
        </w:rPr>
      </w:pPr>
    </w:p>
    <w:p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 a Kereskedő részéről</w:t>
      </w:r>
    </w:p>
    <w:p w:rsidR="00100C35" w:rsidRPr="00DC1B79" w:rsidRDefault="00100C35" w:rsidP="00DC1B79">
      <w:pPr>
        <w:tabs>
          <w:tab w:val="left" w:pos="-1440"/>
        </w:tabs>
        <w:spacing w:line="280" w:lineRule="atLeast"/>
        <w:ind w:left="1418"/>
        <w:jc w:val="both"/>
        <w:rPr>
          <w:color w:val="0D0D0D"/>
        </w:rPr>
      </w:pPr>
    </w:p>
    <w:p w:rsidR="00100C35" w:rsidRPr="00DC1B79" w:rsidRDefault="0064795A" w:rsidP="00DC1B79">
      <w:pPr>
        <w:spacing w:line="280" w:lineRule="atLeast"/>
        <w:ind w:left="1416"/>
        <w:jc w:val="both"/>
        <w:rPr>
          <w:color w:val="0D0D0D"/>
        </w:rPr>
      </w:pPr>
      <w:r w:rsidRPr="00DC1B79">
        <w:rPr>
          <w:color w:val="0D0D0D"/>
        </w:rPr>
        <w:t>A Kereskedő a jelen Szerződés 15.3.3. pontjában rögzített eljárási rendet követve azonnali hatállyal felmondhatja a jelen Szerződést az alábbi események bármelyikének bekövetkezése esetén:</w:t>
      </w:r>
    </w:p>
    <w:p w:rsidR="00100C35" w:rsidRPr="00DC1B79" w:rsidRDefault="00100C35" w:rsidP="00DC1B79">
      <w:pPr>
        <w:tabs>
          <w:tab w:val="left" w:pos="-1440"/>
        </w:tabs>
        <w:spacing w:line="280" w:lineRule="atLeast"/>
        <w:ind w:left="1416"/>
        <w:jc w:val="both"/>
        <w:rPr>
          <w:color w:val="0D0D0D"/>
        </w:rPr>
      </w:pPr>
    </w:p>
    <w:p w:rsidR="00100C35" w:rsidRPr="00DC1B79" w:rsidRDefault="007158FE" w:rsidP="00DC1B79">
      <w:pPr>
        <w:numPr>
          <w:ilvl w:val="0"/>
          <w:numId w:val="37"/>
        </w:numPr>
        <w:tabs>
          <w:tab w:val="left" w:pos="-1440"/>
        </w:tabs>
        <w:spacing w:line="280" w:lineRule="atLeast"/>
        <w:jc w:val="both"/>
        <w:rPr>
          <w:color w:val="0D0D0D"/>
        </w:rPr>
      </w:pPr>
      <w:r w:rsidRPr="000972BD">
        <w:rPr>
          <w:color w:val="0D0D0D"/>
        </w:rPr>
        <w:t>a</w:t>
      </w:r>
      <w:r w:rsidR="0064795A" w:rsidRPr="00DC1B79">
        <w:rPr>
          <w:color w:val="0D0D0D"/>
        </w:rPr>
        <w:t xml:space="preserve"> Felhasználó fizetésképtelenségét az illetékes bíróság jogerős végzésben megállapítja, és ellene felszámolási eljárás indul vagy a Felhasználó csődeljárást iránti kérelmet nyújt be az illetékes bírósághoz; vagy a Felhasználó döntésre jogosult szerve jogutód nélküli megszűnést kimondó határozatot hoz</w:t>
      </w:r>
      <w:r w:rsidRPr="000972BD">
        <w:rPr>
          <w:color w:val="0D0D0D"/>
        </w:rPr>
        <w:t>;</w:t>
      </w:r>
    </w:p>
    <w:p w:rsidR="00100C35" w:rsidRPr="00DC1B79" w:rsidRDefault="00100C35" w:rsidP="00DC1B79">
      <w:pPr>
        <w:tabs>
          <w:tab w:val="left" w:pos="-1440"/>
        </w:tabs>
        <w:spacing w:line="280" w:lineRule="atLeast"/>
        <w:ind w:left="1637"/>
        <w:jc w:val="both"/>
        <w:rPr>
          <w:color w:val="0D0D0D"/>
        </w:rPr>
      </w:pPr>
    </w:p>
    <w:p w:rsidR="00100C35" w:rsidRPr="00DC1B79" w:rsidRDefault="0064795A" w:rsidP="00DC1B79">
      <w:pPr>
        <w:tabs>
          <w:tab w:val="left" w:pos="-1440"/>
        </w:tabs>
        <w:spacing w:line="280" w:lineRule="atLeast"/>
        <w:ind w:left="1800" w:hanging="523"/>
        <w:jc w:val="both"/>
        <w:rPr>
          <w:color w:val="0D0D0D"/>
        </w:rPr>
      </w:pPr>
      <w:r w:rsidRPr="00DC1B79">
        <w:rPr>
          <w:color w:val="0D0D0D"/>
        </w:rPr>
        <w:t>b.)  Vis Maior bekövetkezése esetén a 13.3.2 pontban foglaltak alapján</w:t>
      </w:r>
      <w:r w:rsidR="007158FE" w:rsidRPr="000972BD">
        <w:rPr>
          <w:color w:val="0D0D0D"/>
        </w:rPr>
        <w:t>;</w:t>
      </w:r>
    </w:p>
    <w:p w:rsidR="00100C35" w:rsidRPr="00DC1B79" w:rsidRDefault="00100C35" w:rsidP="00DC1B79">
      <w:pPr>
        <w:tabs>
          <w:tab w:val="left" w:pos="-1440"/>
        </w:tabs>
        <w:spacing w:line="280" w:lineRule="atLeast"/>
        <w:ind w:left="1277"/>
        <w:jc w:val="both"/>
        <w:rPr>
          <w:color w:val="0D0D0D"/>
        </w:rPr>
      </w:pPr>
    </w:p>
    <w:p w:rsidR="00100C35" w:rsidRPr="00DC1B79" w:rsidRDefault="007158FE" w:rsidP="00DC1B79">
      <w:pPr>
        <w:numPr>
          <w:ilvl w:val="0"/>
          <w:numId w:val="37"/>
        </w:numPr>
        <w:tabs>
          <w:tab w:val="left" w:pos="-1440"/>
          <w:tab w:val="left" w:pos="1800"/>
        </w:tabs>
        <w:spacing w:line="280" w:lineRule="atLeast"/>
        <w:jc w:val="both"/>
        <w:rPr>
          <w:color w:val="0D0D0D"/>
        </w:rPr>
      </w:pPr>
      <w:r w:rsidRPr="000972BD">
        <w:rPr>
          <w:color w:val="0D0D0D"/>
        </w:rPr>
        <w:t>a</w:t>
      </w:r>
      <w:r w:rsidR="0064795A" w:rsidRPr="00DC1B79">
        <w:rPr>
          <w:color w:val="0D0D0D"/>
        </w:rPr>
        <w:t xml:space="preserve"> Felhasználó Súlyos Szerződésszegése esetén.</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 a Felhasználó részéről</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6"/>
        <w:jc w:val="both"/>
        <w:rPr>
          <w:color w:val="0D0D0D"/>
        </w:rPr>
      </w:pPr>
      <w:r w:rsidRPr="00DC1B79">
        <w:rPr>
          <w:color w:val="0D0D0D"/>
        </w:rPr>
        <w:t>A Felhasználó a jelen Szerződés 15.3.3. pontjában rögzített eljárási rendet követve azonnali hatállyal felmondhatja a jelen Szerződést az alábbi események bármelyikének bekövetkezése esetén:</w:t>
      </w:r>
    </w:p>
    <w:p w:rsidR="00100C35" w:rsidRPr="00DC1B79" w:rsidRDefault="00100C35" w:rsidP="00DC1B79">
      <w:pPr>
        <w:tabs>
          <w:tab w:val="left" w:pos="-1440"/>
        </w:tabs>
        <w:spacing w:line="280" w:lineRule="atLeast"/>
        <w:ind w:left="1416"/>
        <w:jc w:val="both"/>
        <w:rPr>
          <w:color w:val="0D0D0D"/>
        </w:rPr>
      </w:pPr>
    </w:p>
    <w:p w:rsidR="00100C35" w:rsidRPr="00DC1B79" w:rsidRDefault="00437C8D" w:rsidP="00DC1B79">
      <w:pPr>
        <w:numPr>
          <w:ilvl w:val="0"/>
          <w:numId w:val="21"/>
        </w:numPr>
        <w:tabs>
          <w:tab w:val="left" w:pos="-1440"/>
        </w:tabs>
        <w:spacing w:line="280" w:lineRule="atLeast"/>
        <w:jc w:val="both"/>
        <w:rPr>
          <w:color w:val="0D0D0D"/>
        </w:rPr>
      </w:pPr>
      <w:r w:rsidRPr="000972BD">
        <w:rPr>
          <w:color w:val="0D0D0D"/>
        </w:rPr>
        <w:t>a</w:t>
      </w:r>
      <w:r w:rsidR="0064795A" w:rsidRPr="00DC1B79">
        <w:rPr>
          <w:color w:val="0D0D0D"/>
        </w:rPr>
        <w:t xml:space="preserve"> Kereskedő csődeljárás megindítása iránti kérelmet nyújt be az illetékes bírósághoz; vagy fizetésképtelenségét az illetékes bíróság jogerős végzésben megállapítja, és ellene felszámolási eljárás indul; vagy a Kereskedő legfőbb szerve jogutód nélküli megszűnést kimondó határozatot hoz.</w:t>
      </w:r>
    </w:p>
    <w:p w:rsidR="00100C35" w:rsidRPr="00DC1B79" w:rsidRDefault="00100C35" w:rsidP="00DC1B79">
      <w:pPr>
        <w:tabs>
          <w:tab w:val="left" w:pos="-1440"/>
        </w:tabs>
        <w:spacing w:line="280" w:lineRule="atLeast"/>
        <w:ind w:left="1776"/>
        <w:jc w:val="both"/>
        <w:rPr>
          <w:color w:val="0D0D0D"/>
        </w:rPr>
      </w:pPr>
    </w:p>
    <w:p w:rsidR="00100C35" w:rsidRPr="00DC1B79" w:rsidRDefault="0064795A" w:rsidP="00DC1B79">
      <w:pPr>
        <w:numPr>
          <w:ilvl w:val="0"/>
          <w:numId w:val="21"/>
        </w:numPr>
        <w:tabs>
          <w:tab w:val="left" w:pos="-1440"/>
        </w:tabs>
        <w:spacing w:line="280" w:lineRule="atLeast"/>
        <w:jc w:val="both"/>
        <w:rPr>
          <w:color w:val="0D0D0D"/>
        </w:rPr>
      </w:pPr>
      <w:r w:rsidRPr="00DC1B79">
        <w:rPr>
          <w:color w:val="0D0D0D"/>
        </w:rPr>
        <w:t>Vis Maior bekövetkezése esetén a 13.3.2 pontban foglaltak alapján.</w:t>
      </w:r>
    </w:p>
    <w:p w:rsidR="00100C35" w:rsidRPr="00DC1B79" w:rsidRDefault="00100C35" w:rsidP="00DC1B79">
      <w:pPr>
        <w:tabs>
          <w:tab w:val="left" w:pos="-1440"/>
        </w:tabs>
        <w:spacing w:line="280" w:lineRule="atLeast"/>
        <w:ind w:left="1776"/>
        <w:jc w:val="both"/>
        <w:rPr>
          <w:color w:val="0D0D0D"/>
        </w:rPr>
      </w:pPr>
    </w:p>
    <w:p w:rsidR="00100C35" w:rsidRPr="00DC1B79" w:rsidRDefault="00437C8D" w:rsidP="00DC1B79">
      <w:pPr>
        <w:numPr>
          <w:ilvl w:val="0"/>
          <w:numId w:val="21"/>
        </w:numPr>
        <w:tabs>
          <w:tab w:val="left" w:pos="-1440"/>
        </w:tabs>
        <w:spacing w:line="280" w:lineRule="atLeast"/>
        <w:jc w:val="both"/>
        <w:rPr>
          <w:color w:val="0D0D0D"/>
        </w:rPr>
      </w:pPr>
      <w:r w:rsidRPr="000972BD">
        <w:rPr>
          <w:color w:val="0D0D0D"/>
        </w:rPr>
        <w:t>a</w:t>
      </w:r>
      <w:r w:rsidR="0064795A" w:rsidRPr="00DC1B79">
        <w:rPr>
          <w:color w:val="0D0D0D"/>
        </w:rPr>
        <w:t xml:space="preserve"> Kereskedő </w:t>
      </w:r>
      <w:r w:rsidR="00FB726F">
        <w:rPr>
          <w:color w:val="0D0D0D"/>
        </w:rPr>
        <w:t>s</w:t>
      </w:r>
      <w:r w:rsidR="0064795A" w:rsidRPr="00DC1B79">
        <w:rPr>
          <w:color w:val="0D0D0D"/>
        </w:rPr>
        <w:t xml:space="preserve">úlyos </w:t>
      </w:r>
      <w:r w:rsidR="00FB726F">
        <w:rPr>
          <w:color w:val="0D0D0D"/>
        </w:rPr>
        <w:t>s</w:t>
      </w:r>
      <w:r w:rsidR="0064795A" w:rsidRPr="00DC1B79">
        <w:rPr>
          <w:color w:val="0D0D0D"/>
        </w:rPr>
        <w:t>zerződésszegése esetén.</w:t>
      </w:r>
    </w:p>
    <w:p w:rsidR="00100C35" w:rsidRPr="00DC1B79" w:rsidRDefault="00100C35" w:rsidP="00DC1B79">
      <w:pPr>
        <w:tabs>
          <w:tab w:val="left" w:pos="-1440"/>
        </w:tabs>
        <w:spacing w:line="280" w:lineRule="atLeast"/>
        <w:jc w:val="both"/>
        <w:rPr>
          <w:color w:val="0D0D0D"/>
        </w:rPr>
      </w:pPr>
    </w:p>
    <w:p w:rsidR="00100C35" w:rsidRPr="00DC1B79" w:rsidRDefault="0064795A" w:rsidP="00DC1B79">
      <w:pPr>
        <w:pStyle w:val="Cmsor3"/>
        <w:numPr>
          <w:ilvl w:val="2"/>
          <w:numId w:val="43"/>
        </w:numPr>
        <w:tabs>
          <w:tab w:val="clear" w:pos="2094"/>
          <w:tab w:val="left" w:pos="709"/>
          <w:tab w:val="num" w:pos="1560"/>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Felmondási eljárás</w:t>
      </w:r>
    </w:p>
    <w:p w:rsidR="00100C35" w:rsidRPr="00DC1B79" w:rsidRDefault="00100C35" w:rsidP="00DC1B79">
      <w:pPr>
        <w:spacing w:line="280" w:lineRule="atLeast"/>
        <w:ind w:left="1418"/>
        <w:jc w:val="both"/>
        <w:rPr>
          <w:color w:val="0D0D0D"/>
        </w:rPr>
      </w:pPr>
    </w:p>
    <w:p w:rsidR="00100C35" w:rsidRPr="00DC1B79" w:rsidRDefault="0064795A" w:rsidP="00DC1B79">
      <w:pPr>
        <w:tabs>
          <w:tab w:val="left" w:pos="-1440"/>
        </w:tabs>
        <w:spacing w:line="280" w:lineRule="atLeast"/>
        <w:ind w:left="1418" w:hanging="698"/>
        <w:jc w:val="both"/>
        <w:rPr>
          <w:color w:val="0D0D0D"/>
        </w:rPr>
      </w:pPr>
      <w:r w:rsidRPr="00DC1B79">
        <w:rPr>
          <w:color w:val="0D0D0D"/>
        </w:rPr>
        <w:t>15.3.3.1.</w:t>
      </w:r>
      <w:r w:rsidR="00D65E65" w:rsidRPr="000972BD">
        <w:rPr>
          <w:color w:val="0D0D0D"/>
        </w:rPr>
        <w:t xml:space="preserve"> </w:t>
      </w:r>
      <w:r w:rsidRPr="00DC1B79">
        <w:rPr>
          <w:color w:val="0D0D0D"/>
        </w:rPr>
        <w:t>Előzetes Felmondás</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jc w:val="both"/>
        <w:rPr>
          <w:color w:val="0D0D0D"/>
        </w:rPr>
      </w:pPr>
      <w:r w:rsidRPr="00DC1B79">
        <w:rPr>
          <w:color w:val="0D0D0D"/>
        </w:rPr>
        <w:t xml:space="preserve">A Felek a felmondási okok bekövetkezéséről és felmondási szándékukról az </w:t>
      </w:r>
      <w:r w:rsidR="00D65E65" w:rsidRPr="000972BD">
        <w:rPr>
          <w:color w:val="0D0D0D"/>
        </w:rPr>
        <w:t>e</w:t>
      </w:r>
      <w:r w:rsidRPr="00DC1B79">
        <w:rPr>
          <w:color w:val="0D0D0D"/>
        </w:rPr>
        <w:t xml:space="preserve">lőzetes </w:t>
      </w:r>
      <w:r w:rsidR="00D65E65" w:rsidRPr="000972BD">
        <w:rPr>
          <w:color w:val="0D0D0D"/>
        </w:rPr>
        <w:t>f</w:t>
      </w:r>
      <w:r w:rsidRPr="00DC1B79">
        <w:rPr>
          <w:color w:val="0D0D0D"/>
        </w:rPr>
        <w:t>elmondásban</w:t>
      </w:r>
      <w:r w:rsidR="00D65E65" w:rsidRPr="000972BD">
        <w:rPr>
          <w:color w:val="0D0D0D"/>
        </w:rPr>
        <w:t xml:space="preserve"> (a továbbiakban: „</w:t>
      </w:r>
      <w:r w:rsidRPr="00DC1B79">
        <w:rPr>
          <w:b/>
          <w:color w:val="0D0D0D"/>
        </w:rPr>
        <w:t>Előzetes Felmondás</w:t>
      </w:r>
      <w:r w:rsidR="00D65E65" w:rsidRPr="000972BD">
        <w:rPr>
          <w:color w:val="0D0D0D"/>
        </w:rPr>
        <w:t>”)</w:t>
      </w:r>
      <w:r w:rsidRPr="00DC1B79">
        <w:rPr>
          <w:color w:val="0D0D0D"/>
        </w:rPr>
        <w:t xml:space="preserve"> írásban tájékoztatják egymást. Az </w:t>
      </w:r>
      <w:r w:rsidR="00D65E65" w:rsidRPr="000972BD">
        <w:rPr>
          <w:color w:val="0D0D0D"/>
        </w:rPr>
        <w:t>E</w:t>
      </w:r>
      <w:r w:rsidRPr="00DC1B79">
        <w:rPr>
          <w:color w:val="0D0D0D"/>
        </w:rPr>
        <w:t xml:space="preserve">lőzetes </w:t>
      </w:r>
      <w:r w:rsidR="00D65E65" w:rsidRPr="000972BD">
        <w:rPr>
          <w:color w:val="0D0D0D"/>
        </w:rPr>
        <w:t>F</w:t>
      </w:r>
      <w:r w:rsidRPr="00DC1B79">
        <w:rPr>
          <w:color w:val="0D0D0D"/>
        </w:rPr>
        <w:t>elmondás</w:t>
      </w:r>
      <w:r w:rsidR="00D65E65" w:rsidRPr="000972BD">
        <w:rPr>
          <w:color w:val="0D0D0D"/>
        </w:rPr>
        <w:t>nak</w:t>
      </w:r>
      <w:r w:rsidRPr="00DC1B79">
        <w:rPr>
          <w:color w:val="0D0D0D"/>
        </w:rPr>
        <w:t xml:space="preserve"> megfelelő részletességgel tartalmaz</w:t>
      </w:r>
      <w:r w:rsidR="00D65E65" w:rsidRPr="000972BD">
        <w:rPr>
          <w:color w:val="0D0D0D"/>
        </w:rPr>
        <w:t xml:space="preserve">nia kell </w:t>
      </w:r>
      <w:r w:rsidRPr="00DC1B79">
        <w:rPr>
          <w:color w:val="0D0D0D"/>
        </w:rPr>
        <w:t>a felmondás</w:t>
      </w:r>
      <w:r w:rsidR="00D65E65" w:rsidRPr="000972BD">
        <w:rPr>
          <w:color w:val="0D0D0D"/>
        </w:rPr>
        <w:t xml:space="preserve"> alapjául szolgáló</w:t>
      </w:r>
      <w:r w:rsidRPr="00DC1B79">
        <w:rPr>
          <w:color w:val="0D0D0D"/>
        </w:rPr>
        <w:t xml:space="preserve"> okot.</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hanging="698"/>
        <w:jc w:val="both"/>
        <w:rPr>
          <w:color w:val="0D0D0D"/>
        </w:rPr>
      </w:pPr>
      <w:r w:rsidRPr="00DC1B79">
        <w:rPr>
          <w:color w:val="0D0D0D"/>
        </w:rPr>
        <w:t>15.3.3.2.Egyeztetési kötelezettség</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jc w:val="both"/>
        <w:rPr>
          <w:color w:val="0D0D0D"/>
        </w:rPr>
      </w:pPr>
      <w:r w:rsidRPr="00DC1B79">
        <w:rPr>
          <w:color w:val="0D0D0D"/>
        </w:rPr>
        <w:t xml:space="preserve">Az Előzetes Felmondásnak a címzett általi átvételét követő 5 (öt) naptári napon át (vagy a Felek megegyezése szerinti hosszabb ideig) tartó </w:t>
      </w:r>
      <w:r w:rsidR="00D65E65" w:rsidRPr="000972BD">
        <w:rPr>
          <w:color w:val="0D0D0D"/>
        </w:rPr>
        <w:t>e</w:t>
      </w:r>
      <w:r w:rsidRPr="00DC1B79">
        <w:rPr>
          <w:color w:val="0D0D0D"/>
        </w:rPr>
        <w:t xml:space="preserve">gyeztetési </w:t>
      </w:r>
      <w:r w:rsidR="00D65E65" w:rsidRPr="000972BD">
        <w:rPr>
          <w:color w:val="0D0D0D"/>
        </w:rPr>
        <w:t>i</w:t>
      </w:r>
      <w:r w:rsidRPr="00DC1B79">
        <w:rPr>
          <w:color w:val="0D0D0D"/>
        </w:rPr>
        <w:t>dőszakban</w:t>
      </w:r>
      <w:r w:rsidR="00D65E65" w:rsidRPr="000972BD">
        <w:rPr>
          <w:color w:val="0D0D0D"/>
        </w:rPr>
        <w:t xml:space="preserve"> (a továbbiakban: „</w:t>
      </w:r>
      <w:r w:rsidRPr="00DC1B79">
        <w:rPr>
          <w:b/>
          <w:color w:val="0D0D0D"/>
        </w:rPr>
        <w:t>Egyeztetési Időszak</w:t>
      </w:r>
      <w:r w:rsidR="00D65E65" w:rsidRPr="000972BD">
        <w:rPr>
          <w:color w:val="0D0D0D"/>
        </w:rPr>
        <w:t>”)</w:t>
      </w:r>
      <w:r w:rsidRPr="00DC1B79">
        <w:rPr>
          <w:color w:val="0D0D0D"/>
        </w:rPr>
        <w:t xml:space="preserve"> a Felek kötelesek az Előzetes Felmondás tárgyában egyeztetési tárgyalásokat folytatni. </w:t>
      </w:r>
      <w:r w:rsidR="00D65E65" w:rsidRPr="000972BD">
        <w:rPr>
          <w:color w:val="0D0D0D"/>
        </w:rPr>
        <w:t xml:space="preserve">Az Egyeztetési Időszakban folytatott egyeztetésekről a Felek jegyzőkönyvet kötelesek felvenni.  </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firstLine="708"/>
        <w:jc w:val="both"/>
        <w:rPr>
          <w:color w:val="0D0D0D"/>
        </w:rPr>
      </w:pPr>
      <w:r w:rsidRPr="00DC1B79">
        <w:rPr>
          <w:color w:val="0D0D0D"/>
        </w:rPr>
        <w:t>15.3.3.3.A Végleges Felmondás</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40"/>
        <w:jc w:val="both"/>
        <w:rPr>
          <w:color w:val="0D0D0D"/>
        </w:rPr>
      </w:pPr>
      <w:r w:rsidRPr="00DC1B79">
        <w:rPr>
          <w:color w:val="0D0D0D"/>
        </w:rPr>
        <w:t xml:space="preserve">Ha az Egyeztetési Időszak eredménytelenül, vagyis az Előzetes Felmondásban foglalt felmondási ok orvoslása nélkül telt el, az Előzetes Felmondást kiadó Fél </w:t>
      </w:r>
      <w:r w:rsidR="00D65E65" w:rsidRPr="000972BD">
        <w:rPr>
          <w:color w:val="0D0D0D"/>
        </w:rPr>
        <w:t>v</w:t>
      </w:r>
      <w:r w:rsidRPr="00DC1B79">
        <w:rPr>
          <w:color w:val="0D0D0D"/>
        </w:rPr>
        <w:t xml:space="preserve">égleges </w:t>
      </w:r>
      <w:r w:rsidR="00D65E65" w:rsidRPr="000972BD">
        <w:rPr>
          <w:color w:val="0D0D0D"/>
        </w:rPr>
        <w:t>f</w:t>
      </w:r>
      <w:r w:rsidRPr="00DC1B79">
        <w:rPr>
          <w:color w:val="0D0D0D"/>
        </w:rPr>
        <w:t>elmondással</w:t>
      </w:r>
      <w:r w:rsidR="00D65E65" w:rsidRPr="000972BD">
        <w:rPr>
          <w:color w:val="0D0D0D"/>
        </w:rPr>
        <w:t xml:space="preserve"> (a továbbiakban: „</w:t>
      </w:r>
      <w:r w:rsidRPr="00DC1B79">
        <w:rPr>
          <w:b/>
          <w:color w:val="0D0D0D"/>
        </w:rPr>
        <w:t>Végleges Felmondás</w:t>
      </w:r>
      <w:r w:rsidR="00D65E65" w:rsidRPr="000972BD">
        <w:rPr>
          <w:color w:val="0D0D0D"/>
        </w:rPr>
        <w:t>”)</w:t>
      </w:r>
      <w:r w:rsidRPr="00DC1B79">
        <w:rPr>
          <w:color w:val="0D0D0D"/>
        </w:rPr>
        <w:t xml:space="preserve"> írásban azonnali hatállyal felmondhatja a Szerződést.</w:t>
      </w:r>
    </w:p>
    <w:p w:rsidR="00100C35" w:rsidRPr="00DC1B79" w:rsidRDefault="00100C35" w:rsidP="00DC1B79">
      <w:pPr>
        <w:spacing w:line="280" w:lineRule="atLeast"/>
        <w:ind w:left="1440"/>
        <w:jc w:val="both"/>
        <w:rPr>
          <w:color w:val="0D0D0D"/>
        </w:rPr>
      </w:pPr>
    </w:p>
    <w:p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rPr>
        <w:t xml:space="preserve">     </w:t>
      </w:r>
      <w:r w:rsidRPr="00DC1B79">
        <w:rPr>
          <w:rFonts w:ascii="Times New Roman" w:hAnsi="Times New Roman" w:cs="Times New Roman"/>
          <w:b w:val="0"/>
          <w:bCs w:val="0"/>
          <w:color w:val="0D0D0D"/>
          <w:sz w:val="22"/>
          <w:szCs w:val="22"/>
          <w:u w:val="single"/>
        </w:rPr>
        <w:t xml:space="preserve">A </w:t>
      </w:r>
      <w:r w:rsidR="00FB726F">
        <w:rPr>
          <w:rFonts w:ascii="Times New Roman" w:hAnsi="Times New Roman" w:cs="Times New Roman"/>
          <w:b w:val="0"/>
          <w:bCs w:val="0"/>
          <w:color w:val="0D0D0D"/>
          <w:sz w:val="22"/>
          <w:szCs w:val="22"/>
          <w:u w:val="single"/>
        </w:rPr>
        <w:t>S</w:t>
      </w:r>
      <w:r w:rsidRPr="00DC1B79">
        <w:rPr>
          <w:rFonts w:ascii="Times New Roman" w:hAnsi="Times New Roman" w:cs="Times New Roman"/>
          <w:b w:val="0"/>
          <w:bCs w:val="0"/>
          <w:color w:val="0D0D0D"/>
          <w:sz w:val="22"/>
          <w:szCs w:val="22"/>
          <w:u w:val="single"/>
        </w:rPr>
        <w:t>zerződés megszűnése az érvényességi és hatályossági előfeltételek hiánya miatt</w:t>
      </w:r>
    </w:p>
    <w:p w:rsidR="00100C35" w:rsidRPr="00DC1B79" w:rsidRDefault="00100C35" w:rsidP="00DC1B79">
      <w:pPr>
        <w:spacing w:line="280" w:lineRule="atLeast"/>
        <w:ind w:left="1418"/>
        <w:jc w:val="both"/>
        <w:rPr>
          <w:color w:val="0D0D0D"/>
        </w:rPr>
      </w:pPr>
    </w:p>
    <w:p w:rsidR="00100C35" w:rsidRPr="00DC1B79" w:rsidRDefault="00D65E65" w:rsidP="00DC1B79">
      <w:pPr>
        <w:pStyle w:val="Cmsor3"/>
        <w:numPr>
          <w:ilvl w:val="2"/>
          <w:numId w:val="43"/>
        </w:numPr>
        <w:tabs>
          <w:tab w:val="clear" w:pos="2094"/>
          <w:tab w:val="num" w:pos="1418"/>
        </w:tabs>
        <w:spacing w:before="60" w:after="0" w:line="280" w:lineRule="atLeast"/>
        <w:ind w:left="1440"/>
        <w:jc w:val="both"/>
        <w:rPr>
          <w:rFonts w:ascii="Times New Roman" w:hAnsi="Times New Roman" w:cs="Times New Roman"/>
          <w:b w:val="0"/>
          <w:bCs w:val="0"/>
          <w:color w:val="0D0D0D"/>
          <w:sz w:val="22"/>
          <w:szCs w:val="22"/>
        </w:rPr>
      </w:pPr>
      <w:r w:rsidRPr="00550527">
        <w:rPr>
          <w:rFonts w:ascii="Times New Roman" w:hAnsi="Times New Roman" w:cs="Times New Roman"/>
          <w:b w:val="0"/>
          <w:bCs w:val="0"/>
          <w:color w:val="0D0D0D"/>
          <w:sz w:val="22"/>
          <w:szCs w:val="22"/>
        </w:rPr>
        <w:t>J</w:t>
      </w:r>
      <w:r w:rsidR="0064795A" w:rsidRPr="00DC1B79">
        <w:rPr>
          <w:rFonts w:ascii="Times New Roman" w:hAnsi="Times New Roman" w:cs="Times New Roman"/>
          <w:b w:val="0"/>
          <w:bCs w:val="0"/>
          <w:color w:val="0D0D0D"/>
          <w:sz w:val="22"/>
          <w:szCs w:val="22"/>
        </w:rPr>
        <w:t>elen Szerződés automatikusan a hatályát veszti</w:t>
      </w:r>
      <w:r w:rsidRPr="00550527">
        <w:rPr>
          <w:rFonts w:ascii="Times New Roman" w:hAnsi="Times New Roman" w:cs="Times New Roman"/>
          <w:b w:val="0"/>
          <w:bCs w:val="0"/>
          <w:color w:val="0D0D0D"/>
          <w:sz w:val="22"/>
          <w:szCs w:val="22"/>
        </w:rPr>
        <w:t xml:space="preserve"> </w:t>
      </w:r>
      <w:r w:rsidR="0064795A" w:rsidRPr="00DC1B79">
        <w:rPr>
          <w:rFonts w:ascii="Times New Roman" w:hAnsi="Times New Roman" w:cs="Times New Roman"/>
          <w:b w:val="0"/>
          <w:bCs w:val="0"/>
          <w:color w:val="0D0D0D"/>
          <w:sz w:val="22"/>
          <w:szCs w:val="22"/>
        </w:rPr>
        <w:t>azon a napon, amikor:</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800" w:hanging="360"/>
        <w:jc w:val="both"/>
        <w:rPr>
          <w:color w:val="0D0D0D"/>
        </w:rPr>
      </w:pPr>
      <w:r w:rsidRPr="00DC1B79">
        <w:rPr>
          <w:color w:val="0D0D0D"/>
        </w:rPr>
        <w:t xml:space="preserve">a.) </w:t>
      </w:r>
      <w:r w:rsidR="000E0519">
        <w:rPr>
          <w:color w:val="0D0D0D"/>
        </w:rPr>
        <w:t xml:space="preserve"> </w:t>
      </w:r>
      <w:r w:rsidR="00FB726F">
        <w:rPr>
          <w:color w:val="0D0D0D"/>
        </w:rPr>
        <w:t>a</w:t>
      </w:r>
      <w:r w:rsidRPr="00DC1B79">
        <w:rPr>
          <w:color w:val="0D0D0D"/>
        </w:rPr>
        <w:t xml:space="preserve"> Kereskedő kereskedelmi működési engedélye megszűnik, </w:t>
      </w:r>
      <w:r w:rsidR="00D65E65" w:rsidRPr="00D65E65">
        <w:rPr>
          <w:color w:val="0D0D0D"/>
        </w:rPr>
        <w:t>visszavonásra kerül</w:t>
      </w:r>
      <w:r w:rsidR="00D65E65">
        <w:rPr>
          <w:color w:val="0D0D0D"/>
        </w:rPr>
        <w:t>, vagy</w:t>
      </w:r>
      <w:r w:rsidRPr="00DC1B79">
        <w:rPr>
          <w:color w:val="0D0D0D"/>
        </w:rPr>
        <w:t xml:space="preserve"> a</w:t>
      </w:r>
      <w:r w:rsidR="00D65E65" w:rsidRPr="000972BD">
        <w:rPr>
          <w:color w:val="0D0D0D"/>
        </w:rPr>
        <w:t xml:space="preserve"> villamos-energia kereskedelmi tevékenység</w:t>
      </w:r>
      <w:r w:rsidRPr="00DC1B79">
        <w:rPr>
          <w:color w:val="0D0D0D"/>
        </w:rPr>
        <w:t xml:space="preserve"> gyakorlását </w:t>
      </w:r>
      <w:r w:rsidR="00D65E65" w:rsidRPr="000972BD">
        <w:rPr>
          <w:color w:val="0D0D0D"/>
        </w:rPr>
        <w:t xml:space="preserve">bármely hatóság </w:t>
      </w:r>
      <w:r w:rsidRPr="00DC1B79">
        <w:rPr>
          <w:color w:val="0D0D0D"/>
        </w:rPr>
        <w:t>felfüggeszti, vagy</w:t>
      </w:r>
    </w:p>
    <w:p w:rsidR="00100C35" w:rsidRPr="00DC1B79" w:rsidRDefault="00100C35" w:rsidP="00DC1B79">
      <w:pPr>
        <w:spacing w:line="280" w:lineRule="atLeast"/>
        <w:ind w:left="1800" w:hanging="360"/>
        <w:jc w:val="both"/>
        <w:rPr>
          <w:color w:val="0D0D0D"/>
        </w:rPr>
      </w:pPr>
    </w:p>
    <w:p w:rsidR="00100C35" w:rsidRPr="00DC1B79" w:rsidRDefault="0064795A" w:rsidP="00DC1B79">
      <w:pPr>
        <w:spacing w:line="280" w:lineRule="atLeast"/>
        <w:ind w:left="1800" w:hanging="360"/>
        <w:jc w:val="both"/>
        <w:rPr>
          <w:color w:val="0D0D0D"/>
        </w:rPr>
      </w:pPr>
      <w:r w:rsidRPr="00DC1B79">
        <w:rPr>
          <w:color w:val="0D0D0D"/>
        </w:rPr>
        <w:lastRenderedPageBreak/>
        <w:t xml:space="preserve">b.) </w:t>
      </w:r>
      <w:r w:rsidR="00FB726F">
        <w:rPr>
          <w:color w:val="0D0D0D"/>
        </w:rPr>
        <w:t>a</w:t>
      </w:r>
      <w:r w:rsidRPr="00DC1B79">
        <w:rPr>
          <w:color w:val="0D0D0D"/>
        </w:rPr>
        <w:t xml:space="preserve"> </w:t>
      </w:r>
      <w:r w:rsidR="00D65E65" w:rsidRPr="000972BD">
        <w:rPr>
          <w:color w:val="0D0D0D"/>
        </w:rPr>
        <w:t>m</w:t>
      </w:r>
      <w:r w:rsidRPr="00DC1B79">
        <w:rPr>
          <w:color w:val="0D0D0D"/>
        </w:rPr>
        <w:t>érlegkör felelős mérlegkör-szerződése a</w:t>
      </w:r>
      <w:r w:rsidR="00D65E65" w:rsidRPr="000972BD">
        <w:rPr>
          <w:color w:val="0D0D0D"/>
        </w:rPr>
        <w:t xml:space="preserve"> MAVIR-ral, mint átviteli rendszerirányítóval</w:t>
      </w:r>
      <w:r w:rsidRPr="00DC1B79">
        <w:rPr>
          <w:color w:val="0D0D0D"/>
        </w:rPr>
        <w:t xml:space="preserve"> megszűnik, vagy adott esetben a Kereskedő </w:t>
      </w:r>
      <w:r w:rsidR="00D65E65" w:rsidRPr="00D65E65">
        <w:rPr>
          <w:color w:val="0D0D0D"/>
        </w:rPr>
        <w:t>–</w:t>
      </w:r>
      <w:r w:rsidRPr="00DC1B79">
        <w:rPr>
          <w:color w:val="0D0D0D"/>
        </w:rPr>
        <w:t xml:space="preserve"> a mérlegkör</w:t>
      </w:r>
      <w:r w:rsidR="00D65E65" w:rsidRPr="000972BD">
        <w:rPr>
          <w:color w:val="0D0D0D"/>
        </w:rPr>
        <w:t>-</w:t>
      </w:r>
      <w:r w:rsidRPr="00DC1B79">
        <w:rPr>
          <w:color w:val="0D0D0D"/>
        </w:rPr>
        <w:t xml:space="preserve">felelős helyett és nevében eljárva mérlegkör tagsági megállapodás kötésére vonatkozó </w:t>
      </w:r>
      <w:r w:rsidR="00D65E65" w:rsidRPr="00D65E65">
        <w:rPr>
          <w:color w:val="0D0D0D"/>
        </w:rPr>
        <w:t>–</w:t>
      </w:r>
      <w:r w:rsidRPr="00DC1B79">
        <w:rPr>
          <w:color w:val="0D0D0D"/>
        </w:rPr>
        <w:t xml:space="preserve"> jogviszonya a </w:t>
      </w:r>
      <w:r w:rsidR="00D65E65" w:rsidRPr="000972BD">
        <w:rPr>
          <w:color w:val="0D0D0D"/>
        </w:rPr>
        <w:t>m</w:t>
      </w:r>
      <w:r w:rsidRPr="00DC1B79">
        <w:rPr>
          <w:color w:val="0D0D0D"/>
        </w:rPr>
        <w:t>érlegkör</w:t>
      </w:r>
      <w:r w:rsidR="00D65E65" w:rsidRPr="000972BD">
        <w:rPr>
          <w:color w:val="0D0D0D"/>
        </w:rPr>
        <w:t>-</w:t>
      </w:r>
      <w:r w:rsidRPr="00DC1B79">
        <w:rPr>
          <w:color w:val="0D0D0D"/>
        </w:rPr>
        <w:t>felelőssel szintén megszűnik anélkül, hogy a Kereskedő a továbbiakban egyéb jogviszony alapján vagy mérlegkör felelősként eljárhatna, vagy azon a napon, amikor a Felhasználó mérlegkör</w:t>
      </w:r>
      <w:r w:rsidR="00D65E65" w:rsidRPr="000972BD">
        <w:rPr>
          <w:color w:val="0D0D0D"/>
        </w:rPr>
        <w:t>-</w:t>
      </w:r>
      <w:r w:rsidRPr="00DC1B79">
        <w:rPr>
          <w:color w:val="0D0D0D"/>
        </w:rPr>
        <w:t>tagsági szerződése megszűnik, vagy akkor, amikor</w:t>
      </w:r>
    </w:p>
    <w:p w:rsidR="00100C35" w:rsidRPr="00DC1B79" w:rsidRDefault="00100C35" w:rsidP="00DC1B79">
      <w:pPr>
        <w:spacing w:line="280" w:lineRule="atLeast"/>
        <w:ind w:left="1800" w:hanging="360"/>
        <w:jc w:val="both"/>
        <w:rPr>
          <w:color w:val="0D0D0D"/>
        </w:rPr>
      </w:pPr>
    </w:p>
    <w:p w:rsidR="00100C35" w:rsidRPr="00DC1B79" w:rsidRDefault="0064795A" w:rsidP="00DC1B79">
      <w:pPr>
        <w:numPr>
          <w:ilvl w:val="0"/>
          <w:numId w:val="34"/>
        </w:numPr>
        <w:tabs>
          <w:tab w:val="left" w:pos="1800"/>
        </w:tabs>
        <w:spacing w:line="280" w:lineRule="atLeast"/>
        <w:jc w:val="both"/>
        <w:rPr>
          <w:color w:val="0D0D0D"/>
        </w:rPr>
      </w:pPr>
      <w:r w:rsidRPr="00DC1B79">
        <w:rPr>
          <w:color w:val="0D0D0D"/>
        </w:rPr>
        <w:t xml:space="preserve">a Felhasználó hálózati csatlakozási szerződése, hálózathasználati szerződése megszűnik valamennyi </w:t>
      </w:r>
      <w:r w:rsidRPr="00DC1B79">
        <w:rPr>
          <w:color w:val="0D0D0D"/>
          <w:u w:val="single"/>
        </w:rPr>
        <w:t>1. sz. mellékletben</w:t>
      </w:r>
      <w:r w:rsidRPr="00DC1B79">
        <w:rPr>
          <w:color w:val="0D0D0D"/>
        </w:rPr>
        <w:t xml:space="preserve"> meghatározott Felhasználási </w:t>
      </w:r>
      <w:r w:rsidR="00D65E65" w:rsidRPr="000972BD">
        <w:rPr>
          <w:color w:val="0D0D0D"/>
        </w:rPr>
        <w:t>H</w:t>
      </w:r>
      <w:r w:rsidRPr="00DC1B79">
        <w:rPr>
          <w:color w:val="0D0D0D"/>
        </w:rPr>
        <w:t xml:space="preserve">ely vonatkozásában. </w:t>
      </w:r>
    </w:p>
    <w:p w:rsidR="00100C35" w:rsidRPr="00DC1B79" w:rsidRDefault="00100C35" w:rsidP="00DC1B79">
      <w:pPr>
        <w:spacing w:line="280" w:lineRule="atLeast"/>
        <w:ind w:left="1418"/>
        <w:jc w:val="both"/>
        <w:rPr>
          <w:color w:val="0D0D0D"/>
          <w:u w:val="single"/>
        </w:rPr>
      </w:pPr>
    </w:p>
    <w:p w:rsidR="00100C35" w:rsidRPr="00DC1B79" w:rsidRDefault="0064795A" w:rsidP="00DC1B79">
      <w:pPr>
        <w:spacing w:line="280" w:lineRule="atLeast"/>
        <w:ind w:left="1418"/>
        <w:jc w:val="both"/>
        <w:rPr>
          <w:color w:val="0D0D0D"/>
          <w:u w:val="single"/>
        </w:rPr>
      </w:pPr>
      <w:r w:rsidRPr="00DC1B79">
        <w:rPr>
          <w:color w:val="0D0D0D"/>
          <w:u w:val="single"/>
        </w:rPr>
        <w:t>A fenti feltételek közül mindig azt kell figyelembe venni, amelyik a legkorábban bekövetkezett.</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 xml:space="preserve">Amennyiben a Kereskedő működési engedélye részben vagy egészben a Hivatal vonatkozó határozata alapján hatályát veszti, illetve ha a </w:t>
      </w:r>
      <w:r w:rsidR="00D65E65" w:rsidRPr="000972BD">
        <w:rPr>
          <w:rFonts w:ascii="Times New Roman" w:hAnsi="Times New Roman" w:cs="Times New Roman"/>
          <w:b w:val="0"/>
          <w:bCs w:val="0"/>
          <w:color w:val="0D0D0D"/>
          <w:sz w:val="22"/>
          <w:szCs w:val="22"/>
        </w:rPr>
        <w:t>MAVIR, mint átviteli r</w:t>
      </w:r>
      <w:r w:rsidRPr="00DC1B79">
        <w:rPr>
          <w:rFonts w:ascii="Times New Roman" w:hAnsi="Times New Roman" w:cs="Times New Roman"/>
          <w:b w:val="0"/>
          <w:bCs w:val="0"/>
          <w:color w:val="0D0D0D"/>
          <w:sz w:val="22"/>
          <w:szCs w:val="22"/>
        </w:rPr>
        <w:t>endszerirányítóval jelen Szerződés teljesítéséhez</w:t>
      </w:r>
      <w:r w:rsidR="00D65E65" w:rsidRPr="000972BD">
        <w:rPr>
          <w:rFonts w:ascii="Times New Roman" w:hAnsi="Times New Roman" w:cs="Times New Roman"/>
          <w:b w:val="0"/>
          <w:bCs w:val="0"/>
          <w:color w:val="0D0D0D"/>
          <w:sz w:val="22"/>
          <w:szCs w:val="22"/>
        </w:rPr>
        <w:t xml:space="preserve"> szükséges</w:t>
      </w:r>
      <w:r w:rsidRPr="00DC1B79">
        <w:rPr>
          <w:rFonts w:ascii="Times New Roman" w:hAnsi="Times New Roman" w:cs="Times New Roman"/>
          <w:b w:val="0"/>
          <w:bCs w:val="0"/>
          <w:color w:val="0D0D0D"/>
          <w:sz w:val="22"/>
          <w:szCs w:val="22"/>
        </w:rPr>
        <w:t xml:space="preserve"> mérlegkör</w:t>
      </w:r>
      <w:r w:rsidR="00D65E65" w:rsidRPr="000972BD">
        <w:rPr>
          <w:rFonts w:ascii="Times New Roman" w:hAnsi="Times New Roman" w:cs="Times New Roman"/>
          <w:b w:val="0"/>
          <w:bCs w:val="0"/>
          <w:color w:val="0D0D0D"/>
          <w:sz w:val="22"/>
          <w:szCs w:val="22"/>
        </w:rPr>
        <w:t xml:space="preserve">-tagsági </w:t>
      </w:r>
      <w:r w:rsidRPr="00DC1B79">
        <w:rPr>
          <w:rFonts w:ascii="Times New Roman" w:hAnsi="Times New Roman" w:cs="Times New Roman"/>
          <w:b w:val="0"/>
          <w:bCs w:val="0"/>
          <w:color w:val="0D0D0D"/>
          <w:sz w:val="22"/>
          <w:szCs w:val="22"/>
        </w:rPr>
        <w:t>szerződés megszűnik, vagy adott esetben Kereskedő jogviszonya – arra vonatkozóan, hogy a mérlegkör</w:t>
      </w:r>
      <w:r w:rsidR="00D65E65" w:rsidRPr="000972BD">
        <w:rPr>
          <w:rFonts w:ascii="Times New Roman" w:hAnsi="Times New Roman" w:cs="Times New Roman"/>
          <w:b w:val="0"/>
          <w:bCs w:val="0"/>
          <w:color w:val="0D0D0D"/>
          <w:sz w:val="22"/>
          <w:szCs w:val="22"/>
        </w:rPr>
        <w:t>-</w:t>
      </w:r>
      <w:r w:rsidRPr="00DC1B79">
        <w:rPr>
          <w:rFonts w:ascii="Times New Roman" w:hAnsi="Times New Roman" w:cs="Times New Roman"/>
          <w:b w:val="0"/>
          <w:bCs w:val="0"/>
          <w:color w:val="0D0D0D"/>
          <w:sz w:val="22"/>
          <w:szCs w:val="22"/>
        </w:rPr>
        <w:t>felelős helyett és nevében eljárva mérlegkör tagsági megállapodás köthet – a mérlegkör</w:t>
      </w:r>
      <w:r w:rsidR="00D65E65" w:rsidRPr="000972BD">
        <w:rPr>
          <w:rFonts w:ascii="Times New Roman" w:hAnsi="Times New Roman" w:cs="Times New Roman"/>
          <w:b w:val="0"/>
          <w:bCs w:val="0"/>
          <w:color w:val="0D0D0D"/>
          <w:sz w:val="22"/>
          <w:szCs w:val="22"/>
        </w:rPr>
        <w:t>-</w:t>
      </w:r>
      <w:r w:rsidRPr="00DC1B79">
        <w:rPr>
          <w:rFonts w:ascii="Times New Roman" w:hAnsi="Times New Roman" w:cs="Times New Roman"/>
          <w:b w:val="0"/>
          <w:bCs w:val="0"/>
          <w:color w:val="0D0D0D"/>
          <w:sz w:val="22"/>
          <w:szCs w:val="22"/>
        </w:rPr>
        <w:t xml:space="preserve">felelőssel szintén megszűnik anélkül, hogy a Kereskedő a továbbiakban egyéb jogviszony alapján vagy mérlegkör felelősként eljárhatna, Kereskedő a Felhasználót a határozat vagy a felmondás (esetleg megszüntető megállapodás) kézhezvételétől, vagy arról való értesüléstől számított 3 </w:t>
      </w:r>
      <w:r w:rsidR="00D65E65" w:rsidRPr="000972BD">
        <w:rPr>
          <w:rFonts w:ascii="Times New Roman" w:hAnsi="Times New Roman" w:cs="Times New Roman"/>
          <w:b w:val="0"/>
          <w:bCs w:val="0"/>
          <w:color w:val="0D0D0D"/>
          <w:sz w:val="22"/>
          <w:szCs w:val="22"/>
        </w:rPr>
        <w:t xml:space="preserve">(három) </w:t>
      </w:r>
      <w:r w:rsidRPr="00DC1B79">
        <w:rPr>
          <w:rFonts w:ascii="Times New Roman" w:hAnsi="Times New Roman" w:cs="Times New Roman"/>
          <w:b w:val="0"/>
          <w:bCs w:val="0"/>
          <w:color w:val="0D0D0D"/>
          <w:sz w:val="22"/>
          <w:szCs w:val="22"/>
        </w:rPr>
        <w:t>munkanapon belül tájékoztatni köteles. Erre az esetre a lehetetlenülés szerződéses jogkövetkezményeit kell alkalmazni.</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 xml:space="preserve">Ezen felül a Kereskedő teljes kártérítéssel tartozik a Felhasználóval szemben, így köteles megtéríteni számára a jelen Szerződés szerinti </w:t>
      </w:r>
      <w:r w:rsidR="00A85D69">
        <w:rPr>
          <w:rFonts w:ascii="Times New Roman" w:hAnsi="Times New Roman" w:cs="Times New Roman"/>
          <w:b w:val="0"/>
          <w:bCs w:val="0"/>
          <w:color w:val="0D0D0D"/>
          <w:sz w:val="22"/>
          <w:szCs w:val="22"/>
        </w:rPr>
        <w:t>E</w:t>
      </w:r>
      <w:r w:rsidRPr="00DC1B79">
        <w:rPr>
          <w:rFonts w:ascii="Times New Roman" w:hAnsi="Times New Roman" w:cs="Times New Roman"/>
          <w:b w:val="0"/>
          <w:bCs w:val="0"/>
          <w:color w:val="0D0D0D"/>
          <w:sz w:val="22"/>
          <w:szCs w:val="22"/>
        </w:rPr>
        <w:t>nergiadíj és a Felhasználó igazolt villamos energia beszerzési költségei közötti különbözetből eredő kárát a Szerződés 15.1. pont szerinti lejáratának időpontjáig bezárólag.</w:t>
      </w:r>
    </w:p>
    <w:p w:rsidR="00100C35" w:rsidRPr="00DC1B79" w:rsidRDefault="00100C35" w:rsidP="00DC1B79">
      <w:pPr>
        <w:spacing w:line="280" w:lineRule="atLeast"/>
        <w:ind w:left="1440" w:hanging="720"/>
        <w:jc w:val="both"/>
        <w:rPr>
          <w:color w:val="0D0D0D"/>
        </w:rPr>
      </w:pPr>
    </w:p>
    <w:p w:rsidR="00100C35" w:rsidRPr="00DC1B79" w:rsidRDefault="00D65E65"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0972BD">
        <w:rPr>
          <w:rFonts w:ascii="Times New Roman" w:hAnsi="Times New Roman" w:cs="Times New Roman"/>
          <w:b w:val="0"/>
          <w:bCs w:val="0"/>
          <w:color w:val="0D0D0D"/>
          <w:sz w:val="22"/>
          <w:szCs w:val="22"/>
        </w:rPr>
        <w:t xml:space="preserve"> </w:t>
      </w:r>
      <w:r w:rsidR="0064795A" w:rsidRPr="00DC1B79">
        <w:rPr>
          <w:rFonts w:ascii="Times New Roman" w:hAnsi="Times New Roman" w:cs="Times New Roman"/>
          <w:b w:val="0"/>
          <w:bCs w:val="0"/>
          <w:color w:val="0D0D0D"/>
          <w:sz w:val="22"/>
          <w:szCs w:val="22"/>
        </w:rPr>
        <w:t>A 15.4.1. a.), b.), c.) eseteiben az érintett Feleket a másik Fél irányában az eljárás megindításával haladéktalan értesítési kötelezettség terheli. Az értesítés késedelméből eredő kárért a mulasztó Fél felel.</w:t>
      </w:r>
    </w:p>
    <w:p w:rsidR="00100C35" w:rsidRPr="00DC1B79" w:rsidRDefault="00100C35" w:rsidP="00DC1B79">
      <w:pPr>
        <w:spacing w:line="280" w:lineRule="atLeast"/>
        <w:ind w:left="1440" w:hanging="720"/>
        <w:jc w:val="both"/>
        <w:rPr>
          <w:color w:val="0D0D0D"/>
        </w:rPr>
      </w:pPr>
    </w:p>
    <w:p w:rsidR="00100C35" w:rsidRPr="00DC1B79" w:rsidRDefault="0064795A" w:rsidP="00DC1B79">
      <w:pPr>
        <w:numPr>
          <w:ilvl w:val="1"/>
          <w:numId w:val="43"/>
        </w:numPr>
        <w:tabs>
          <w:tab w:val="clear" w:pos="1167"/>
          <w:tab w:val="num" w:pos="1418"/>
        </w:tabs>
        <w:spacing w:line="280" w:lineRule="atLeast"/>
        <w:ind w:left="1276" w:hanging="567"/>
        <w:jc w:val="both"/>
        <w:rPr>
          <w:color w:val="0D0D0D"/>
          <w:u w:val="single"/>
        </w:rPr>
      </w:pPr>
      <w:r w:rsidRPr="00DC1B79">
        <w:rPr>
          <w:color w:val="0D0D0D"/>
          <w:u w:val="single"/>
        </w:rPr>
        <w:t>Elszámolás</w:t>
      </w:r>
    </w:p>
    <w:p w:rsidR="00100C35" w:rsidRPr="00DC1B79" w:rsidRDefault="00100C35" w:rsidP="00DC1B79">
      <w:pPr>
        <w:spacing w:line="280" w:lineRule="atLeast"/>
        <w:ind w:left="1440" w:hanging="720"/>
        <w:jc w:val="both"/>
        <w:rPr>
          <w:b/>
          <w:bCs/>
          <w:color w:val="0D0D0D"/>
        </w:rPr>
      </w:pPr>
    </w:p>
    <w:p w:rsidR="00100C35" w:rsidRPr="00DC1B79" w:rsidRDefault="0064795A" w:rsidP="00DC1B79">
      <w:pPr>
        <w:spacing w:line="280" w:lineRule="atLeast"/>
        <w:ind w:left="1440"/>
        <w:jc w:val="both"/>
        <w:rPr>
          <w:color w:val="0D0D0D"/>
        </w:rPr>
      </w:pPr>
      <w:r w:rsidRPr="00DC1B79">
        <w:rPr>
          <w:color w:val="0D0D0D"/>
        </w:rPr>
        <w:t xml:space="preserve">A Szerződés hatálya alatt, a Felhasználó által átvett villamos energia mennyiségi elszámolásához a Szerződés hatálybalépésének időpontjában rögzíteni kell a Felhasználási </w:t>
      </w:r>
      <w:r w:rsidR="00867F79" w:rsidRPr="000972BD">
        <w:rPr>
          <w:color w:val="0D0D0D"/>
        </w:rPr>
        <w:t>H</w:t>
      </w:r>
      <w:r w:rsidRPr="00DC1B79">
        <w:rPr>
          <w:color w:val="0D0D0D"/>
        </w:rPr>
        <w:t xml:space="preserve">elyeken felszerelt mérőórák mérési adatát, mely mérési adatot (induló mérőóra állás) a Kereskedő által a Szerződés hatálybalépését követően kiállított első számlában fel kell tüntetni. A mérési adat meghatározása vagy az elosztói engedélyes által leolvasott mérési adat, vagy ennek hiányában (azaz, ha a hatálybalépést követő legkésőbb 8 (nyolc) napon belül az elosztói engedélyesek részéről leolvasásra nem került sor) a Felhasználó által leolvasott és írásban rögzített, a Kereskedőnek és az </w:t>
      </w:r>
      <w:r w:rsidR="00867F79" w:rsidRPr="000972BD">
        <w:rPr>
          <w:color w:val="0D0D0D"/>
        </w:rPr>
        <w:t>e</w:t>
      </w:r>
      <w:r w:rsidRPr="00DC1B79">
        <w:rPr>
          <w:color w:val="0D0D0D"/>
        </w:rPr>
        <w:t xml:space="preserve">losztói </w:t>
      </w:r>
      <w:r w:rsidR="00867F79" w:rsidRPr="000972BD">
        <w:rPr>
          <w:color w:val="0D0D0D"/>
        </w:rPr>
        <w:t>e</w:t>
      </w:r>
      <w:r w:rsidRPr="00DC1B79">
        <w:rPr>
          <w:color w:val="0D0D0D"/>
        </w:rPr>
        <w:t xml:space="preserve">ngedélyesnek igazoltan bejelentett adat.  </w:t>
      </w:r>
    </w:p>
    <w:p w:rsidR="00100C35" w:rsidRPr="00DC1B79" w:rsidRDefault="00100C35" w:rsidP="00DC1B79">
      <w:pPr>
        <w:spacing w:line="280" w:lineRule="atLeast"/>
        <w:ind w:left="1440"/>
        <w:jc w:val="both"/>
        <w:rPr>
          <w:color w:val="0D0D0D"/>
        </w:rPr>
      </w:pPr>
    </w:p>
    <w:p w:rsidR="00100C35" w:rsidRPr="00DC1B79" w:rsidRDefault="0064795A" w:rsidP="00DC1B79">
      <w:pPr>
        <w:pStyle w:val="Feladat"/>
        <w:widowControl w:val="0"/>
        <w:tabs>
          <w:tab w:val="left" w:pos="284"/>
        </w:tabs>
        <w:spacing w:before="0" w:after="0" w:line="280" w:lineRule="atLeast"/>
        <w:ind w:left="1416"/>
        <w:rPr>
          <w:rFonts w:ascii="Times New Roman" w:hAnsi="Times New Roman" w:cs="Times New Roman"/>
          <w:color w:val="0D0D0D"/>
          <w:sz w:val="22"/>
          <w:szCs w:val="22"/>
        </w:rPr>
      </w:pPr>
      <w:r w:rsidRPr="00DC1B79">
        <w:rPr>
          <w:rFonts w:ascii="Times New Roman" w:hAnsi="Times New Roman" w:cs="Times New Roman"/>
          <w:color w:val="0D0D0D"/>
          <w:sz w:val="22"/>
          <w:szCs w:val="22"/>
        </w:rPr>
        <w:t xml:space="preserve">Jelen </w:t>
      </w:r>
      <w:r w:rsidR="00867F79" w:rsidRPr="000972BD">
        <w:rPr>
          <w:rFonts w:ascii="Times New Roman" w:hAnsi="Times New Roman" w:cs="Times New Roman"/>
          <w:color w:val="0D0D0D"/>
          <w:sz w:val="22"/>
          <w:szCs w:val="22"/>
        </w:rPr>
        <w:t>S</w:t>
      </w:r>
      <w:r w:rsidRPr="00DC1B79">
        <w:rPr>
          <w:rFonts w:ascii="Times New Roman" w:hAnsi="Times New Roman" w:cs="Times New Roman"/>
          <w:color w:val="0D0D0D"/>
          <w:sz w:val="22"/>
          <w:szCs w:val="22"/>
        </w:rPr>
        <w:t>zerződés megszűnésé</w:t>
      </w:r>
      <w:r w:rsidR="00867F79" w:rsidRPr="000972BD">
        <w:rPr>
          <w:rFonts w:ascii="Times New Roman" w:hAnsi="Times New Roman" w:cs="Times New Roman"/>
          <w:color w:val="0D0D0D"/>
          <w:sz w:val="22"/>
          <w:szCs w:val="22"/>
        </w:rPr>
        <w:t xml:space="preserve">vel </w:t>
      </w:r>
      <w:r w:rsidRPr="00DC1B79">
        <w:rPr>
          <w:rFonts w:ascii="Times New Roman" w:hAnsi="Times New Roman" w:cs="Times New Roman"/>
          <w:color w:val="0D0D0D"/>
          <w:sz w:val="22"/>
          <w:szCs w:val="22"/>
        </w:rPr>
        <w:t xml:space="preserve">a Kereskedő a Felhasználóval (és kereskedőváltás </w:t>
      </w:r>
      <w:r w:rsidRPr="00DC1B79">
        <w:rPr>
          <w:rFonts w:ascii="Times New Roman" w:hAnsi="Times New Roman" w:cs="Times New Roman"/>
          <w:color w:val="0D0D0D"/>
          <w:sz w:val="22"/>
          <w:szCs w:val="22"/>
        </w:rPr>
        <w:lastRenderedPageBreak/>
        <w:t>esetén az új kereskedővel) egyeztetve köteles a</w:t>
      </w:r>
      <w:r w:rsidR="00867F79" w:rsidRPr="000972BD">
        <w:rPr>
          <w:rFonts w:ascii="Times New Roman" w:hAnsi="Times New Roman" w:cs="Times New Roman"/>
          <w:color w:val="0D0D0D"/>
          <w:sz w:val="22"/>
          <w:szCs w:val="22"/>
        </w:rPr>
        <w:t xml:space="preserve"> vonatkozó jogszabály szerint a</w:t>
      </w:r>
      <w:r w:rsidRPr="00DC1B79">
        <w:rPr>
          <w:rFonts w:ascii="Times New Roman" w:hAnsi="Times New Roman" w:cs="Times New Roman"/>
          <w:color w:val="0D0D0D"/>
          <w:sz w:val="22"/>
          <w:szCs w:val="22"/>
        </w:rPr>
        <w:t xml:space="preserve"> </w:t>
      </w:r>
      <w:r w:rsidR="00867F79" w:rsidRPr="000972BD">
        <w:rPr>
          <w:rFonts w:ascii="Times New Roman" w:hAnsi="Times New Roman" w:cs="Times New Roman"/>
          <w:color w:val="0D0D0D"/>
          <w:sz w:val="22"/>
          <w:szCs w:val="22"/>
        </w:rPr>
        <w:t>S</w:t>
      </w:r>
      <w:r w:rsidRPr="00DC1B79">
        <w:rPr>
          <w:rFonts w:ascii="Times New Roman" w:hAnsi="Times New Roman" w:cs="Times New Roman"/>
          <w:color w:val="0D0D0D"/>
          <w:sz w:val="22"/>
          <w:szCs w:val="22"/>
        </w:rPr>
        <w:t xml:space="preserve">zerződés megszűnésének napjára végszámlát kibocsátani és teljes körűen  elszámolni, amennyiben az </w:t>
      </w:r>
      <w:r w:rsidR="00867F79" w:rsidRPr="000972BD">
        <w:rPr>
          <w:rFonts w:ascii="Times New Roman" w:hAnsi="Times New Roman" w:cs="Times New Roman"/>
          <w:color w:val="0D0D0D"/>
          <w:sz w:val="22"/>
          <w:szCs w:val="22"/>
        </w:rPr>
        <w:t>e</w:t>
      </w:r>
      <w:r w:rsidRPr="00DC1B79">
        <w:rPr>
          <w:rFonts w:ascii="Times New Roman" w:hAnsi="Times New Roman" w:cs="Times New Roman"/>
          <w:color w:val="0D0D0D"/>
          <w:sz w:val="22"/>
          <w:szCs w:val="22"/>
        </w:rPr>
        <w:t xml:space="preserve">losztói </w:t>
      </w:r>
      <w:r w:rsidR="00867F79" w:rsidRPr="000972BD">
        <w:rPr>
          <w:rFonts w:ascii="Times New Roman" w:hAnsi="Times New Roman" w:cs="Times New Roman"/>
          <w:color w:val="0D0D0D"/>
          <w:sz w:val="22"/>
          <w:szCs w:val="22"/>
        </w:rPr>
        <w:t>e</w:t>
      </w:r>
      <w:r w:rsidRPr="00DC1B79">
        <w:rPr>
          <w:rFonts w:ascii="Times New Roman" w:hAnsi="Times New Roman" w:cs="Times New Roman"/>
          <w:color w:val="0D0D0D"/>
          <w:sz w:val="22"/>
          <w:szCs w:val="22"/>
        </w:rPr>
        <w:t>ngedélyes az elszámoláshoz szükséges adatokat Kereskedő részére, határidőre megküldi.</w:t>
      </w:r>
      <w:r w:rsidRPr="00DC1B79">
        <w:rPr>
          <w:rFonts w:ascii="Times New Roman" w:hAnsi="Times New Roman" w:cs="Times New Roman"/>
          <w:b/>
          <w:color w:val="0D0D0D"/>
          <w:sz w:val="22"/>
          <w:szCs w:val="22"/>
        </w:rPr>
        <w:t xml:space="preserve"> A teljes körű elszámolás végső határideje: 2017. március 20.</w:t>
      </w:r>
      <w:r w:rsidR="000579E3">
        <w:rPr>
          <w:rFonts w:ascii="Times New Roman" w:hAnsi="Times New Roman" w:cs="Times New Roman"/>
          <w:color w:val="0D0D0D"/>
          <w:sz w:val="22"/>
          <w:szCs w:val="22"/>
        </w:rPr>
        <w:t xml:space="preserve"> </w:t>
      </w:r>
      <w:r w:rsidRPr="00DC1B79">
        <w:rPr>
          <w:rFonts w:ascii="Times New Roman" w:hAnsi="Times New Roman" w:cs="Times New Roman"/>
          <w:color w:val="0D0D0D"/>
          <w:sz w:val="22"/>
          <w:szCs w:val="22"/>
        </w:rPr>
        <w:t xml:space="preserve">Abban az esetben, ha a Szerződés megszűnése mellett kereskedőváltásra is sor kerül, úgy a </w:t>
      </w:r>
      <w:r w:rsidR="00867F79" w:rsidRPr="000972BD">
        <w:rPr>
          <w:rFonts w:ascii="Times New Roman" w:hAnsi="Times New Roman" w:cs="Times New Roman"/>
          <w:color w:val="0D0D0D"/>
          <w:sz w:val="22"/>
          <w:szCs w:val="22"/>
        </w:rPr>
        <w:t>K</w:t>
      </w:r>
      <w:r w:rsidRPr="00DC1B79">
        <w:rPr>
          <w:rFonts w:ascii="Times New Roman" w:hAnsi="Times New Roman" w:cs="Times New Roman"/>
          <w:color w:val="0D0D0D"/>
          <w:sz w:val="22"/>
          <w:szCs w:val="22"/>
        </w:rPr>
        <w:t xml:space="preserve">ereskedő köteles az elszámoláshoz alkalmazott mérési adatokat a </w:t>
      </w:r>
      <w:r w:rsidR="00867F79" w:rsidRPr="000972BD">
        <w:rPr>
          <w:rFonts w:ascii="Times New Roman" w:hAnsi="Times New Roman" w:cs="Times New Roman"/>
          <w:color w:val="0D0D0D"/>
          <w:sz w:val="22"/>
          <w:szCs w:val="22"/>
        </w:rPr>
        <w:t>F</w:t>
      </w:r>
      <w:r w:rsidRPr="00DC1B79">
        <w:rPr>
          <w:rFonts w:ascii="Times New Roman" w:hAnsi="Times New Roman" w:cs="Times New Roman"/>
          <w:color w:val="0D0D0D"/>
          <w:sz w:val="22"/>
          <w:szCs w:val="22"/>
        </w:rPr>
        <w:t>elhasználó által írásban a kereskedőváltás során megnevezett új villamos energia keresked</w:t>
      </w:r>
      <w:r w:rsidR="00867F79" w:rsidRPr="000972BD">
        <w:rPr>
          <w:rFonts w:ascii="Times New Roman" w:hAnsi="Times New Roman" w:cs="Times New Roman"/>
          <w:color w:val="0D0D0D"/>
          <w:sz w:val="22"/>
          <w:szCs w:val="22"/>
        </w:rPr>
        <w:t>elmi engedélyes</w:t>
      </w:r>
      <w:r w:rsidRPr="00DC1B79">
        <w:rPr>
          <w:rFonts w:ascii="Times New Roman" w:hAnsi="Times New Roman" w:cs="Times New Roman"/>
          <w:color w:val="0D0D0D"/>
          <w:sz w:val="22"/>
          <w:szCs w:val="22"/>
        </w:rPr>
        <w:t xml:space="preserve"> részére is átadni.</w:t>
      </w:r>
    </w:p>
    <w:p w:rsidR="00100C35" w:rsidRPr="00DC1B79" w:rsidRDefault="00100C35" w:rsidP="00DC1B79">
      <w:pPr>
        <w:pStyle w:val="Feladat"/>
        <w:widowControl w:val="0"/>
        <w:tabs>
          <w:tab w:val="left" w:pos="284"/>
        </w:tabs>
        <w:spacing w:before="0" w:after="0" w:line="280" w:lineRule="atLeast"/>
        <w:ind w:left="1416"/>
        <w:rPr>
          <w:rFonts w:ascii="Times New Roman" w:hAnsi="Times New Roman" w:cs="Times New Roman"/>
          <w:color w:val="0D0D0D"/>
          <w:sz w:val="22"/>
          <w:szCs w:val="22"/>
        </w:rPr>
      </w:pPr>
    </w:p>
    <w:p w:rsidR="00100C35" w:rsidRPr="00DC1B79" w:rsidRDefault="0064795A" w:rsidP="00DC1B79">
      <w:pPr>
        <w:spacing w:line="280" w:lineRule="atLeast"/>
        <w:ind w:left="1440"/>
        <w:jc w:val="both"/>
        <w:rPr>
          <w:color w:val="0D0D0D"/>
        </w:rPr>
      </w:pPr>
      <w:r w:rsidRPr="00DC1B79">
        <w:rPr>
          <w:color w:val="0D0D0D"/>
        </w:rPr>
        <w:t xml:space="preserve">Az elszámolás alapja a hálózati engedélyesek által leolvasott – ennek hiányában (azaz, ha a Szerződés megszűnését követő legkésőbb 8 (nyolc) napon belül az elosztói engedélyes részéről leolvasásra nem került sor) a Felhasználó által leolvasott és írásban rögzített, a Kereskedőnek és az Elosztói Engedélyesnek igazoltan bejelentett </w:t>
      </w:r>
      <w:r w:rsidRPr="00DC1B79">
        <w:rPr>
          <w:b/>
          <w:bCs/>
          <w:color w:val="0D0D0D"/>
        </w:rPr>
        <w:t>–</w:t>
      </w:r>
      <w:r w:rsidRPr="00DC1B79">
        <w:rPr>
          <w:color w:val="0D0D0D"/>
        </w:rPr>
        <w:t xml:space="preserve"> a jelen Szerződés megszűnésének időpontjára vonatkoztatott mérési adat. </w:t>
      </w:r>
    </w:p>
    <w:p w:rsidR="00100C35" w:rsidRPr="00DC1B79" w:rsidRDefault="00100C35" w:rsidP="00DC1B79">
      <w:pPr>
        <w:spacing w:line="280" w:lineRule="atLeast"/>
        <w:ind w:left="1440"/>
        <w:jc w:val="both"/>
        <w:rPr>
          <w:color w:val="0D0D0D"/>
        </w:rPr>
      </w:pPr>
    </w:p>
    <w:p w:rsidR="00100C35" w:rsidRPr="00DC1B79" w:rsidRDefault="0064795A" w:rsidP="00DC1B79">
      <w:pPr>
        <w:spacing w:line="280" w:lineRule="atLeast"/>
        <w:ind w:left="1440"/>
        <w:jc w:val="both"/>
        <w:rPr>
          <w:color w:val="0D0D0D"/>
        </w:rPr>
      </w:pPr>
      <w:r w:rsidRPr="00DC1B79">
        <w:rPr>
          <w:color w:val="0D0D0D"/>
        </w:rPr>
        <w:t xml:space="preserve">A mérési pontonként készülő vég számlák – vagy a Kereskedő választása szerint, az azokhoz kapcsolt kimutatások (mint számlamellékletek) </w:t>
      </w:r>
      <w:r w:rsidR="00867F79" w:rsidRPr="00867F79">
        <w:rPr>
          <w:color w:val="0D0D0D"/>
        </w:rPr>
        <w:t>–</w:t>
      </w:r>
      <w:r w:rsidRPr="00DC1B79">
        <w:rPr>
          <w:color w:val="0D0D0D"/>
        </w:rPr>
        <w:t xml:space="preserve"> a Szerződés hatálya alatt az induló és záró mérőóra állások alapján számított felhasznált villamos energia teljes mennyiségét (kWh mennyiségi egységben), a teljes mennyiségre vonatkoztatva a villamos energia díját és valamennyi számlázott díjelemet magukban foglalják. A fizetendő érték meghatározása során az így kapott fogyasztott mennyiséget és annak értékadatait kell csökkenteni a Szerződés alapján, annak időtartama alatt a Kereskedő által kibocsátott részszámlákban számlázott mennyiségekkel és értékekkel, mely adatokat – ide értve a részszámlák sorszámát, az azokban számlázott mennyiségeket és jogcímenkénti értékadatokat – az elszámoló számlában fel kell tüntetni. Felhasználó a Szerződés megszűnésekor kibocsátott elszámoló számla alapján fennálló fizetési kötelezettségének a Szerződés 11.1.2. pontja szerint meghatározott fizetési határidővel tesz eleget.</w:t>
      </w:r>
    </w:p>
    <w:p w:rsidR="00100C35" w:rsidRPr="00DC1B79" w:rsidRDefault="00100C35" w:rsidP="00DC1B79">
      <w:pPr>
        <w:spacing w:line="280" w:lineRule="atLeast"/>
        <w:ind w:left="1440"/>
        <w:jc w:val="both"/>
        <w:rPr>
          <w:color w:val="0D0D0D"/>
        </w:rPr>
      </w:pPr>
    </w:p>
    <w:p w:rsidR="00100C35" w:rsidRPr="00DC1B79" w:rsidRDefault="0064795A" w:rsidP="00DC1B79">
      <w:pPr>
        <w:spacing w:line="280" w:lineRule="atLeast"/>
        <w:ind w:left="1440"/>
        <w:jc w:val="both"/>
        <w:rPr>
          <w:color w:val="0D0D0D"/>
        </w:rPr>
      </w:pPr>
      <w:r w:rsidRPr="00DC1B79">
        <w:rPr>
          <w:color w:val="0D0D0D"/>
        </w:rPr>
        <w:t>Az elszámolás eredményeként esetlegesen megállapított visszafizetendő összeget a Kereskedő az elszámolást követő 8 (nyolc) napon belül köteles visszafizetni a Felhasználónak. E határidő elmulasztása esetén a Felhasználó a késedelem idejére a 11.6. pont szerinti mértékű késedelmi kamatot jogosult felszámítani a Kereskedővel szemben.</w:t>
      </w:r>
    </w:p>
    <w:p w:rsidR="00100C35" w:rsidRPr="00DC1B79" w:rsidRDefault="00100C35" w:rsidP="00DC1B79">
      <w:pPr>
        <w:spacing w:line="280" w:lineRule="atLeast"/>
        <w:ind w:left="1440"/>
        <w:jc w:val="both"/>
        <w:rPr>
          <w:color w:val="0D0D0D"/>
        </w:rPr>
      </w:pPr>
    </w:p>
    <w:p w:rsidR="00100C35" w:rsidRPr="00DC1B79" w:rsidRDefault="00867F79" w:rsidP="00DC1B79">
      <w:pPr>
        <w:pStyle w:val="Cmsor1"/>
        <w:numPr>
          <w:ilvl w:val="0"/>
          <w:numId w:val="43"/>
        </w:numPr>
        <w:tabs>
          <w:tab w:val="clear" w:pos="9072"/>
        </w:tabs>
        <w:suppressAutoHyphens w:val="0"/>
        <w:spacing w:before="120" w:after="120" w:line="280" w:lineRule="atLeast"/>
        <w:ind w:left="540" w:hanging="540"/>
        <w:jc w:val="both"/>
        <w:rPr>
          <w:color w:val="0D0D0D"/>
          <w:sz w:val="22"/>
          <w:szCs w:val="22"/>
        </w:rPr>
      </w:pPr>
      <w:r w:rsidRPr="000972BD">
        <w:rPr>
          <w:color w:val="0D0D0D"/>
          <w:sz w:val="22"/>
          <w:szCs w:val="22"/>
        </w:rPr>
        <w:t xml:space="preserve">     </w:t>
      </w:r>
      <w:r w:rsidR="0064795A" w:rsidRPr="00DC1B79">
        <w:rPr>
          <w:color w:val="0D0D0D"/>
          <w:sz w:val="22"/>
          <w:szCs w:val="22"/>
        </w:rPr>
        <w:t>VEGYES RENDELKEZÉSEK</w:t>
      </w:r>
    </w:p>
    <w:p w:rsidR="00100C35" w:rsidRPr="00DC1B79" w:rsidRDefault="0064795A" w:rsidP="00DC1B79">
      <w:pPr>
        <w:pStyle w:val="Cmsor2"/>
        <w:numPr>
          <w:ilvl w:val="1"/>
          <w:numId w:val="41"/>
        </w:numPr>
        <w:tabs>
          <w:tab w:val="clear" w:pos="1189"/>
          <w:tab w:val="num" w:pos="1418"/>
        </w:tabs>
        <w:spacing w:before="60" w:line="280" w:lineRule="atLeast"/>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Jogviták rendezése</w:t>
      </w:r>
    </w:p>
    <w:p w:rsidR="00100C35" w:rsidRPr="00DC1B79" w:rsidRDefault="00100C35" w:rsidP="00DC1B79">
      <w:pPr>
        <w:spacing w:line="280" w:lineRule="atLeast"/>
        <w:ind w:left="1418"/>
        <w:jc w:val="both"/>
        <w:rPr>
          <w:color w:val="0D0D0D"/>
        </w:rPr>
      </w:pPr>
    </w:p>
    <w:p w:rsidR="00100C35" w:rsidRPr="00DC1B79" w:rsidRDefault="0064795A" w:rsidP="00DC1B79">
      <w:pPr>
        <w:pStyle w:val="NormlWeb"/>
        <w:spacing w:line="280" w:lineRule="atLeast"/>
        <w:ind w:left="1418"/>
        <w:jc w:val="both"/>
        <w:rPr>
          <w:color w:val="0D0D0D"/>
          <w:sz w:val="22"/>
          <w:szCs w:val="22"/>
        </w:rPr>
      </w:pPr>
      <w:r w:rsidRPr="00DC1B79">
        <w:rPr>
          <w:color w:val="0D0D0D"/>
          <w:sz w:val="22"/>
          <w:szCs w:val="22"/>
        </w:rPr>
        <w:t>A Felek a jelen Szerződéssel kapcsolatos jogvitájukat megkísérlik elsősorban békésen</w:t>
      </w:r>
      <w:r w:rsidR="008B4F5F" w:rsidRPr="000972BD">
        <w:rPr>
          <w:color w:val="0D0D0D"/>
          <w:sz w:val="22"/>
          <w:szCs w:val="22"/>
        </w:rPr>
        <w:t xml:space="preserve"> </w:t>
      </w:r>
      <w:r w:rsidR="008B4F5F" w:rsidRPr="008859A0">
        <w:rPr>
          <w:color w:val="0D0D0D"/>
          <w:sz w:val="22"/>
          <w:szCs w:val="22"/>
        </w:rPr>
        <w:t>– 30 (harminc) naptári napon belül –</w:t>
      </w:r>
      <w:r w:rsidRPr="00DC1B79">
        <w:rPr>
          <w:color w:val="0D0D0D"/>
          <w:sz w:val="22"/>
          <w:szCs w:val="22"/>
        </w:rPr>
        <w:t xml:space="preserve"> rendezni. A békés egyeztetési eljárás meghiúsulása esetén</w:t>
      </w:r>
      <w:r w:rsidR="008B4F5F" w:rsidRPr="000972BD">
        <w:rPr>
          <w:color w:val="0D0D0D"/>
          <w:sz w:val="22"/>
          <w:szCs w:val="22"/>
        </w:rPr>
        <w:t>,</w:t>
      </w:r>
      <w:r w:rsidRPr="00DC1B79">
        <w:rPr>
          <w:color w:val="0D0D0D"/>
          <w:sz w:val="22"/>
          <w:szCs w:val="22"/>
        </w:rPr>
        <w:t xml:space="preserve"> a Felek a jogvitáik rendezésére a Felhasználó székhelye szerint illetékes bíróság kizárólagos illetékességét kötik ki, amennyiben az ügyben a helyi bíróság illetékes, egyetemes szolgáltatásra jogosult felhasználók tekintetében pedig a polgári perrendtartásról szóló 1952. évi III. törvény illetékességre vonatkozó általános szabályai szerint járnak el. Felek az Energetikai Állandó </w:t>
      </w:r>
      <w:proofErr w:type="spellStart"/>
      <w:r w:rsidRPr="00DC1B79">
        <w:rPr>
          <w:color w:val="0D0D0D"/>
          <w:sz w:val="22"/>
          <w:szCs w:val="22"/>
        </w:rPr>
        <w:t>Választottbíróság</w:t>
      </w:r>
      <w:proofErr w:type="spellEnd"/>
      <w:r w:rsidRPr="00DC1B79">
        <w:rPr>
          <w:color w:val="0D0D0D"/>
          <w:sz w:val="22"/>
          <w:szCs w:val="22"/>
        </w:rPr>
        <w:t xml:space="preserve"> hatáskörét jelen Szerződéssel kapcsolatos vitájukban kizárják.</w:t>
      </w:r>
    </w:p>
    <w:p w:rsidR="00100C35" w:rsidRPr="00DC1B79" w:rsidRDefault="00100C35" w:rsidP="00DC1B79">
      <w:pPr>
        <w:spacing w:line="280" w:lineRule="atLeast"/>
        <w:ind w:left="1418"/>
        <w:jc w:val="both"/>
        <w:rPr>
          <w:color w:val="0D0D0D"/>
        </w:rPr>
      </w:pPr>
    </w:p>
    <w:p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rPr>
        <w:lastRenderedPageBreak/>
        <w:t xml:space="preserve">     </w:t>
      </w:r>
      <w:r w:rsidRPr="00DC1B79">
        <w:rPr>
          <w:rFonts w:ascii="Times New Roman" w:hAnsi="Times New Roman" w:cs="Times New Roman"/>
          <w:b w:val="0"/>
          <w:bCs w:val="0"/>
          <w:color w:val="0D0D0D"/>
          <w:sz w:val="22"/>
          <w:szCs w:val="22"/>
          <w:u w:val="single"/>
        </w:rPr>
        <w:t>Értesítések</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hanging="698"/>
        <w:jc w:val="both"/>
        <w:rPr>
          <w:color w:val="0D0D0D"/>
        </w:rPr>
      </w:pPr>
      <w:r w:rsidRPr="00DC1B79">
        <w:rPr>
          <w:color w:val="0D0D0D"/>
        </w:rPr>
        <w:t xml:space="preserve">16.2.1. Eltérő írásbeli értesítésig minden értesítés írásban történik a másik Félnek a jelen Szerződésben feltüntetett székhelyére előre fizetett ajánlott levélküldeményként, vagy faxon vagy futár útján vagy személyesen és az értesítés egyidejűleg tájékoztató jelleggel megküldhető e-mail-ben történő továbbítás útján. A faxon vagy futár útján vagy személyesen a másik Félhez eljutatott sürgős értesítést a másik Fél kérésére előre fizetett ajánlott levélküldeményben is meg kell erősíteni. </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jc w:val="both"/>
        <w:rPr>
          <w:color w:val="0D0D0D"/>
        </w:rPr>
      </w:pPr>
      <w:r w:rsidRPr="00DC1B79">
        <w:rPr>
          <w:color w:val="0D0D0D"/>
        </w:rPr>
        <w:t xml:space="preserve">A szerződéssel kapcsolatos kérdésekben nyilatkozattevő, illetőleg </w:t>
      </w:r>
      <w:r w:rsidR="008B4F5F" w:rsidRPr="000972BD">
        <w:rPr>
          <w:color w:val="0D0D0D"/>
        </w:rPr>
        <w:t xml:space="preserve">elsődleges </w:t>
      </w:r>
      <w:r w:rsidRPr="00DC1B79">
        <w:rPr>
          <w:color w:val="0D0D0D"/>
        </w:rPr>
        <w:t>kapcsolattartó</w:t>
      </w:r>
      <w:r w:rsidR="008B4F5F" w:rsidRPr="000972BD">
        <w:rPr>
          <w:color w:val="0D0D0D"/>
        </w:rPr>
        <w:t>:</w:t>
      </w:r>
      <w:r w:rsidRPr="00DC1B79">
        <w:rPr>
          <w:color w:val="0D0D0D"/>
        </w:rPr>
        <w:t xml:space="preserve"> </w:t>
      </w: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ind w:left="1418"/>
        <w:jc w:val="both"/>
        <w:rPr>
          <w:b/>
          <w:color w:val="0D0D0D"/>
        </w:rPr>
      </w:pPr>
      <w:r w:rsidRPr="00DC1B79">
        <w:rPr>
          <w:b/>
          <w:color w:val="0D0D0D"/>
        </w:rPr>
        <w:t>Kereskedő részéről:</w:t>
      </w:r>
    </w:p>
    <w:p w:rsidR="00100C35" w:rsidRPr="00DC1B79" w:rsidRDefault="00100C35" w:rsidP="00DC1B79">
      <w:pPr>
        <w:spacing w:line="280" w:lineRule="atLeast"/>
        <w:ind w:left="1418"/>
        <w:jc w:val="both"/>
        <w:rPr>
          <w:b/>
          <w:color w:val="0D0D0D"/>
        </w:rPr>
      </w:pPr>
    </w:p>
    <w:tbl>
      <w:tblPr>
        <w:tblpPr w:leftFromText="141" w:rightFromText="141" w:vertAnchor="text" w:horzAnchor="page" w:tblpX="2783" w:tblpY="75"/>
        <w:tblW w:w="6310" w:type="dxa"/>
        <w:tblLayout w:type="fixed"/>
        <w:tblLook w:val="0000"/>
      </w:tblPr>
      <w:tblGrid>
        <w:gridCol w:w="1843"/>
        <w:gridCol w:w="1134"/>
        <w:gridCol w:w="3333"/>
      </w:tblGrid>
      <w:tr w:rsidR="00B62E55" w:rsidRPr="000972BD" w:rsidTr="00B62E55">
        <w:tc>
          <w:tcPr>
            <w:tcW w:w="1843" w:type="dxa"/>
            <w:vMerge w:val="restart"/>
          </w:tcPr>
          <w:p w:rsidR="00100C35" w:rsidRPr="00DC1B79" w:rsidRDefault="0064795A" w:rsidP="00DC1B79">
            <w:pPr>
              <w:spacing w:line="280" w:lineRule="atLeast"/>
              <w:jc w:val="both"/>
              <w:rPr>
                <w:b/>
                <w:color w:val="0D0D0D"/>
              </w:rPr>
            </w:pPr>
            <w:r w:rsidRPr="00DC1B79">
              <w:rPr>
                <w:b/>
                <w:color w:val="0D0D0D"/>
              </w:rPr>
              <w:t xml:space="preserve">Név: </w:t>
            </w:r>
            <w:r w:rsidRPr="00DC1B79">
              <w:rPr>
                <w:b/>
                <w:color w:val="0D0D0D"/>
                <w:highlight w:val="yellow"/>
              </w:rPr>
              <w:t>[*]</w:t>
            </w:r>
          </w:p>
        </w:tc>
        <w:tc>
          <w:tcPr>
            <w:tcW w:w="1134" w:type="dxa"/>
          </w:tcPr>
          <w:p w:rsidR="00100C35" w:rsidRPr="00DC1B79" w:rsidRDefault="0064795A" w:rsidP="00DC1B79">
            <w:pPr>
              <w:spacing w:line="280" w:lineRule="atLeast"/>
              <w:jc w:val="both"/>
              <w:rPr>
                <w:b/>
                <w:color w:val="0D0D0D"/>
              </w:rPr>
            </w:pPr>
            <w:r w:rsidRPr="00DC1B79">
              <w:rPr>
                <w:b/>
                <w:color w:val="0D0D0D"/>
              </w:rPr>
              <w:t>e-mail</w:t>
            </w:r>
            <w:r w:rsidR="008B4F5F" w:rsidRPr="000972BD">
              <w:rPr>
                <w:b/>
                <w:color w:val="0D0D0D"/>
              </w:rPr>
              <w:t>:</w:t>
            </w:r>
          </w:p>
        </w:tc>
        <w:tc>
          <w:tcPr>
            <w:tcW w:w="3333" w:type="dxa"/>
          </w:tcPr>
          <w:p w:rsidR="00100C35" w:rsidRPr="00DC1B79" w:rsidRDefault="008B4F5F" w:rsidP="00DC1B79">
            <w:pPr>
              <w:spacing w:line="280" w:lineRule="atLeast"/>
              <w:jc w:val="both"/>
              <w:rPr>
                <w:b/>
                <w:color w:val="0D0D0D"/>
              </w:rPr>
            </w:pPr>
            <w:r w:rsidRPr="008B4F5F">
              <w:rPr>
                <w:b/>
                <w:color w:val="0D0D0D"/>
              </w:rPr>
              <w:t>[</w:t>
            </w:r>
            <w:r w:rsidRPr="008B4F5F">
              <w:rPr>
                <w:b/>
                <w:color w:val="0D0D0D"/>
                <w:highlight w:val="yellow"/>
              </w:rPr>
              <w:t>*</w:t>
            </w:r>
            <w:r w:rsidRPr="008B4F5F">
              <w:rPr>
                <w:b/>
                <w:color w:val="0D0D0D"/>
              </w:rPr>
              <w:t>]</w:t>
            </w:r>
          </w:p>
        </w:tc>
      </w:tr>
      <w:tr w:rsidR="00B62E55" w:rsidRPr="000972BD" w:rsidTr="00B62E55">
        <w:tc>
          <w:tcPr>
            <w:tcW w:w="1843" w:type="dxa"/>
            <w:vMerge/>
          </w:tcPr>
          <w:p w:rsidR="00100C35" w:rsidRPr="00DC1B79" w:rsidRDefault="00100C35" w:rsidP="00DC1B79">
            <w:pPr>
              <w:spacing w:line="280" w:lineRule="atLeast"/>
              <w:jc w:val="both"/>
              <w:rPr>
                <w:b/>
                <w:color w:val="0D0D0D"/>
              </w:rPr>
            </w:pPr>
          </w:p>
        </w:tc>
        <w:tc>
          <w:tcPr>
            <w:tcW w:w="1134" w:type="dxa"/>
          </w:tcPr>
          <w:p w:rsidR="00100C35" w:rsidRPr="00DC1B79" w:rsidRDefault="0064795A" w:rsidP="00DC1B79">
            <w:pPr>
              <w:spacing w:line="280" w:lineRule="atLeast"/>
              <w:jc w:val="both"/>
              <w:rPr>
                <w:b/>
                <w:color w:val="0D0D0D"/>
              </w:rPr>
            </w:pPr>
            <w:r w:rsidRPr="00DC1B79">
              <w:rPr>
                <w:b/>
                <w:color w:val="0D0D0D"/>
              </w:rPr>
              <w:t>tel./fax</w:t>
            </w:r>
            <w:r w:rsidR="008B4F5F" w:rsidRPr="000972BD">
              <w:rPr>
                <w:b/>
                <w:color w:val="0D0D0D"/>
              </w:rPr>
              <w:t>:</w:t>
            </w:r>
          </w:p>
        </w:tc>
        <w:tc>
          <w:tcPr>
            <w:tcW w:w="3333" w:type="dxa"/>
          </w:tcPr>
          <w:p w:rsidR="00100C35" w:rsidRPr="00DC1B79" w:rsidRDefault="008B4F5F" w:rsidP="00DC1B79">
            <w:pPr>
              <w:spacing w:line="280" w:lineRule="atLeast"/>
              <w:jc w:val="both"/>
              <w:rPr>
                <w:b/>
                <w:color w:val="0D0D0D"/>
              </w:rPr>
            </w:pPr>
            <w:r w:rsidRPr="008B4F5F">
              <w:rPr>
                <w:b/>
                <w:color w:val="0D0D0D"/>
              </w:rPr>
              <w:t>[</w:t>
            </w:r>
            <w:r>
              <w:rPr>
                <w:b/>
                <w:color w:val="0D0D0D"/>
                <w:highlight w:val="yellow"/>
              </w:rPr>
              <w:t>*</w:t>
            </w:r>
            <w:r w:rsidRPr="008B4F5F">
              <w:rPr>
                <w:b/>
                <w:color w:val="0D0D0D"/>
              </w:rPr>
              <w:t>]</w:t>
            </w:r>
          </w:p>
        </w:tc>
      </w:tr>
    </w:tbl>
    <w:p w:rsidR="00100C35" w:rsidRPr="00DC1B79" w:rsidRDefault="00100C35" w:rsidP="00DC1B79">
      <w:pPr>
        <w:spacing w:line="280" w:lineRule="atLeast"/>
        <w:ind w:left="1418"/>
        <w:jc w:val="both"/>
        <w:rPr>
          <w:b/>
          <w:color w:val="0D0D0D"/>
        </w:rPr>
      </w:pPr>
    </w:p>
    <w:p w:rsidR="00100C35" w:rsidRPr="00DC1B79" w:rsidRDefault="00100C35" w:rsidP="00DC1B79">
      <w:pPr>
        <w:spacing w:line="280" w:lineRule="atLeast"/>
        <w:ind w:left="1418"/>
        <w:jc w:val="both"/>
        <w:rPr>
          <w:b/>
          <w:color w:val="0D0D0D"/>
        </w:rPr>
      </w:pPr>
    </w:p>
    <w:p w:rsidR="00100C35" w:rsidRPr="00DC1B79" w:rsidRDefault="00100C35" w:rsidP="00DC1B79">
      <w:pPr>
        <w:spacing w:line="280" w:lineRule="atLeast"/>
        <w:ind w:left="1418"/>
        <w:jc w:val="both"/>
        <w:rPr>
          <w:b/>
          <w:color w:val="0D0D0D"/>
        </w:rPr>
      </w:pPr>
    </w:p>
    <w:p w:rsidR="00100C35" w:rsidRPr="00DC1B79" w:rsidRDefault="0064795A" w:rsidP="00DC1B79">
      <w:pPr>
        <w:spacing w:line="280" w:lineRule="atLeast"/>
        <w:ind w:left="1418"/>
        <w:jc w:val="both"/>
        <w:rPr>
          <w:b/>
          <w:color w:val="0D0D0D"/>
        </w:rPr>
      </w:pPr>
      <w:r w:rsidRPr="00DC1B79">
        <w:rPr>
          <w:b/>
          <w:color w:val="0D0D0D"/>
        </w:rPr>
        <w:t>Felhasználó részéről:</w:t>
      </w:r>
    </w:p>
    <w:tbl>
      <w:tblPr>
        <w:tblpPr w:leftFromText="141" w:rightFromText="141" w:vertAnchor="text" w:horzAnchor="page" w:tblpX="2603" w:tblpY="106"/>
        <w:tblW w:w="6310" w:type="dxa"/>
        <w:tblLayout w:type="fixed"/>
        <w:tblLook w:val="0000"/>
      </w:tblPr>
      <w:tblGrid>
        <w:gridCol w:w="1843"/>
        <w:gridCol w:w="1134"/>
        <w:gridCol w:w="3333"/>
      </w:tblGrid>
      <w:tr w:rsidR="00B62E55" w:rsidRPr="000972BD" w:rsidTr="00B62E55">
        <w:tc>
          <w:tcPr>
            <w:tcW w:w="1843" w:type="dxa"/>
            <w:vMerge w:val="restart"/>
          </w:tcPr>
          <w:p w:rsidR="00100C35" w:rsidRPr="00DC1B79" w:rsidRDefault="0064795A" w:rsidP="00DC1B79">
            <w:pPr>
              <w:spacing w:line="280" w:lineRule="atLeast"/>
              <w:jc w:val="both"/>
              <w:rPr>
                <w:b/>
                <w:color w:val="0D0D0D"/>
              </w:rPr>
            </w:pPr>
            <w:r w:rsidRPr="00DC1B79">
              <w:rPr>
                <w:b/>
                <w:color w:val="0D0D0D"/>
              </w:rPr>
              <w:t xml:space="preserve">   Név: </w:t>
            </w:r>
            <w:r w:rsidR="008B4F5F" w:rsidRPr="008B4F5F">
              <w:rPr>
                <w:b/>
                <w:color w:val="0D0D0D"/>
              </w:rPr>
              <w:t>[</w:t>
            </w:r>
            <w:r w:rsidR="008B4F5F" w:rsidRPr="008B4F5F">
              <w:rPr>
                <w:b/>
                <w:color w:val="0D0D0D"/>
                <w:highlight w:val="yellow"/>
              </w:rPr>
              <w:t>***</w:t>
            </w:r>
            <w:r w:rsidR="008B4F5F" w:rsidRPr="008B4F5F">
              <w:rPr>
                <w:b/>
                <w:color w:val="0D0D0D"/>
              </w:rPr>
              <w:t>]</w:t>
            </w:r>
          </w:p>
        </w:tc>
        <w:tc>
          <w:tcPr>
            <w:tcW w:w="1134" w:type="dxa"/>
          </w:tcPr>
          <w:p w:rsidR="00100C35" w:rsidRPr="00DC1B79" w:rsidRDefault="0064795A" w:rsidP="00DC1B79">
            <w:pPr>
              <w:spacing w:line="280" w:lineRule="atLeast"/>
              <w:jc w:val="both"/>
              <w:rPr>
                <w:b/>
                <w:color w:val="0D0D0D"/>
              </w:rPr>
            </w:pPr>
            <w:r w:rsidRPr="00DC1B79">
              <w:rPr>
                <w:b/>
                <w:color w:val="0D0D0D"/>
              </w:rPr>
              <w:t xml:space="preserve">    e-mail</w:t>
            </w:r>
          </w:p>
        </w:tc>
        <w:tc>
          <w:tcPr>
            <w:tcW w:w="3333" w:type="dxa"/>
          </w:tcPr>
          <w:p w:rsidR="00100C35" w:rsidRPr="00DC1B79" w:rsidRDefault="0064795A" w:rsidP="00DC1B79">
            <w:pPr>
              <w:spacing w:line="280" w:lineRule="atLeast"/>
              <w:jc w:val="both"/>
              <w:rPr>
                <w:b/>
                <w:color w:val="0D0D0D"/>
              </w:rPr>
            </w:pPr>
            <w:r w:rsidRPr="00DC1B79">
              <w:rPr>
                <w:b/>
                <w:color w:val="0D0D0D"/>
              </w:rPr>
              <w:t xml:space="preserve">    </w:t>
            </w:r>
            <w:r w:rsidR="008B4F5F" w:rsidRPr="008B4F5F">
              <w:rPr>
                <w:b/>
                <w:color w:val="0D0D0D"/>
              </w:rPr>
              <w:t>[</w:t>
            </w:r>
            <w:r w:rsidR="008B4F5F">
              <w:rPr>
                <w:b/>
                <w:color w:val="0D0D0D"/>
                <w:highlight w:val="yellow"/>
              </w:rPr>
              <w:t>*</w:t>
            </w:r>
            <w:r w:rsidR="008B4F5F" w:rsidRPr="008B4F5F">
              <w:rPr>
                <w:b/>
                <w:color w:val="0D0D0D"/>
              </w:rPr>
              <w:t>]</w:t>
            </w:r>
          </w:p>
        </w:tc>
      </w:tr>
      <w:tr w:rsidR="00B62E55" w:rsidRPr="000972BD" w:rsidTr="00B62E55">
        <w:tc>
          <w:tcPr>
            <w:tcW w:w="1843" w:type="dxa"/>
            <w:vMerge/>
          </w:tcPr>
          <w:p w:rsidR="00100C35" w:rsidRPr="00DC1B79" w:rsidRDefault="00100C35" w:rsidP="00DC1B79">
            <w:pPr>
              <w:spacing w:line="280" w:lineRule="atLeast"/>
              <w:jc w:val="both"/>
              <w:rPr>
                <w:b/>
                <w:color w:val="0D0D0D"/>
              </w:rPr>
            </w:pPr>
          </w:p>
        </w:tc>
        <w:tc>
          <w:tcPr>
            <w:tcW w:w="1134" w:type="dxa"/>
          </w:tcPr>
          <w:p w:rsidR="00100C35" w:rsidRPr="00DC1B79" w:rsidRDefault="0064795A" w:rsidP="00DC1B79">
            <w:pPr>
              <w:spacing w:line="280" w:lineRule="atLeast"/>
              <w:jc w:val="both"/>
              <w:rPr>
                <w:b/>
                <w:color w:val="0D0D0D"/>
              </w:rPr>
            </w:pPr>
            <w:r w:rsidRPr="00DC1B79">
              <w:rPr>
                <w:b/>
                <w:color w:val="0D0D0D"/>
              </w:rPr>
              <w:t xml:space="preserve">    tel./fax</w:t>
            </w:r>
          </w:p>
        </w:tc>
        <w:tc>
          <w:tcPr>
            <w:tcW w:w="3333" w:type="dxa"/>
          </w:tcPr>
          <w:p w:rsidR="00100C35" w:rsidRPr="00DC1B79" w:rsidRDefault="0064795A" w:rsidP="00DC1B79">
            <w:pPr>
              <w:spacing w:line="280" w:lineRule="atLeast"/>
              <w:jc w:val="both"/>
              <w:rPr>
                <w:b/>
                <w:color w:val="0D0D0D"/>
              </w:rPr>
            </w:pPr>
            <w:r w:rsidRPr="00DC1B79">
              <w:rPr>
                <w:b/>
                <w:color w:val="0D0D0D"/>
              </w:rPr>
              <w:t xml:space="preserve">    </w:t>
            </w:r>
            <w:r w:rsidR="008B4F5F" w:rsidRPr="008B4F5F">
              <w:rPr>
                <w:b/>
                <w:color w:val="0D0D0D"/>
              </w:rPr>
              <w:t>[</w:t>
            </w:r>
            <w:r w:rsidR="008B4F5F">
              <w:rPr>
                <w:b/>
                <w:color w:val="0D0D0D"/>
                <w:highlight w:val="yellow"/>
              </w:rPr>
              <w:t>*</w:t>
            </w:r>
            <w:r w:rsidR="008B4F5F" w:rsidRPr="008B4F5F">
              <w:rPr>
                <w:b/>
                <w:color w:val="0D0D0D"/>
              </w:rPr>
              <w:t>]</w:t>
            </w:r>
          </w:p>
        </w:tc>
      </w:tr>
    </w:tbl>
    <w:p w:rsidR="00100C35" w:rsidRPr="00DC1B79" w:rsidRDefault="00100C35" w:rsidP="00DC1B79">
      <w:pPr>
        <w:spacing w:line="280" w:lineRule="atLeast"/>
        <w:ind w:left="1418"/>
        <w:jc w:val="both"/>
        <w:rPr>
          <w:b/>
          <w:color w:val="0D0D0D"/>
        </w:rPr>
      </w:pPr>
    </w:p>
    <w:p w:rsidR="00100C35" w:rsidRPr="00DC1B79" w:rsidRDefault="00100C35" w:rsidP="00DC1B79">
      <w:pPr>
        <w:spacing w:line="280" w:lineRule="atLeast"/>
        <w:ind w:left="1418"/>
        <w:jc w:val="both"/>
        <w:rPr>
          <w:color w:val="0D0D0D"/>
        </w:rPr>
      </w:pPr>
    </w:p>
    <w:p w:rsidR="00100C35" w:rsidRPr="00DC1B79" w:rsidRDefault="0064795A" w:rsidP="00DC1B79">
      <w:pPr>
        <w:spacing w:line="280" w:lineRule="atLeast"/>
        <w:jc w:val="both"/>
        <w:rPr>
          <w:color w:val="0D0D0D"/>
        </w:rPr>
      </w:pPr>
      <w:r w:rsidRPr="00DC1B79">
        <w:rPr>
          <w:color w:val="0D0D0D"/>
        </w:rPr>
        <w:tab/>
      </w:r>
    </w:p>
    <w:p w:rsidR="00100C35" w:rsidRPr="00DC1B79" w:rsidRDefault="0064795A" w:rsidP="00DC1B79">
      <w:pPr>
        <w:spacing w:line="280" w:lineRule="atLeast"/>
        <w:ind w:firstLine="708"/>
        <w:jc w:val="both"/>
        <w:rPr>
          <w:color w:val="0D0D0D"/>
        </w:rPr>
      </w:pPr>
      <w:r w:rsidRPr="00DC1B79">
        <w:rPr>
          <w:color w:val="0D0D0D"/>
        </w:rPr>
        <w:t>16.2.2.</w:t>
      </w:r>
      <w:r w:rsidRPr="00DC1B79">
        <w:rPr>
          <w:color w:val="0D0D0D"/>
        </w:rPr>
        <w:tab/>
        <w:t>Az értesítés megtörténtnek minősül:</w:t>
      </w:r>
    </w:p>
    <w:p w:rsidR="00100C35" w:rsidRPr="00DC1B79" w:rsidRDefault="00100C35" w:rsidP="00DC1B79">
      <w:pPr>
        <w:spacing w:line="280" w:lineRule="atLeast"/>
        <w:ind w:left="720"/>
        <w:jc w:val="both"/>
        <w:rPr>
          <w:color w:val="0D0D0D"/>
        </w:rPr>
      </w:pPr>
    </w:p>
    <w:p w:rsidR="00100C35" w:rsidRPr="00DC1B79" w:rsidRDefault="0064795A" w:rsidP="00DC1B79">
      <w:pPr>
        <w:numPr>
          <w:ilvl w:val="0"/>
          <w:numId w:val="58"/>
        </w:numPr>
        <w:spacing w:line="280" w:lineRule="atLeast"/>
        <w:jc w:val="both"/>
        <w:rPr>
          <w:color w:val="0D0D0D"/>
        </w:rPr>
      </w:pPr>
      <w:r w:rsidRPr="00DC1B79">
        <w:rPr>
          <w:color w:val="0D0D0D"/>
        </w:rPr>
        <w:t>személyes átadás esetén az átadás idejében</w:t>
      </w:r>
      <w:r w:rsidR="008B4F5F" w:rsidRPr="000972BD">
        <w:rPr>
          <w:color w:val="0D0D0D"/>
        </w:rPr>
        <w:t>;</w:t>
      </w:r>
    </w:p>
    <w:p w:rsidR="00100C35" w:rsidRPr="00DC1B79" w:rsidRDefault="0064795A" w:rsidP="00DC1B79">
      <w:pPr>
        <w:numPr>
          <w:ilvl w:val="0"/>
          <w:numId w:val="58"/>
        </w:numPr>
        <w:spacing w:line="280" w:lineRule="atLeast"/>
        <w:jc w:val="both"/>
        <w:rPr>
          <w:color w:val="0D0D0D"/>
        </w:rPr>
      </w:pPr>
      <w:r w:rsidRPr="00DC1B79">
        <w:rPr>
          <w:color w:val="0D0D0D"/>
        </w:rPr>
        <w:t>ha futárral munkanapon kézbesítik, a kézbesítés napján, ha nem munkanapon kézbesítik, a kézbesítés napja utáni első munkanapon</w:t>
      </w:r>
      <w:r w:rsidR="008B4F5F" w:rsidRPr="000972BD">
        <w:rPr>
          <w:color w:val="0D0D0D"/>
        </w:rPr>
        <w:t>;</w:t>
      </w:r>
      <w:r w:rsidRPr="00DC1B79">
        <w:rPr>
          <w:color w:val="0D0D0D"/>
        </w:rPr>
        <w:t xml:space="preserve"> </w:t>
      </w:r>
    </w:p>
    <w:p w:rsidR="00100C35" w:rsidRPr="00DC1B79" w:rsidRDefault="0064795A" w:rsidP="00DC1B79">
      <w:pPr>
        <w:numPr>
          <w:ilvl w:val="0"/>
          <w:numId w:val="58"/>
        </w:numPr>
        <w:spacing w:line="280" w:lineRule="atLeast"/>
        <w:jc w:val="both"/>
        <w:rPr>
          <w:color w:val="0D0D0D"/>
        </w:rPr>
      </w:pPr>
      <w:r w:rsidRPr="00DC1B79">
        <w:rPr>
          <w:color w:val="0D0D0D"/>
        </w:rPr>
        <w:t>ha elsőbbségi levélként küldik, a feladás napja utáni 2.</w:t>
      </w:r>
      <w:r w:rsidR="008B4F5F" w:rsidRPr="000972BD">
        <w:rPr>
          <w:color w:val="0D0D0D"/>
        </w:rPr>
        <w:t xml:space="preserve"> (második)</w:t>
      </w:r>
      <w:r w:rsidRPr="00DC1B79">
        <w:rPr>
          <w:color w:val="0D0D0D"/>
        </w:rPr>
        <w:t xml:space="preserve"> munkanapon, vagy ha egyik országból egy másikba küldik, a feladás napja utáni 5.</w:t>
      </w:r>
      <w:r w:rsidR="008B4F5F" w:rsidRPr="000972BD">
        <w:rPr>
          <w:color w:val="0D0D0D"/>
        </w:rPr>
        <w:t xml:space="preserve"> (ötödik)</w:t>
      </w:r>
      <w:r w:rsidRPr="00DC1B79">
        <w:rPr>
          <w:color w:val="0D0D0D"/>
        </w:rPr>
        <w:t xml:space="preserve"> munkanapon, vagy</w:t>
      </w:r>
    </w:p>
    <w:p w:rsidR="00100C35" w:rsidRPr="00DC1B79" w:rsidRDefault="0064795A" w:rsidP="00DC1B79">
      <w:pPr>
        <w:numPr>
          <w:ilvl w:val="0"/>
          <w:numId w:val="58"/>
        </w:numPr>
        <w:spacing w:line="280" w:lineRule="atLeast"/>
        <w:jc w:val="both"/>
        <w:rPr>
          <w:color w:val="0D0D0D"/>
        </w:rPr>
      </w:pPr>
      <w:r w:rsidRPr="00DC1B79">
        <w:rPr>
          <w:color w:val="0D0D0D"/>
        </w:rPr>
        <w:t>ha faxon továbbítják és a készülék generál egy jó vételt megerősítő érvényes továbbítási jelentést, ha munkanapon 16.00 óra (címzett ideje szerint) előtt továbbítják, akkor a továbbítás napján, vagy máskülönben a továbbítás utáni első munkanapon 9.00 órakor (címzett ideje szerint)</w:t>
      </w:r>
      <w:r w:rsidR="008B4F5F" w:rsidRPr="000972BD">
        <w:rPr>
          <w:color w:val="0D0D0D"/>
        </w:rPr>
        <w:t>;</w:t>
      </w:r>
    </w:p>
    <w:p w:rsidR="00100C35" w:rsidRPr="00DC1B79" w:rsidRDefault="0064795A" w:rsidP="00DC1B79">
      <w:pPr>
        <w:numPr>
          <w:ilvl w:val="0"/>
          <w:numId w:val="58"/>
        </w:numPr>
        <w:spacing w:line="280" w:lineRule="atLeast"/>
        <w:jc w:val="both"/>
        <w:rPr>
          <w:color w:val="0D0D0D"/>
        </w:rPr>
      </w:pPr>
      <w:r w:rsidRPr="00DC1B79">
        <w:rPr>
          <w:color w:val="0D0D0D"/>
        </w:rPr>
        <w:t>ha elektronikus levélben kézbesítik és a fogadó fél levelező rendszere generál egy kézbesítést megerősítő visszajelzést, ha munkanapon 16.00 óra (címzett ideje szerint) előtt továbbítják, akkor a továbbítás napján, vagy máskülönben a továbbítás utáni első munkanapon 9.00 órakor (címzett ideje szerint)</w:t>
      </w:r>
      <w:r w:rsidR="008B4F5F" w:rsidRPr="000972BD">
        <w:rPr>
          <w:color w:val="0D0D0D"/>
        </w:rPr>
        <w:t xml:space="preserve">. </w:t>
      </w:r>
    </w:p>
    <w:p w:rsidR="00100C35" w:rsidRPr="00DC1B79" w:rsidRDefault="00100C35" w:rsidP="00DC1B79">
      <w:pPr>
        <w:spacing w:line="280" w:lineRule="atLeast"/>
        <w:ind w:left="1418" w:hanging="698"/>
        <w:jc w:val="both"/>
        <w:rPr>
          <w:color w:val="0D0D0D"/>
        </w:rPr>
      </w:pPr>
    </w:p>
    <w:p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Jogról való lemondás</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41"/>
        </w:numPr>
        <w:tabs>
          <w:tab w:val="clear" w:pos="2138"/>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Amennyiben az egyik Fél a másik Fél nem teljesítése esetén a jelen Szerződésben foglalt jogaival a Szerződés rendelkezései szerint nem él, az nem jelenti azt, és nem értelmezhető úgy, hogy a Fél lemond bármely más vagy további mulasztás (legyen a hasonló vagy más jellegű) esetén a jogai érvényesítéséről.</w:t>
      </w:r>
    </w:p>
    <w:p w:rsidR="00100C35" w:rsidRPr="00DC1B79" w:rsidRDefault="00100C35" w:rsidP="00DC1B79">
      <w:pPr>
        <w:spacing w:line="280" w:lineRule="atLeast"/>
        <w:ind w:left="1418"/>
        <w:jc w:val="both"/>
        <w:rPr>
          <w:color w:val="0D0D0D"/>
        </w:rPr>
      </w:pPr>
    </w:p>
    <w:p w:rsidR="00100C35" w:rsidRPr="00DC1B79" w:rsidRDefault="0064795A" w:rsidP="00DC1B79">
      <w:pPr>
        <w:pStyle w:val="Cmsor3"/>
        <w:numPr>
          <w:ilvl w:val="2"/>
          <w:numId w:val="41"/>
        </w:numPr>
        <w:tabs>
          <w:tab w:val="clear" w:pos="2138"/>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 xml:space="preserve">A jelen Szerződésben foglalt rendelkezések és feltételek teljesítésére szóló felszólítás bármely Fél általi elmulasztása, illetve bármely Fél által a másiknak adott időbeli vagy más haladék vagy engedmény nem értelmezhető akként, hogy ilyen szerződésszegés </w:t>
      </w:r>
      <w:r w:rsidRPr="00DC1B79">
        <w:rPr>
          <w:rFonts w:ascii="Times New Roman" w:hAnsi="Times New Roman" w:cs="Times New Roman"/>
          <w:b w:val="0"/>
          <w:bCs w:val="0"/>
          <w:color w:val="0D0D0D"/>
          <w:sz w:val="22"/>
          <w:szCs w:val="22"/>
        </w:rPr>
        <w:lastRenderedPageBreak/>
        <w:t>esetén a jogosult Fél lemond az őt megillető jogok érvényesítéséről vagy elfogad bármely más, a Szerződésben foglaltaktól eltérő teljesítést.</w:t>
      </w:r>
    </w:p>
    <w:p w:rsidR="00100C35" w:rsidRPr="00DC1B79" w:rsidRDefault="00100C35" w:rsidP="00DC1B79">
      <w:pPr>
        <w:spacing w:line="280" w:lineRule="atLeast"/>
        <w:jc w:val="both"/>
        <w:rPr>
          <w:color w:val="0D0D0D"/>
        </w:rPr>
      </w:pPr>
    </w:p>
    <w:p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teljessége</w:t>
      </w:r>
    </w:p>
    <w:p w:rsidR="00100C35" w:rsidRPr="00DC1B79" w:rsidRDefault="00100C35" w:rsidP="00DC1B79">
      <w:pPr>
        <w:spacing w:line="280" w:lineRule="atLeast"/>
        <w:ind w:left="1418"/>
        <w:jc w:val="both"/>
        <w:rPr>
          <w:color w:val="0D0D0D"/>
        </w:rPr>
      </w:pPr>
    </w:p>
    <w:p w:rsidR="00100C35" w:rsidRPr="00DC1B79" w:rsidRDefault="0064795A" w:rsidP="00DC1B79">
      <w:pPr>
        <w:pStyle w:val="Szvegtrzs"/>
        <w:spacing w:line="280" w:lineRule="atLeast"/>
        <w:ind w:left="372" w:firstLine="337"/>
        <w:jc w:val="both"/>
        <w:rPr>
          <w:color w:val="0D0D0D"/>
          <w:sz w:val="22"/>
          <w:szCs w:val="22"/>
        </w:rPr>
      </w:pPr>
      <w:r w:rsidRPr="00DC1B79">
        <w:rPr>
          <w:color w:val="0D0D0D"/>
          <w:sz w:val="22"/>
          <w:szCs w:val="22"/>
        </w:rPr>
        <w:t>A jelen Szerződés részeit a következő dokumentumok alkotják:</w:t>
      </w:r>
    </w:p>
    <w:p w:rsidR="00100C35" w:rsidRPr="00DC1B79" w:rsidRDefault="008B4F5F" w:rsidP="00DC1B79">
      <w:pPr>
        <w:pStyle w:val="Szvegtrzs"/>
        <w:numPr>
          <w:ilvl w:val="0"/>
          <w:numId w:val="59"/>
        </w:numPr>
        <w:spacing w:line="280" w:lineRule="atLeast"/>
        <w:jc w:val="both"/>
        <w:rPr>
          <w:color w:val="0D0D0D"/>
          <w:sz w:val="22"/>
          <w:szCs w:val="22"/>
        </w:rPr>
      </w:pPr>
      <w:r w:rsidRPr="000972BD">
        <w:rPr>
          <w:color w:val="0D0D0D"/>
          <w:sz w:val="22"/>
          <w:szCs w:val="22"/>
        </w:rPr>
        <w:t>a</w:t>
      </w:r>
      <w:r w:rsidR="0064795A" w:rsidRPr="00DC1B79">
        <w:rPr>
          <w:color w:val="0D0D0D"/>
          <w:sz w:val="22"/>
          <w:szCs w:val="22"/>
        </w:rPr>
        <w:t xml:space="preserve"> </w:t>
      </w:r>
      <w:r w:rsidRPr="000972BD">
        <w:rPr>
          <w:color w:val="0D0D0D"/>
          <w:sz w:val="22"/>
          <w:szCs w:val="22"/>
        </w:rPr>
        <w:t>s</w:t>
      </w:r>
      <w:r w:rsidR="0064795A" w:rsidRPr="00DC1B79">
        <w:rPr>
          <w:color w:val="0D0D0D"/>
          <w:sz w:val="22"/>
          <w:szCs w:val="22"/>
        </w:rPr>
        <w:t>zerződés törzsszövege</w:t>
      </w:r>
      <w:r w:rsidRPr="000972BD">
        <w:rPr>
          <w:color w:val="0D0D0D"/>
          <w:sz w:val="22"/>
          <w:szCs w:val="22"/>
        </w:rPr>
        <w:t xml:space="preserve"> és annak melléklete</w:t>
      </w:r>
      <w:r w:rsidR="00FB726F">
        <w:rPr>
          <w:color w:val="0D0D0D"/>
          <w:sz w:val="22"/>
          <w:szCs w:val="22"/>
        </w:rPr>
        <w:t>i</w:t>
      </w:r>
      <w:r w:rsidRPr="000972BD">
        <w:rPr>
          <w:color w:val="0D0D0D"/>
          <w:sz w:val="22"/>
          <w:szCs w:val="22"/>
        </w:rPr>
        <w:t xml:space="preserve">; </w:t>
      </w:r>
    </w:p>
    <w:p w:rsidR="00100C35" w:rsidRPr="00DC1B79"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t>kiegészítő írásbeli tájékoztatások (amennyiben ilyenek nyújtására az eljárás során sor került;</w:t>
      </w:r>
    </w:p>
    <w:p w:rsidR="00100C35" w:rsidRPr="00DC1B79"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t>ajánlati felhívás és annak módosítása(i) (amennyiben a módosításra sor került)</w:t>
      </w:r>
      <w:r w:rsidR="008B4F5F" w:rsidRPr="000972BD">
        <w:rPr>
          <w:color w:val="0D0D0D"/>
          <w:sz w:val="22"/>
          <w:szCs w:val="22"/>
        </w:rPr>
        <w:t>;</w:t>
      </w:r>
    </w:p>
    <w:p w:rsidR="00100C35"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t>ajánlati dokumentáció és annak módosítása(i) (amennyiben a módosításra sor került)</w:t>
      </w:r>
      <w:r w:rsidR="008B4F5F" w:rsidRPr="000972BD">
        <w:rPr>
          <w:color w:val="0D0D0D"/>
          <w:sz w:val="22"/>
          <w:szCs w:val="22"/>
        </w:rPr>
        <w:t>;</w:t>
      </w:r>
    </w:p>
    <w:p w:rsidR="00100C35" w:rsidRPr="00DC1B79" w:rsidRDefault="008B4F5F" w:rsidP="00DC1B79">
      <w:pPr>
        <w:pStyle w:val="Szvegtrzs"/>
        <w:numPr>
          <w:ilvl w:val="0"/>
          <w:numId w:val="59"/>
        </w:numPr>
        <w:spacing w:line="280" w:lineRule="atLeast"/>
        <w:jc w:val="both"/>
        <w:rPr>
          <w:color w:val="0D0D0D"/>
          <w:sz w:val="22"/>
          <w:szCs w:val="22"/>
        </w:rPr>
      </w:pPr>
      <w:r w:rsidRPr="000972BD">
        <w:rPr>
          <w:color w:val="0D0D0D"/>
          <w:sz w:val="22"/>
          <w:szCs w:val="22"/>
        </w:rPr>
        <w:t xml:space="preserve">a </w:t>
      </w:r>
      <w:r w:rsidR="0064795A" w:rsidRPr="00DC1B79">
        <w:rPr>
          <w:color w:val="0D0D0D"/>
          <w:sz w:val="22"/>
          <w:szCs w:val="22"/>
        </w:rPr>
        <w:t>Kereskedő elfogadott ajánlata, valamint a Kereskedőnek a Kbt.</w:t>
      </w:r>
      <w:r w:rsidRPr="000972BD">
        <w:rPr>
          <w:color w:val="0D0D0D"/>
          <w:sz w:val="22"/>
          <w:szCs w:val="22"/>
        </w:rPr>
        <w:t xml:space="preserve"> </w:t>
      </w:r>
      <w:r w:rsidR="0064795A" w:rsidRPr="00DC1B79">
        <w:rPr>
          <w:color w:val="0D0D0D"/>
          <w:sz w:val="22"/>
          <w:szCs w:val="22"/>
        </w:rPr>
        <w:t>67-70.§ szerinti jogintézményekre adott válaszai, a megküldött dokumentumok (amennyiben a Kbt.67-70.§ szerinti jogintézmények alkalmazására a Kereskedő ajánlatával kapcsolatosan sor került.)</w:t>
      </w:r>
    </w:p>
    <w:p w:rsidR="00100C35" w:rsidRPr="00DC1B79" w:rsidRDefault="0064795A" w:rsidP="00DC1B79">
      <w:pPr>
        <w:widowControl w:val="0"/>
        <w:autoSpaceDE w:val="0"/>
        <w:autoSpaceDN w:val="0"/>
        <w:adjustRightInd w:val="0"/>
        <w:spacing w:line="280" w:lineRule="atLeast"/>
        <w:ind w:left="709"/>
        <w:jc w:val="both"/>
        <w:rPr>
          <w:color w:val="0D0D0D"/>
        </w:rPr>
      </w:pPr>
      <w:r w:rsidRPr="00DC1B79">
        <w:rPr>
          <w:color w:val="0D0D0D"/>
        </w:rPr>
        <w:t xml:space="preserve">A jelen Szerződés annak </w:t>
      </w:r>
      <w:r w:rsidR="008B4F5F" w:rsidRPr="000972BD">
        <w:rPr>
          <w:color w:val="0D0D0D"/>
        </w:rPr>
        <w:t>m</w:t>
      </w:r>
      <w:r w:rsidRPr="00DC1B79">
        <w:rPr>
          <w:color w:val="0D0D0D"/>
        </w:rPr>
        <w:t>ellékleteivel, valamint a közbeszerzési eljárás felsorolt iratanyagával teljes, a Szerződés teljességéhez felsorolt dokumentumok jelen felsorolása szerinti sorrendje határozza meg a dokumentumok esetleges eltérése esetén azt a sorrendet, melyet a Feleknek az értelmezés és jogalkalmazás tekintetben követniük kell, az előbb sorolt dokumentum értelmezési és jogalkalmazási szempontból a később sorolt dokumentumot megelőzi.</w:t>
      </w:r>
    </w:p>
    <w:p w:rsidR="00100C35" w:rsidRPr="00DC1B79" w:rsidRDefault="00100C35" w:rsidP="00DC1B79">
      <w:pPr>
        <w:widowControl w:val="0"/>
        <w:autoSpaceDE w:val="0"/>
        <w:autoSpaceDN w:val="0"/>
        <w:adjustRightInd w:val="0"/>
        <w:spacing w:line="280" w:lineRule="atLeast"/>
        <w:ind w:left="709"/>
        <w:jc w:val="both"/>
        <w:rPr>
          <w:color w:val="0D0D0D"/>
        </w:rPr>
      </w:pPr>
    </w:p>
    <w:p w:rsidR="00AC69FF" w:rsidRPr="00AC69FF" w:rsidRDefault="0064795A" w:rsidP="00AC69FF">
      <w:pPr>
        <w:widowControl w:val="0"/>
        <w:autoSpaceDE w:val="0"/>
        <w:autoSpaceDN w:val="0"/>
        <w:adjustRightInd w:val="0"/>
        <w:spacing w:line="280" w:lineRule="atLeast"/>
        <w:ind w:left="709"/>
        <w:jc w:val="both"/>
        <w:rPr>
          <w:color w:val="0D0D0D"/>
        </w:rPr>
      </w:pPr>
      <w:r w:rsidRPr="00DC1B79">
        <w:rPr>
          <w:color w:val="0D0D0D"/>
        </w:rPr>
        <w:t xml:space="preserve">A Kereskedő működését a Kereskedőnek a </w:t>
      </w:r>
      <w:r w:rsidR="008B4F5F" w:rsidRPr="000972BD">
        <w:rPr>
          <w:color w:val="0D0D0D"/>
        </w:rPr>
        <w:t xml:space="preserve">MEKH </w:t>
      </w:r>
      <w:r w:rsidRPr="00DC1B79">
        <w:rPr>
          <w:color w:val="0D0D0D"/>
        </w:rPr>
        <w:t>által elfogadott</w:t>
      </w:r>
      <w:r w:rsidR="00AC69FF" w:rsidRPr="000972BD">
        <w:rPr>
          <w:color w:val="0D0D0D"/>
        </w:rPr>
        <w:t xml:space="preserve"> (hivatalos honlapján</w:t>
      </w:r>
      <w:r w:rsidR="00FB726F">
        <w:rPr>
          <w:color w:val="0D0D0D"/>
        </w:rPr>
        <w:t xml:space="preserve"> is</w:t>
      </w:r>
      <w:r w:rsidR="00AC69FF" w:rsidRPr="000972BD">
        <w:rPr>
          <w:color w:val="0D0D0D"/>
        </w:rPr>
        <w:t xml:space="preserve"> elérhető)</w:t>
      </w:r>
      <w:r w:rsidRPr="00DC1B79">
        <w:rPr>
          <w:color w:val="0D0D0D"/>
        </w:rPr>
        <w:t xml:space="preserve"> </w:t>
      </w:r>
      <w:r w:rsidR="00AC69FF" w:rsidRPr="000972BD">
        <w:rPr>
          <w:color w:val="0D0D0D"/>
        </w:rPr>
        <w:t>ü</w:t>
      </w:r>
      <w:r w:rsidRPr="00DC1B79">
        <w:rPr>
          <w:color w:val="0D0D0D"/>
        </w:rPr>
        <w:t>zletszabályzata szabályozza. Ezen Üzletszabályzat alapján a Kereskedő az általa köt</w:t>
      </w:r>
      <w:r w:rsidR="00AC69FF" w:rsidRPr="000972BD">
        <w:rPr>
          <w:color w:val="0D0D0D"/>
        </w:rPr>
        <w:t>endő</w:t>
      </w:r>
      <w:r w:rsidRPr="00DC1B79">
        <w:rPr>
          <w:color w:val="0D0D0D"/>
        </w:rPr>
        <w:t xml:space="preserve"> </w:t>
      </w:r>
      <w:r w:rsidR="00AC69FF" w:rsidRPr="000972BD">
        <w:rPr>
          <w:color w:val="0D0D0D"/>
        </w:rPr>
        <w:t xml:space="preserve">valamennyi </w:t>
      </w:r>
      <w:r w:rsidRPr="00DC1B79">
        <w:rPr>
          <w:color w:val="0D0D0D"/>
        </w:rPr>
        <w:t>villamos energia adásvételi szerződésre vonatkozóan általános szerződési feltételeket (ÁSZF) dolgozott ki, amely</w:t>
      </w:r>
      <w:r w:rsidR="00AC69FF" w:rsidRPr="000972BD">
        <w:rPr>
          <w:color w:val="0D0D0D"/>
        </w:rPr>
        <w:t xml:space="preserve"> irányadó jelen esetben is, amennyiben annak rendelkezései nem ellentétesek a Szerződés rendelkezéseivel</w:t>
      </w:r>
      <w:r w:rsidRPr="00DC1B79">
        <w:rPr>
          <w:color w:val="0D0D0D"/>
        </w:rPr>
        <w:t>. Az üzletszabályzat, vagy a ÁSZF feltételeinek a jelen Szerződés aláírását követő módosulását a Felhasználóval</w:t>
      </w:r>
      <w:r w:rsidR="00AC69FF" w:rsidRPr="000972BD">
        <w:rPr>
          <w:color w:val="0D0D0D"/>
        </w:rPr>
        <w:t xml:space="preserve"> a </w:t>
      </w:r>
      <w:r w:rsidRPr="00DC1B79">
        <w:rPr>
          <w:color w:val="0D0D0D"/>
        </w:rPr>
        <w:t xml:space="preserve"> Kereskedő köteles</w:t>
      </w:r>
      <w:r w:rsidR="00AC69FF" w:rsidRPr="000972BD">
        <w:rPr>
          <w:color w:val="0D0D0D"/>
        </w:rPr>
        <w:t xml:space="preserve"> előzetesen írásban</w:t>
      </w:r>
      <w:r w:rsidRPr="00DC1B79">
        <w:rPr>
          <w:color w:val="0D0D0D"/>
        </w:rPr>
        <w:t xml:space="preserve"> közölni – a hatálybalépést megelőző 30</w:t>
      </w:r>
      <w:r w:rsidR="00AC69FF" w:rsidRPr="000972BD">
        <w:rPr>
          <w:color w:val="0D0D0D"/>
        </w:rPr>
        <w:t xml:space="preserve"> (harminc)</w:t>
      </w:r>
      <w:r w:rsidRPr="00DC1B79">
        <w:rPr>
          <w:color w:val="0D0D0D"/>
        </w:rPr>
        <w:t xml:space="preserve"> nappal, </w:t>
      </w:r>
      <w:r w:rsidR="00AC69FF" w:rsidRPr="000972BD">
        <w:rPr>
          <w:color w:val="0D0D0D"/>
        </w:rPr>
        <w:t xml:space="preserve">a megváltozott rendelkezések </w:t>
      </w:r>
      <w:r w:rsidRPr="00DC1B79">
        <w:rPr>
          <w:color w:val="0D0D0D"/>
        </w:rPr>
        <w:t>alkalmazás</w:t>
      </w:r>
      <w:r w:rsidR="00AC69FF" w:rsidRPr="000972BD">
        <w:rPr>
          <w:color w:val="0D0D0D"/>
        </w:rPr>
        <w:t>a</w:t>
      </w:r>
      <w:r w:rsidRPr="00DC1B79">
        <w:rPr>
          <w:color w:val="0D0D0D"/>
        </w:rPr>
        <w:t xml:space="preserve"> – </w:t>
      </w:r>
      <w:r w:rsidR="00AC69FF" w:rsidRPr="000972BD">
        <w:rPr>
          <w:color w:val="0D0D0D"/>
        </w:rPr>
        <w:t>különösen, ha</w:t>
      </w:r>
      <w:r w:rsidRPr="00DC1B79">
        <w:rPr>
          <w:color w:val="0D0D0D"/>
        </w:rPr>
        <w:t xml:space="preserve"> azok megváltozása a Felhasználóra nézve hátrányos – a Felhasználó</w:t>
      </w:r>
      <w:r w:rsidR="00AC69FF" w:rsidRPr="000972BD">
        <w:rPr>
          <w:color w:val="0D0D0D"/>
        </w:rPr>
        <w:t xml:space="preserve"> írásos</w:t>
      </w:r>
      <w:r w:rsidRPr="00DC1B79">
        <w:rPr>
          <w:color w:val="0D0D0D"/>
        </w:rPr>
        <w:t xml:space="preserve"> elfogadásától függ. Kereskedő köteles az ÁSZF megváltozásáról a Felhasználót írásban értesíteni.</w:t>
      </w:r>
      <w:r w:rsidR="00AC69FF" w:rsidRPr="000972BD">
        <w:rPr>
          <w:color w:val="0D0D0D"/>
        </w:rPr>
        <w:t xml:space="preserve"> </w:t>
      </w:r>
      <w:r w:rsidR="00AC69FF">
        <w:rPr>
          <w:color w:val="0D0D0D"/>
        </w:rPr>
        <w:t>Ennek megfelelően a Felek külön rögzítik, hogy a</w:t>
      </w:r>
      <w:r w:rsidR="00AC69FF" w:rsidRPr="00AC69FF">
        <w:rPr>
          <w:color w:val="0D0D0D"/>
        </w:rPr>
        <w:t xml:space="preserve"> Kereskedő általános szerződési feltételének jelen Szerződés hatálya alatt bekövetkezett és </w:t>
      </w:r>
      <w:r w:rsidR="00AC69FF">
        <w:rPr>
          <w:color w:val="0D0D0D"/>
        </w:rPr>
        <w:t xml:space="preserve">a Hivatal által </w:t>
      </w:r>
      <w:r w:rsidR="00AC69FF" w:rsidRPr="00AC69FF">
        <w:rPr>
          <w:color w:val="0D0D0D"/>
        </w:rPr>
        <w:t xml:space="preserve">engedélyezett módosítása nem válik automatikusan jelen Szerződés részévé. </w:t>
      </w:r>
    </w:p>
    <w:p w:rsidR="00100C35" w:rsidRPr="00DC1B79" w:rsidRDefault="00100C35" w:rsidP="00DC1B79">
      <w:pPr>
        <w:spacing w:line="280" w:lineRule="atLeast"/>
        <w:ind w:left="1418"/>
        <w:jc w:val="both"/>
        <w:rPr>
          <w:color w:val="0D0D0D"/>
        </w:rPr>
      </w:pPr>
    </w:p>
    <w:p w:rsidR="00100C35" w:rsidRPr="00DC1B79" w:rsidRDefault="0064795A" w:rsidP="00DC1B79">
      <w:pPr>
        <w:numPr>
          <w:ilvl w:val="1"/>
          <w:numId w:val="41"/>
        </w:numPr>
        <w:spacing w:line="280" w:lineRule="atLeast"/>
        <w:ind w:left="709" w:firstLine="0"/>
        <w:jc w:val="both"/>
        <w:rPr>
          <w:color w:val="0D0D0D"/>
        </w:rPr>
      </w:pPr>
      <w:r w:rsidRPr="00DC1B79">
        <w:rPr>
          <w:color w:val="0D0D0D"/>
        </w:rPr>
        <w:t xml:space="preserve"> </w:t>
      </w:r>
      <w:r w:rsidRPr="00DC1B79">
        <w:rPr>
          <w:color w:val="0D0D0D"/>
          <w:u w:val="single"/>
        </w:rPr>
        <w:t>Irányadó jog.</w:t>
      </w:r>
      <w:r w:rsidRPr="00DC1B79">
        <w:rPr>
          <w:color w:val="0D0D0D"/>
        </w:rPr>
        <w:t xml:space="preserve"> A </w:t>
      </w:r>
      <w:r w:rsidR="00AC69FF" w:rsidRPr="000972BD">
        <w:rPr>
          <w:color w:val="0D0D0D"/>
        </w:rPr>
        <w:t>S</w:t>
      </w:r>
      <w:r w:rsidRPr="00DC1B79">
        <w:rPr>
          <w:color w:val="0D0D0D"/>
        </w:rPr>
        <w:t xml:space="preserve">zerződésben nem szabályozott kérdésekben a Ptk., </w:t>
      </w:r>
      <w:r w:rsidR="00AC69FF" w:rsidRPr="000972BD">
        <w:rPr>
          <w:color w:val="0D0D0D"/>
        </w:rPr>
        <w:t>VET</w:t>
      </w:r>
      <w:r w:rsidRPr="00DC1B79">
        <w:rPr>
          <w:color w:val="0D0D0D"/>
        </w:rPr>
        <w:t>.</w:t>
      </w:r>
      <w:r w:rsidR="00AC69FF" w:rsidRPr="000972BD">
        <w:rPr>
          <w:color w:val="0D0D0D"/>
        </w:rPr>
        <w:t xml:space="preserve">, a VET Vhr., a vonatkozó egyéb jogszabályok és kötelezően alkalmazandó iparági </w:t>
      </w:r>
      <w:r w:rsidRPr="00DC1B79">
        <w:rPr>
          <w:color w:val="0D0D0D"/>
        </w:rPr>
        <w:t>szabályzatok, hatósági határozatok és rendeletek, továbbá a Kbt., a Kereskedő villamos energia kereskedelmi üzletszabályzat jelen Szerződésnek megfelelően alkalmazott rendelkezései, és a hálózati engedélyes</w:t>
      </w:r>
      <w:r w:rsidR="00AC69FF" w:rsidRPr="000972BD">
        <w:rPr>
          <w:color w:val="0D0D0D"/>
        </w:rPr>
        <w:t>ek</w:t>
      </w:r>
      <w:r w:rsidRPr="00DC1B79">
        <w:rPr>
          <w:color w:val="0D0D0D"/>
        </w:rPr>
        <w:t xml:space="preserve"> üzletszabályzatának a hatályos rendelkezései az irányadóak.</w:t>
      </w:r>
    </w:p>
    <w:p w:rsidR="00100C35" w:rsidRPr="00DC1B79" w:rsidRDefault="00100C35" w:rsidP="00DC1B79">
      <w:pPr>
        <w:spacing w:line="280" w:lineRule="atLeast"/>
        <w:ind w:left="709"/>
        <w:jc w:val="both"/>
        <w:rPr>
          <w:color w:val="0D0D0D"/>
        </w:rPr>
      </w:pPr>
    </w:p>
    <w:p w:rsidR="00100C35" w:rsidRPr="00DC1B79" w:rsidRDefault="0064795A" w:rsidP="00DC1B79">
      <w:pPr>
        <w:pStyle w:val="Cmsor2"/>
        <w:numPr>
          <w:ilvl w:val="1"/>
          <w:numId w:val="41"/>
        </w:numPr>
        <w:spacing w:before="0" w:after="0" w:line="280" w:lineRule="atLeast"/>
        <w:ind w:left="709" w:firstLine="0"/>
        <w:jc w:val="both"/>
        <w:rPr>
          <w:rFonts w:ascii="Times New Roman" w:hAnsi="Times New Roman" w:cs="Times New Roman"/>
          <w:b w:val="0"/>
          <w:bCs w:val="0"/>
          <w:i w:val="0"/>
          <w:iCs w:val="0"/>
          <w:color w:val="0D0D0D"/>
          <w:sz w:val="22"/>
          <w:szCs w:val="22"/>
        </w:rPr>
      </w:pPr>
      <w:r w:rsidRPr="00DC1B79">
        <w:rPr>
          <w:rFonts w:ascii="Times New Roman" w:hAnsi="Times New Roman" w:cs="Times New Roman"/>
          <w:b w:val="0"/>
          <w:bCs w:val="0"/>
          <w:i w:val="0"/>
          <w:iCs w:val="0"/>
          <w:color w:val="0D0D0D"/>
          <w:sz w:val="22"/>
          <w:szCs w:val="22"/>
          <w:u w:val="single"/>
        </w:rPr>
        <w:t>Módosítás.</w:t>
      </w:r>
      <w:r w:rsidRPr="00DC1B79">
        <w:rPr>
          <w:rFonts w:ascii="Times New Roman" w:hAnsi="Times New Roman" w:cs="Times New Roman"/>
          <w:b w:val="0"/>
          <w:bCs w:val="0"/>
          <w:i w:val="0"/>
          <w:iCs w:val="0"/>
          <w:color w:val="0D0D0D"/>
          <w:sz w:val="22"/>
          <w:szCs w:val="22"/>
        </w:rPr>
        <w:t xml:space="preserve"> Jelen Szerződés kizárólag írásban módosítható</w:t>
      </w:r>
      <w:r w:rsidR="007A7670">
        <w:rPr>
          <w:rFonts w:ascii="Times New Roman" w:hAnsi="Times New Roman" w:cs="Times New Roman"/>
          <w:b w:val="0"/>
          <w:bCs w:val="0"/>
          <w:i w:val="0"/>
          <w:iCs w:val="0"/>
          <w:color w:val="0D0D0D"/>
          <w:sz w:val="22"/>
          <w:szCs w:val="22"/>
        </w:rPr>
        <w:t>.</w:t>
      </w:r>
      <w:r w:rsidRPr="00DC1B79">
        <w:rPr>
          <w:rFonts w:ascii="Times New Roman" w:hAnsi="Times New Roman" w:cs="Times New Roman"/>
          <w:b w:val="0"/>
          <w:bCs w:val="0"/>
          <w:i w:val="0"/>
          <w:iCs w:val="0"/>
          <w:color w:val="0D0D0D"/>
          <w:sz w:val="22"/>
          <w:szCs w:val="22"/>
        </w:rPr>
        <w:t xml:space="preserve"> Nem minősül szerződésmódosításnak a szerződő Fél jelen Szerződésben meghatározott adataiban (pl. levelezési cím, számlavezető pénzintézet, bankszámlaszám) bekövetkezett módosulás, továbbá a  Szerződésben meghatározottak szerinti kiegészítése, vagy módosulása.</w:t>
      </w:r>
    </w:p>
    <w:p w:rsidR="00100C35" w:rsidRPr="00DC1B79" w:rsidRDefault="00100C35" w:rsidP="00DC1B79">
      <w:pPr>
        <w:spacing w:line="280" w:lineRule="atLeast"/>
        <w:rPr>
          <w:color w:val="0D0D0D"/>
        </w:rPr>
      </w:pPr>
    </w:p>
    <w:p w:rsidR="00100C35" w:rsidRPr="00DC1B79" w:rsidRDefault="0064795A" w:rsidP="00DC1B79">
      <w:pPr>
        <w:tabs>
          <w:tab w:val="num" w:pos="567"/>
        </w:tabs>
        <w:spacing w:after="120" w:line="280" w:lineRule="atLeast"/>
        <w:ind w:left="709"/>
        <w:jc w:val="both"/>
        <w:rPr>
          <w:color w:val="0D0D0D"/>
        </w:rPr>
      </w:pPr>
      <w:r w:rsidRPr="00DC1B79">
        <w:rPr>
          <w:color w:val="0D0D0D"/>
        </w:rPr>
        <w:lastRenderedPageBreak/>
        <w:t>A Szerződés módosítása kizárólag úgy érvényes, ha a szerződésmódosítást a Felek által cégszerűen aláírt egy okirat foglalja magában, azaz a Szerződés módosítását mindkét szerződés fél által aláírt egyazon okiratnak kell tartalmaznia. A Szerződés nem módosítható egyoldalú nyilatkozattal, levélváltással, ráutaló magatartással, vagy szóbeli jognyilatkozattal sem.</w:t>
      </w:r>
    </w:p>
    <w:p w:rsidR="00100C35" w:rsidRPr="00DC1B79" w:rsidRDefault="0064795A" w:rsidP="00DC1B79">
      <w:pPr>
        <w:spacing w:line="280" w:lineRule="atLeast"/>
        <w:ind w:left="709"/>
        <w:jc w:val="both"/>
        <w:rPr>
          <w:color w:val="0D0D0D"/>
        </w:rPr>
      </w:pPr>
      <w:r w:rsidRPr="00DC1B79">
        <w:rPr>
          <w:color w:val="0D0D0D"/>
        </w:rPr>
        <w:t xml:space="preserve">Nem minősül szerződésmódosításnak az, ha i) a Felhasználó </w:t>
      </w:r>
      <w:r w:rsidR="00857F48" w:rsidRPr="008859A0">
        <w:rPr>
          <w:color w:val="0D0D0D"/>
        </w:rPr>
        <w:t>F</w:t>
      </w:r>
      <w:r w:rsidRPr="00DC1B79">
        <w:rPr>
          <w:color w:val="0D0D0D"/>
        </w:rPr>
        <w:t xml:space="preserve">elhasználási </w:t>
      </w:r>
      <w:r w:rsidR="00857F48" w:rsidRPr="008859A0">
        <w:rPr>
          <w:color w:val="0D0D0D"/>
        </w:rPr>
        <w:t>Helyét / H</w:t>
      </w:r>
      <w:r w:rsidRPr="00DC1B79">
        <w:rPr>
          <w:color w:val="0D0D0D"/>
        </w:rPr>
        <w:t>ely</w:t>
      </w:r>
      <w:r w:rsidR="00857F48" w:rsidRPr="008859A0">
        <w:rPr>
          <w:color w:val="0D0D0D"/>
        </w:rPr>
        <w:t>ei</w:t>
      </w:r>
      <w:r w:rsidRPr="00DC1B79">
        <w:rPr>
          <w:color w:val="0D0D0D"/>
        </w:rPr>
        <w:t xml:space="preserve">t érintő esetleges és előre nem látható valamilyen cégjogi esemény, vagy </w:t>
      </w:r>
      <w:proofErr w:type="spellStart"/>
      <w:r w:rsidRPr="00DC1B79">
        <w:rPr>
          <w:color w:val="0D0D0D"/>
        </w:rPr>
        <w:t>ii</w:t>
      </w:r>
      <w:proofErr w:type="spellEnd"/>
      <w:r w:rsidRPr="00DC1B79">
        <w:rPr>
          <w:color w:val="0D0D0D"/>
        </w:rPr>
        <w:t>) a Felhasználói érdekkörben felmerülő bármely jogügylet folytán a Felhasználó hely</w:t>
      </w:r>
      <w:r w:rsidR="008859A0">
        <w:rPr>
          <w:color w:val="0D0D0D"/>
        </w:rPr>
        <w:t xml:space="preserve">ébe </w:t>
      </w:r>
      <w:r w:rsidRPr="00DC1B79">
        <w:rPr>
          <w:color w:val="0D0D0D"/>
        </w:rPr>
        <w:t xml:space="preserve">más jogalany </w:t>
      </w:r>
      <w:r w:rsidR="008859A0">
        <w:rPr>
          <w:color w:val="0D0D0D"/>
        </w:rPr>
        <w:t xml:space="preserve">lépne és </w:t>
      </w:r>
      <w:r w:rsidRPr="00DC1B79">
        <w:rPr>
          <w:color w:val="0D0D0D"/>
        </w:rPr>
        <w:t>válna az adott Felhasználási Hely használójává</w:t>
      </w:r>
      <w:r w:rsidR="008859A0">
        <w:rPr>
          <w:color w:val="0D0D0D"/>
        </w:rPr>
        <w:t xml:space="preserve"> (bármilyen használatot biztosító jogcím szerint)</w:t>
      </w:r>
      <w:r w:rsidRPr="00DC1B79">
        <w:rPr>
          <w:color w:val="0D0D0D"/>
        </w:rPr>
        <w:t xml:space="preserve"> vagy minősülne a Felhasználási Helyen felhasználónak, továbbá</w:t>
      </w:r>
      <w:r w:rsidR="008859A0">
        <w:rPr>
          <w:color w:val="0D0D0D"/>
        </w:rPr>
        <w:t xml:space="preserve"> </w:t>
      </w:r>
      <w:proofErr w:type="spellStart"/>
      <w:r w:rsidR="008859A0">
        <w:rPr>
          <w:color w:val="0D0D0D"/>
        </w:rPr>
        <w:t>ii</w:t>
      </w:r>
      <w:r w:rsidR="00022E14">
        <w:rPr>
          <w:color w:val="0D0D0D"/>
        </w:rPr>
        <w:t>i</w:t>
      </w:r>
      <w:proofErr w:type="spellEnd"/>
      <w:r w:rsidRPr="00DC1B79">
        <w:rPr>
          <w:color w:val="0D0D0D"/>
        </w:rPr>
        <w:t xml:space="preserve">) más személy rendelkezne a Felhasználási Hely villamos-energia rendszerhasználati kapacitásával és ennek folytán az adott Felhasználási Hely használója a Szerződésben meghatározott Felhasználó helyébe lépne (felhasználói jogutódlás) a Magyar Állam vagy annak végrehajtó szerve nevében hozott hivatalos döntés alapján. A jogutódlás bekövetkeztéről Kereskedőt a Felhasználó a jogutód Szerződést elfogadó nyilatkozatának csatolásával (Felhasználó és a jogutód nyilatkozata egy okiratban is kifejezhető) írásban értesíti a jogutódlás megállapodott időpontját megelőzően. A jogutódlásról </w:t>
      </w:r>
      <w:r w:rsidR="00857F48" w:rsidRPr="000972BD">
        <w:rPr>
          <w:color w:val="0D0D0D"/>
        </w:rPr>
        <w:t xml:space="preserve">szóló </w:t>
      </w:r>
      <w:r w:rsidRPr="00DC1B79">
        <w:rPr>
          <w:color w:val="0D0D0D"/>
        </w:rPr>
        <w:t>értesítést követő 10 (tíz) napon belül Felek és a jogutód közösen jegyzőkönyvet vesznek fel a jogutódlásról és a jogutódlással érintett felhasználási helyek megnevezéséről. Kereskedő a szabályszerűen és a Szerződés alapján neki bejelentett jogutódlás esetén köteles a jegyzőkönyv felvételére és a jogutódlás végrehajtására. A jogutódlás a felvett jegyzőkönyvben rögzített időpontra szólhat. A jogutódlás a jogutódlásról felvett jegyzőkönyv feltételével az abban megjelöl jogutódlási időponttal hatályosul. A felhasználói jogutód felhasználó jogosult a Kereskedővel jelen Szerződésnek megfelelő tartalommal a jogutódlást tartalmazó megállapodást megkötni.</w:t>
      </w:r>
    </w:p>
    <w:p w:rsidR="00100C35" w:rsidRPr="00DC1B79" w:rsidRDefault="00100C35" w:rsidP="00DC1B79">
      <w:pPr>
        <w:spacing w:line="280" w:lineRule="atLeast"/>
        <w:ind w:left="567"/>
        <w:jc w:val="both"/>
        <w:rPr>
          <w:color w:val="0D0D0D"/>
        </w:rPr>
      </w:pPr>
    </w:p>
    <w:p w:rsidR="00100C35" w:rsidRPr="00DC1B79" w:rsidRDefault="0064795A" w:rsidP="00DC1B79">
      <w:pPr>
        <w:spacing w:line="280" w:lineRule="atLeast"/>
        <w:ind w:left="709"/>
        <w:jc w:val="both"/>
        <w:rPr>
          <w:color w:val="0D0D0D"/>
        </w:rPr>
      </w:pPr>
      <w:r w:rsidRPr="00DC1B79">
        <w:rPr>
          <w:color w:val="0D0D0D"/>
        </w:rPr>
        <w:t xml:space="preserve">A jogutódlás esetén a jogutódot a Szerződésben foglaltak teljesítésének kötelme a jogutódlással érintett </w:t>
      </w:r>
      <w:r w:rsidR="009B08AB">
        <w:rPr>
          <w:color w:val="0D0D0D"/>
        </w:rPr>
        <w:t>F</w:t>
      </w:r>
      <w:r w:rsidRPr="00DC1B79">
        <w:rPr>
          <w:color w:val="0D0D0D"/>
        </w:rPr>
        <w:t xml:space="preserve">elhasználási </w:t>
      </w:r>
      <w:r w:rsidR="009B08AB">
        <w:rPr>
          <w:color w:val="0D0D0D"/>
        </w:rPr>
        <w:t>H</w:t>
      </w:r>
      <w:r w:rsidRPr="00DC1B79">
        <w:rPr>
          <w:color w:val="0D0D0D"/>
        </w:rPr>
        <w:t xml:space="preserve">elyek vonatkozásában terheli, beleértve a </w:t>
      </w:r>
      <w:r w:rsidR="009B08AB">
        <w:rPr>
          <w:color w:val="0D0D0D"/>
        </w:rPr>
        <w:t>F</w:t>
      </w:r>
      <w:r w:rsidRPr="00DC1B79">
        <w:rPr>
          <w:color w:val="0D0D0D"/>
        </w:rPr>
        <w:t xml:space="preserve">elhasználási </w:t>
      </w:r>
      <w:r w:rsidR="009B08AB">
        <w:rPr>
          <w:color w:val="0D0D0D"/>
        </w:rPr>
        <w:t>H</w:t>
      </w:r>
      <w:r w:rsidRPr="00DC1B79">
        <w:rPr>
          <w:color w:val="0D0D0D"/>
        </w:rPr>
        <w:t>elyeken való Szerződött Villamos Energia Mennyiség átvételével kapcsolatos kötelezettséget.</w:t>
      </w:r>
      <w:r w:rsidR="00857F48" w:rsidRPr="000972BD">
        <w:rPr>
          <w:color w:val="0D0D0D"/>
        </w:rPr>
        <w:t xml:space="preserve"> </w:t>
      </w:r>
      <w:r w:rsidRPr="00DC1B79">
        <w:rPr>
          <w:color w:val="0D0D0D"/>
        </w:rPr>
        <w:t xml:space="preserve">Felhasználó vonatkozásában meghatározott Szerződött Villamos Energia Mennyiséget, a jogutódlással érintett </w:t>
      </w:r>
      <w:r w:rsidR="00857F48" w:rsidRPr="000972BD">
        <w:rPr>
          <w:color w:val="0D0D0D"/>
        </w:rPr>
        <w:t>F</w:t>
      </w:r>
      <w:r w:rsidRPr="00DC1B79">
        <w:rPr>
          <w:color w:val="0D0D0D"/>
        </w:rPr>
        <w:t xml:space="preserve">elhasználási </w:t>
      </w:r>
      <w:r w:rsidR="00857F48" w:rsidRPr="000972BD">
        <w:rPr>
          <w:color w:val="0D0D0D"/>
        </w:rPr>
        <w:t>H</w:t>
      </w:r>
      <w:r w:rsidRPr="00DC1B79">
        <w:rPr>
          <w:color w:val="0D0D0D"/>
        </w:rPr>
        <w:t xml:space="preserve">elyek tekintetében meghatározott Szerződött Villamos Energia Mennyiség mértékével csökkenteni kell. A jogutódlás a Szerződés </w:t>
      </w:r>
      <w:r w:rsidRPr="00DC1B79">
        <w:rPr>
          <w:color w:val="0D0D0D"/>
          <w:u w:val="single"/>
        </w:rPr>
        <w:t>1. sz. mellékletét</w:t>
      </w:r>
      <w:r w:rsidRPr="00DC1B79">
        <w:rPr>
          <w:color w:val="0D0D0D"/>
        </w:rPr>
        <w:t xml:space="preserve"> a jogutódlással érintett </w:t>
      </w:r>
      <w:r w:rsidR="009B08AB">
        <w:rPr>
          <w:color w:val="0D0D0D"/>
        </w:rPr>
        <w:t>F</w:t>
      </w:r>
      <w:r w:rsidRPr="00DC1B79">
        <w:rPr>
          <w:color w:val="0D0D0D"/>
        </w:rPr>
        <w:t xml:space="preserve">elhasználási </w:t>
      </w:r>
      <w:r w:rsidR="009B08AB">
        <w:rPr>
          <w:color w:val="0D0D0D"/>
        </w:rPr>
        <w:t>H</w:t>
      </w:r>
      <w:r w:rsidRPr="00DC1B79">
        <w:rPr>
          <w:color w:val="0D0D0D"/>
        </w:rPr>
        <w:t>elyet illetően módosítja.</w:t>
      </w:r>
      <w:r w:rsidR="009B08AB" w:rsidRPr="00DC1B79" w:rsidDel="009B08AB">
        <w:rPr>
          <w:color w:val="0D0D0D"/>
        </w:rPr>
        <w:t xml:space="preserve"> </w:t>
      </w:r>
    </w:p>
    <w:p w:rsidR="00100C35" w:rsidRPr="00DC1B79" w:rsidRDefault="00100C35" w:rsidP="00760845">
      <w:pPr>
        <w:spacing w:line="280" w:lineRule="atLeast"/>
        <w:ind w:left="709"/>
        <w:jc w:val="both"/>
        <w:rPr>
          <w:color w:val="0D0D0D"/>
        </w:rPr>
      </w:pPr>
    </w:p>
    <w:p w:rsidR="00100C35" w:rsidRPr="00DC1B79" w:rsidRDefault="0064795A" w:rsidP="00DC1B79">
      <w:pPr>
        <w:numPr>
          <w:ilvl w:val="1"/>
          <w:numId w:val="41"/>
        </w:numPr>
        <w:spacing w:line="280" w:lineRule="atLeast"/>
        <w:ind w:left="709" w:firstLine="0"/>
        <w:jc w:val="both"/>
        <w:rPr>
          <w:color w:val="0D0D0D"/>
        </w:rPr>
      </w:pPr>
      <w:r w:rsidRPr="00DC1B79">
        <w:rPr>
          <w:color w:val="0D0D0D"/>
          <w:u w:val="single"/>
        </w:rPr>
        <w:t>Engedményezés és beszámítás.</w:t>
      </w:r>
      <w:r w:rsidRPr="00DC1B79">
        <w:rPr>
          <w:color w:val="0D0D0D"/>
        </w:rPr>
        <w:t xml:space="preserve"> A Felek megállapodnak, hogy a jelen Szerződésben szabályozott eseteken túl, a</w:t>
      </w:r>
      <w:r w:rsidR="00857F48" w:rsidRPr="000972BD">
        <w:rPr>
          <w:color w:val="0D0D0D"/>
        </w:rPr>
        <w:t xml:space="preserve"> Kbt. által meghatározott kereteken belül, a</w:t>
      </w:r>
      <w:r w:rsidRPr="00DC1B79">
        <w:rPr>
          <w:color w:val="0D0D0D"/>
        </w:rPr>
        <w:t xml:space="preserve"> másik fél beleegyezéséhez kötik a jelen Szerződésben szabályozott jogok, illetve kötelezettségek</w:t>
      </w:r>
      <w:r w:rsidR="00857F48" w:rsidRPr="000972BD">
        <w:rPr>
          <w:color w:val="0D0D0D"/>
        </w:rPr>
        <w:t xml:space="preserve"> esetleges</w:t>
      </w:r>
      <w:r w:rsidRPr="00DC1B79">
        <w:rPr>
          <w:color w:val="0D0D0D"/>
        </w:rPr>
        <w:t xml:space="preserve"> átruházását vagy engedményezését. Felek az egymással szembeni pénzköveteléseiket, ha azok lejártak beszámíthatják – Felhasználó beszámítási jogát a Kbt. 130. § (6) bekezdésében foglalt szabályok feltételével gyakorolhatja </w:t>
      </w:r>
      <w:r w:rsidR="00857F48" w:rsidRPr="00857F48">
        <w:rPr>
          <w:color w:val="0D0D0D"/>
        </w:rPr>
        <w:t>–</w:t>
      </w:r>
      <w:r w:rsidRPr="00DC1B79">
        <w:rPr>
          <w:color w:val="0D0D0D"/>
        </w:rPr>
        <w:t xml:space="preserve"> a beszámítás az adott fél fizetési kötelezettségét csökkenti.</w:t>
      </w:r>
    </w:p>
    <w:p w:rsidR="00100C35" w:rsidRPr="00DC1B79" w:rsidRDefault="00100C35" w:rsidP="00DC1B79">
      <w:pPr>
        <w:spacing w:line="280" w:lineRule="atLeast"/>
        <w:ind w:left="709"/>
        <w:jc w:val="both"/>
        <w:rPr>
          <w:color w:val="0D0D0D"/>
        </w:rPr>
      </w:pPr>
    </w:p>
    <w:p w:rsidR="00100C35" w:rsidRPr="00DC1B79" w:rsidRDefault="0064795A" w:rsidP="00DC1B79">
      <w:pPr>
        <w:widowControl w:val="0"/>
        <w:numPr>
          <w:ilvl w:val="1"/>
          <w:numId w:val="41"/>
        </w:numPr>
        <w:autoSpaceDE w:val="0"/>
        <w:autoSpaceDN w:val="0"/>
        <w:adjustRightInd w:val="0"/>
        <w:spacing w:line="280" w:lineRule="atLeast"/>
        <w:ind w:left="709" w:firstLine="0"/>
        <w:jc w:val="both"/>
        <w:rPr>
          <w:color w:val="0D0D0D"/>
        </w:rPr>
      </w:pPr>
      <w:r w:rsidRPr="00DC1B79">
        <w:rPr>
          <w:color w:val="0D0D0D"/>
        </w:rPr>
        <w:t xml:space="preserve"> </w:t>
      </w:r>
      <w:r w:rsidRPr="00DC1B79">
        <w:rPr>
          <w:color w:val="0D0D0D"/>
          <w:u w:val="single"/>
        </w:rPr>
        <w:t>Egyéb szerződéses megállapodások.</w:t>
      </w:r>
      <w:r w:rsidRPr="00DC1B79">
        <w:rPr>
          <w:color w:val="0D0D0D"/>
        </w:rPr>
        <w:t xml:space="preserve">  A Felek </w:t>
      </w:r>
      <w:r w:rsidR="00857F48" w:rsidRPr="000972BD">
        <w:rPr>
          <w:color w:val="0D0D0D"/>
        </w:rPr>
        <w:t xml:space="preserve">egyéb </w:t>
      </w:r>
      <w:r w:rsidRPr="00DC1B79">
        <w:rPr>
          <w:color w:val="0D0D0D"/>
        </w:rPr>
        <w:t>szerződéses jogviszonyok létesítése során jelen Szerződésben foglaltakra tekintettel járnak el.</w:t>
      </w:r>
    </w:p>
    <w:p w:rsidR="00100C35" w:rsidRPr="00DC1B79" w:rsidRDefault="00100C35" w:rsidP="00DC1B79">
      <w:pPr>
        <w:widowControl w:val="0"/>
        <w:autoSpaceDE w:val="0"/>
        <w:autoSpaceDN w:val="0"/>
        <w:adjustRightInd w:val="0"/>
        <w:spacing w:line="280" w:lineRule="atLeast"/>
        <w:jc w:val="both"/>
        <w:rPr>
          <w:color w:val="0D0D0D"/>
        </w:rPr>
      </w:pPr>
    </w:p>
    <w:p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 xml:space="preserve"> További kötelezettségvállalások és a Szerződés megszüntetésének </w:t>
      </w:r>
      <w:r w:rsidR="004C60D9">
        <w:rPr>
          <w:rFonts w:ascii="Times New Roman" w:hAnsi="Times New Roman" w:cs="Times New Roman"/>
          <w:b w:val="0"/>
          <w:bCs w:val="0"/>
          <w:color w:val="0D0D0D"/>
          <w:sz w:val="22"/>
          <w:szCs w:val="22"/>
          <w:u w:val="single"/>
        </w:rPr>
        <w:t>egyéb</w:t>
      </w:r>
      <w:r w:rsidRPr="00DC1B79">
        <w:rPr>
          <w:rFonts w:ascii="Times New Roman" w:hAnsi="Times New Roman" w:cs="Times New Roman"/>
          <w:b w:val="0"/>
          <w:bCs w:val="0"/>
          <w:color w:val="0D0D0D"/>
          <w:sz w:val="22"/>
          <w:szCs w:val="22"/>
          <w:u w:val="single"/>
        </w:rPr>
        <w:t xml:space="preserve"> esetei</w:t>
      </w:r>
    </w:p>
    <w:p w:rsidR="00100C35" w:rsidRPr="00DC1B79" w:rsidRDefault="00100C35" w:rsidP="00DC1B79">
      <w:pPr>
        <w:spacing w:line="280" w:lineRule="atLeast"/>
        <w:ind w:left="709"/>
        <w:jc w:val="both"/>
        <w:rPr>
          <w:color w:val="0D0D0D"/>
        </w:rPr>
      </w:pPr>
    </w:p>
    <w:p w:rsidR="00100C35" w:rsidRPr="00DC1B79" w:rsidRDefault="0064795A" w:rsidP="00DC1B79">
      <w:pPr>
        <w:spacing w:line="280" w:lineRule="atLeast"/>
        <w:ind w:left="709"/>
        <w:jc w:val="both"/>
        <w:rPr>
          <w:color w:val="0D0D0D"/>
        </w:rPr>
      </w:pPr>
      <w:r w:rsidRPr="00DC1B79">
        <w:rPr>
          <w:color w:val="0D0D0D"/>
        </w:rPr>
        <w:t xml:space="preserve">Kereskedő köteles a Kbt. 125. § (4) bekezdésében foglalt kötelezettségeit betartani, azaz a Kereskedő nem fizet, illetve számol el a szerződés teljesítésével összefüggésben olyan költségeket, melyek a Kbt. 56. § (1) bekezdés </w:t>
      </w:r>
      <w:r w:rsidRPr="00DC1B79">
        <w:rPr>
          <w:i/>
          <w:iCs/>
          <w:color w:val="0D0D0D"/>
        </w:rPr>
        <w:t>k)</w:t>
      </w:r>
      <w:r w:rsidRPr="00DC1B79">
        <w:rPr>
          <w:color w:val="0D0D0D"/>
        </w:rPr>
        <w:t xml:space="preserve"> pontja szerinti feltételeknek nem megfelelő </w:t>
      </w:r>
      <w:r w:rsidRPr="00DC1B79">
        <w:rPr>
          <w:color w:val="0D0D0D"/>
        </w:rPr>
        <w:lastRenderedPageBreak/>
        <w:t>társaság tekintetében merülnek fel, és melyek a Kereskedő adóköteles jövedelmének csökkentésére alkalmasak, továbbá a Kereskedő a szerződés teljesítésének teljes időtartama alatt tulajdonosi szerkezetét a Felhasználó számára megismerhetővé teszi és a Kbt.125.§ (5) bekezdés szerinti ügyletekről a Felhasználót haladéktalanul értesíti.</w:t>
      </w:r>
    </w:p>
    <w:p w:rsidR="00100C35" w:rsidRPr="00DC1B79" w:rsidRDefault="0064795A" w:rsidP="00DC1B79">
      <w:pPr>
        <w:pStyle w:val="uj"/>
        <w:spacing w:line="280" w:lineRule="atLeast"/>
        <w:ind w:left="709"/>
        <w:jc w:val="both"/>
        <w:rPr>
          <w:color w:val="0D0D0D"/>
          <w:sz w:val="22"/>
          <w:szCs w:val="22"/>
        </w:rPr>
      </w:pPr>
      <w:r w:rsidRPr="00DC1B79">
        <w:rPr>
          <w:color w:val="0D0D0D"/>
          <w:sz w:val="22"/>
          <w:szCs w:val="22"/>
        </w:rPr>
        <w:t>Felhasználó köteles a Szerződést felmondani – ha szükséges olyan határidővel, amely lehetővé teszi, hogy a Szerződéssel érintett feladata ellátásáról gondoskodni tudjon – ha</w:t>
      </w:r>
    </w:p>
    <w:p w:rsidR="00100C35" w:rsidRPr="00DC1B79" w:rsidRDefault="0064795A" w:rsidP="00DC1B79">
      <w:pPr>
        <w:pStyle w:val="uj"/>
        <w:numPr>
          <w:ilvl w:val="0"/>
          <w:numId w:val="60"/>
        </w:numPr>
        <w:spacing w:line="280" w:lineRule="atLeast"/>
        <w:jc w:val="both"/>
        <w:rPr>
          <w:color w:val="0D0D0D"/>
          <w:sz w:val="22"/>
          <w:szCs w:val="22"/>
        </w:rPr>
      </w:pPr>
      <w:r w:rsidRPr="00DC1B79">
        <w:rPr>
          <w:color w:val="0D0D0D"/>
          <w:sz w:val="22"/>
          <w:szCs w:val="22"/>
        </w:rPr>
        <w:t xml:space="preserve">a Kereskedőben közvetetten vagy közvetlenül 25%-ot meghaladó tulajdoni részesedést szerez valamely olyan jogi személy vagy személyes joga szerint jogképes szervezet, amely tekintetében fennáll a Kbt. 56. § (1) bekezdés </w:t>
      </w:r>
      <w:r w:rsidRPr="00DC1B79">
        <w:rPr>
          <w:i/>
          <w:iCs/>
          <w:color w:val="0D0D0D"/>
          <w:sz w:val="22"/>
          <w:szCs w:val="22"/>
        </w:rPr>
        <w:t>k)</w:t>
      </w:r>
      <w:r w:rsidRPr="00DC1B79">
        <w:rPr>
          <w:color w:val="0D0D0D"/>
          <w:sz w:val="22"/>
          <w:szCs w:val="22"/>
        </w:rPr>
        <w:t xml:space="preserve"> pontjában meghatározott valamely feltétel;</w:t>
      </w:r>
    </w:p>
    <w:p w:rsidR="00100C35" w:rsidRPr="00DC1B79" w:rsidRDefault="0064795A" w:rsidP="00DC1B79">
      <w:pPr>
        <w:pStyle w:val="uj"/>
        <w:numPr>
          <w:ilvl w:val="0"/>
          <w:numId w:val="60"/>
        </w:numPr>
        <w:spacing w:line="280" w:lineRule="atLeast"/>
        <w:jc w:val="both"/>
        <w:rPr>
          <w:color w:val="0D0D0D"/>
          <w:sz w:val="22"/>
          <w:szCs w:val="22"/>
        </w:rPr>
      </w:pPr>
      <w:r w:rsidRPr="00DC1B79">
        <w:rPr>
          <w:color w:val="0D0D0D"/>
          <w:sz w:val="22"/>
          <w:szCs w:val="22"/>
        </w:rPr>
        <w:t xml:space="preserve">a Kereskedő közvetetten vagy közvetlenül 25%-ot meghaladó tulajdoni részesedést szerez valamely olyan jogi személyben vagy személyes joga szerint jogképes szervezetben, amely tekintetében fennáll a Kbt. 56. § (1) bekezdés </w:t>
      </w:r>
      <w:r w:rsidRPr="00DC1B79">
        <w:rPr>
          <w:i/>
          <w:iCs/>
          <w:color w:val="0D0D0D"/>
          <w:sz w:val="22"/>
          <w:szCs w:val="22"/>
        </w:rPr>
        <w:t>k)</w:t>
      </w:r>
      <w:r w:rsidRPr="00DC1B79">
        <w:rPr>
          <w:color w:val="0D0D0D"/>
          <w:sz w:val="22"/>
          <w:szCs w:val="22"/>
        </w:rPr>
        <w:t xml:space="preserve"> pontjában meghatározott valamely feltétel.</w:t>
      </w:r>
    </w:p>
    <w:p w:rsidR="00100C35" w:rsidRPr="00DC1B79" w:rsidRDefault="0064795A" w:rsidP="00DC1B79">
      <w:pPr>
        <w:pStyle w:val="uj"/>
        <w:spacing w:line="280" w:lineRule="atLeast"/>
        <w:ind w:left="709"/>
        <w:jc w:val="both"/>
        <w:rPr>
          <w:color w:val="0D0D0D"/>
          <w:sz w:val="22"/>
          <w:szCs w:val="22"/>
        </w:rPr>
      </w:pPr>
      <w:r w:rsidRPr="00DC1B79">
        <w:rPr>
          <w:color w:val="0D0D0D"/>
          <w:sz w:val="22"/>
          <w:szCs w:val="22"/>
        </w:rPr>
        <w:t>A Kbt.125.§ (5) bekezdés szerinti felmondás esetén a Kereskedő a Szerződés megszűnése előtt már teljesített szolgáltatás szerződésszerű pénzbeli ellenértékére jogosult.</w:t>
      </w:r>
    </w:p>
    <w:p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Titoktartás</w:t>
      </w:r>
    </w:p>
    <w:p w:rsidR="00100C35" w:rsidRPr="00DC1B79" w:rsidRDefault="00100C35" w:rsidP="00DC1B79">
      <w:pPr>
        <w:spacing w:line="280" w:lineRule="atLeast"/>
        <w:ind w:left="1418"/>
        <w:jc w:val="both"/>
        <w:rPr>
          <w:color w:val="0D0D0D"/>
        </w:rPr>
      </w:pPr>
    </w:p>
    <w:p w:rsidR="00100C35" w:rsidRPr="00DC1B79" w:rsidRDefault="0064795A" w:rsidP="00DC1B79">
      <w:pPr>
        <w:tabs>
          <w:tab w:val="left" w:pos="-1440"/>
        </w:tabs>
        <w:spacing w:line="280" w:lineRule="atLeast"/>
        <w:ind w:left="709"/>
        <w:jc w:val="both"/>
        <w:rPr>
          <w:color w:val="0D0D0D"/>
        </w:rPr>
      </w:pPr>
      <w:r w:rsidRPr="00DC1B79">
        <w:rPr>
          <w:color w:val="0D0D0D"/>
        </w:rPr>
        <w:t>16.10.1. Kereskedő a közbeszerzési eljárásban megtett ajánlatában, valamint a Kbt. 69-70. § szerinti indokolásban elkülönített módon elhelyezett, üzleti titkot (ide értve a védett ismeretet is) [Ptk. 2:47. §]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továbbá ne tartalmazzanak a Kbt.</w:t>
      </w:r>
      <w:r w:rsidR="00857F48" w:rsidRPr="000972BD">
        <w:rPr>
          <w:color w:val="0D0D0D"/>
        </w:rPr>
        <w:t xml:space="preserve"> </w:t>
      </w:r>
      <w:r w:rsidRPr="00DC1B79">
        <w:rPr>
          <w:color w:val="0D0D0D"/>
        </w:rPr>
        <w:t xml:space="preserve">80.§ (2)–(3) bekezdés szerinti elemeket. </w:t>
      </w:r>
    </w:p>
    <w:p w:rsidR="00100C35" w:rsidRPr="00DC1B79" w:rsidRDefault="0064795A" w:rsidP="00DC1B79">
      <w:pPr>
        <w:tabs>
          <w:tab w:val="left" w:pos="-1440"/>
        </w:tabs>
        <w:spacing w:line="280" w:lineRule="atLeast"/>
        <w:ind w:left="1418" w:hanging="698"/>
        <w:jc w:val="both"/>
        <w:rPr>
          <w:color w:val="0D0D0D"/>
        </w:rPr>
      </w:pPr>
      <w:r w:rsidRPr="00DC1B79">
        <w:rPr>
          <w:color w:val="0D0D0D"/>
        </w:rPr>
        <w:tab/>
      </w:r>
    </w:p>
    <w:p w:rsidR="00100C35" w:rsidRPr="00DC1B79" w:rsidRDefault="0064795A" w:rsidP="00DC1B79">
      <w:pPr>
        <w:tabs>
          <w:tab w:val="left" w:pos="-1440"/>
        </w:tabs>
        <w:spacing w:line="280" w:lineRule="atLeast"/>
        <w:ind w:left="709" w:firstLine="11"/>
        <w:jc w:val="both"/>
        <w:rPr>
          <w:color w:val="0D0D0D"/>
        </w:rPr>
      </w:pPr>
      <w:r w:rsidRPr="00DC1B79">
        <w:rPr>
          <w:color w:val="0D0D0D"/>
        </w:rPr>
        <w:t xml:space="preserve">16.10.2. A Felek a fentiek figyelembevételével kötelezettséget vállalnak arra, hogy a bármely Fél javára a másik Fél által átadott vagy szerzett minden </w:t>
      </w:r>
      <w:r w:rsidR="00857F48" w:rsidRPr="000972BD">
        <w:rPr>
          <w:color w:val="0D0D0D"/>
        </w:rPr>
        <w:t>b</w:t>
      </w:r>
      <w:r w:rsidRPr="00DC1B79">
        <w:rPr>
          <w:color w:val="0D0D0D"/>
        </w:rPr>
        <w:t xml:space="preserve">izalmas </w:t>
      </w:r>
      <w:r w:rsidR="008859A0">
        <w:rPr>
          <w:color w:val="0D0D0D"/>
        </w:rPr>
        <w:t>i</w:t>
      </w:r>
      <w:r w:rsidRPr="00DC1B79">
        <w:rPr>
          <w:color w:val="0D0D0D"/>
        </w:rPr>
        <w:t>nformációt (Bizalmas Információ</w:t>
      </w:r>
      <w:r w:rsidR="008859A0">
        <w:rPr>
          <w:color w:val="0D0D0D"/>
        </w:rPr>
        <w:t xml:space="preserve"> (a továbbiakban: „</w:t>
      </w:r>
      <w:r w:rsidR="008859A0">
        <w:rPr>
          <w:b/>
          <w:color w:val="0D0D0D"/>
        </w:rPr>
        <w:t>Bizalmas Információ</w:t>
      </w:r>
      <w:r w:rsidR="008859A0">
        <w:rPr>
          <w:color w:val="0D0D0D"/>
        </w:rPr>
        <w:t>”):</w:t>
      </w:r>
      <w:r w:rsidRPr="00DC1B79">
        <w:rPr>
          <w:color w:val="0D0D0D"/>
        </w:rPr>
        <w:t xml:space="preserve"> az az információ, melyet az adott szerződő Fél annak minősít, a minősítés akkor lép hatályba, ha azt írásban a másik Fél igazolt értesítésével megfelelően közölték) bizalmasan, titkosan kezelnek, és gondoskodnak arról, hogy azokat a megbízottaik, alkalmazottaik és tisztségviselőik (beleértve az igazgatóság és a felügyelő bizottság tagjait) bizalmasan kezeljenek, és harmadik félnek ne adják át, sem más módon ne hozzák nyilvánosságra. A Felek vállalják továbbá, hogy a Bizalmas Információt vagy annak bármely részét a másik Fél előzetes írásos hozzájárulása nélkül nem használják fel (kivéve az ezen Szerződés céljából történő felhasználást). A Felek vállalják, hogy saját szervezetükön belül olyan szintre korlátozzák azon személyek számát, akiknek a Bizalmas Információ átadásra kerül, amely minimálisan szükséges ahhoz, hogy a jelen Szerződés szerinti kötelezettségeiket teljesíteni tudják.</w:t>
      </w:r>
    </w:p>
    <w:p w:rsidR="00100C35" w:rsidRPr="00DC1B79" w:rsidRDefault="00100C35" w:rsidP="00DC1B79">
      <w:pPr>
        <w:spacing w:line="280" w:lineRule="atLeast"/>
        <w:ind w:left="1416"/>
        <w:jc w:val="both"/>
        <w:rPr>
          <w:color w:val="0D0D0D"/>
        </w:rPr>
      </w:pPr>
    </w:p>
    <w:p w:rsidR="00100C35" w:rsidRPr="00DC1B79" w:rsidRDefault="0064795A" w:rsidP="00DC1B79">
      <w:pPr>
        <w:spacing w:line="280" w:lineRule="atLeast"/>
        <w:ind w:left="1416" w:hanging="696"/>
        <w:jc w:val="both"/>
        <w:rPr>
          <w:color w:val="0D0D0D"/>
        </w:rPr>
      </w:pPr>
      <w:r w:rsidRPr="00DC1B79">
        <w:rPr>
          <w:color w:val="0D0D0D"/>
        </w:rPr>
        <w:t>16.10.3. A fenti korlátozások nem vonatkoznak a Bizalmas Információ bármely olyan részére:</w:t>
      </w:r>
    </w:p>
    <w:p w:rsidR="00100C35" w:rsidRPr="00DC1B79" w:rsidRDefault="00100C35" w:rsidP="00DC1B79">
      <w:pPr>
        <w:spacing w:line="280" w:lineRule="atLeast"/>
        <w:ind w:left="1418"/>
        <w:jc w:val="both"/>
        <w:rPr>
          <w:color w:val="0D0D0D"/>
        </w:rPr>
      </w:pPr>
    </w:p>
    <w:p w:rsidR="00100C35" w:rsidRPr="00DC1B79" w:rsidRDefault="008859A0" w:rsidP="00DC1B79">
      <w:pPr>
        <w:pStyle w:val="Level2"/>
        <w:numPr>
          <w:ilvl w:val="0"/>
          <w:numId w:val="17"/>
        </w:numPr>
        <w:tabs>
          <w:tab w:val="clear" w:pos="1440"/>
          <w:tab w:val="left" w:pos="-1440"/>
        </w:tabs>
        <w:spacing w:line="280" w:lineRule="atLeast"/>
        <w:ind w:left="2160"/>
        <w:jc w:val="both"/>
        <w:rPr>
          <w:color w:val="0D0D0D"/>
          <w:sz w:val="22"/>
          <w:szCs w:val="22"/>
          <w:lang w:val="hu-HU"/>
        </w:rPr>
      </w:pPr>
      <w:r>
        <w:rPr>
          <w:color w:val="0D0D0D"/>
          <w:sz w:val="22"/>
          <w:szCs w:val="22"/>
          <w:lang w:val="hu-HU"/>
        </w:rPr>
        <w:t>a</w:t>
      </w:r>
      <w:r w:rsidR="0064795A" w:rsidRPr="00DC1B79">
        <w:rPr>
          <w:color w:val="0D0D0D"/>
          <w:sz w:val="22"/>
          <w:szCs w:val="22"/>
          <w:lang w:val="hu-HU"/>
        </w:rPr>
        <w:t>mely a fentiek megszegésétől eltérő okból jogszerűen került nyilvánosságra;</w:t>
      </w:r>
    </w:p>
    <w:p w:rsidR="00100C35" w:rsidRPr="00DC1B79" w:rsidRDefault="008859A0" w:rsidP="00DC1B79">
      <w:pPr>
        <w:numPr>
          <w:ilvl w:val="0"/>
          <w:numId w:val="17"/>
        </w:numPr>
        <w:tabs>
          <w:tab w:val="clear" w:pos="1440"/>
        </w:tabs>
        <w:spacing w:line="280" w:lineRule="atLeast"/>
        <w:ind w:left="2160"/>
        <w:jc w:val="both"/>
        <w:rPr>
          <w:color w:val="0D0D0D"/>
        </w:rPr>
      </w:pPr>
      <w:r>
        <w:rPr>
          <w:color w:val="0D0D0D"/>
        </w:rPr>
        <w:lastRenderedPageBreak/>
        <w:t>a</w:t>
      </w:r>
      <w:r w:rsidR="0064795A" w:rsidRPr="00DC1B79">
        <w:rPr>
          <w:color w:val="0D0D0D"/>
        </w:rPr>
        <w:t>melyet a címzett Fél jóhiszeműen szerzett olyan harmadik féltől, aki jogosult volt annak felfedésére;</w:t>
      </w:r>
    </w:p>
    <w:p w:rsidR="00100C35" w:rsidRPr="00DC1B79" w:rsidRDefault="008859A0" w:rsidP="00DC1B79">
      <w:pPr>
        <w:numPr>
          <w:ilvl w:val="0"/>
          <w:numId w:val="17"/>
        </w:numPr>
        <w:tabs>
          <w:tab w:val="clear" w:pos="1440"/>
        </w:tabs>
        <w:spacing w:line="280" w:lineRule="atLeast"/>
        <w:ind w:left="2160"/>
        <w:jc w:val="both"/>
        <w:rPr>
          <w:color w:val="0D0D0D"/>
        </w:rPr>
      </w:pPr>
      <w:r>
        <w:rPr>
          <w:color w:val="0D0D0D"/>
        </w:rPr>
        <w:t>a</w:t>
      </w:r>
      <w:r w:rsidR="0064795A" w:rsidRPr="00DC1B79">
        <w:rPr>
          <w:color w:val="0D0D0D"/>
        </w:rPr>
        <w:t>melyet bármely hatóság részére az alkalmazandó jogszabályok szerint, vagy az illetékes tőzsde szabályainak előírásai szerint fel kellett fedni és olyan információk, amelyeket árjelentő ügynökségek előtt vagy index kiszámításához fedtek fel feltéve, hogy az információ kiadása során a másik Fél neve titokban maradt, valamint</w:t>
      </w:r>
    </w:p>
    <w:p w:rsidR="00100C35" w:rsidRPr="00DC1B79" w:rsidRDefault="008859A0" w:rsidP="00DC1B79">
      <w:pPr>
        <w:numPr>
          <w:ilvl w:val="0"/>
          <w:numId w:val="17"/>
        </w:numPr>
        <w:tabs>
          <w:tab w:val="clear" w:pos="1440"/>
        </w:tabs>
        <w:spacing w:line="280" w:lineRule="atLeast"/>
        <w:ind w:left="2160"/>
        <w:jc w:val="both"/>
        <w:rPr>
          <w:color w:val="0D0D0D"/>
        </w:rPr>
      </w:pPr>
      <w:r>
        <w:rPr>
          <w:color w:val="0D0D0D"/>
        </w:rPr>
        <w:t>a</w:t>
      </w:r>
      <w:r w:rsidR="0064795A" w:rsidRPr="00DC1B79">
        <w:rPr>
          <w:color w:val="0D0D0D"/>
        </w:rPr>
        <w:t>melyeket olyan hitelintézeteknek, és szerződő Feleknek adtak át, amelyeknek feladata indokolta az ilyen információ felfedését, feltéve, hogy az ilyen fél előbb beleegyezett, hogy más személynek semmilyen célból nem adja át a vonatkozó Bizalmas Információt.</w:t>
      </w:r>
      <w:r>
        <w:rPr>
          <w:color w:val="0D0D0D"/>
        </w:rPr>
        <w:t xml:space="preserve"> </w:t>
      </w:r>
      <w:r w:rsidR="0064795A" w:rsidRPr="00DC1B79">
        <w:rPr>
          <w:color w:val="0D0D0D"/>
        </w:rPr>
        <w:t xml:space="preserve">Bizalmas Információ az egyik Fél részére a másik Fél által átadott minden olyan információ, dokumentáció, adat, know-how vagy üzleti titok, amely kívülálló személyek részére nem ismert, nem elérhető kivéve a Kbt. alapján nyilvános információkat.  </w:t>
      </w:r>
    </w:p>
    <w:p w:rsidR="00100C35" w:rsidRPr="00DC1B79" w:rsidRDefault="0064795A" w:rsidP="00DC1B79">
      <w:pPr>
        <w:spacing w:line="280" w:lineRule="atLeast"/>
        <w:ind w:left="2160" w:hanging="720"/>
        <w:jc w:val="both"/>
        <w:rPr>
          <w:color w:val="0D0D0D"/>
        </w:rPr>
      </w:pPr>
      <w:r w:rsidRPr="00DC1B79">
        <w:rPr>
          <w:color w:val="0D0D0D"/>
        </w:rPr>
        <w:t>e.)</w:t>
      </w:r>
      <w:r w:rsidRPr="00DC1B79">
        <w:rPr>
          <w:color w:val="0D0D0D"/>
        </w:rPr>
        <w:tab/>
      </w:r>
      <w:r w:rsidR="008859A0">
        <w:rPr>
          <w:color w:val="0D0D0D"/>
        </w:rPr>
        <w:t>a</w:t>
      </w:r>
      <w:r w:rsidRPr="00DC1B79">
        <w:rPr>
          <w:color w:val="0D0D0D"/>
        </w:rPr>
        <w:t xml:space="preserve"> jelen titoktartásról szóló pont rendelkezései a jelen Szerződés megszűnése után két (2) évig hatályban maradnak.</w:t>
      </w:r>
    </w:p>
    <w:p w:rsidR="00100C35" w:rsidRPr="00DC1B79" w:rsidRDefault="00100C35" w:rsidP="00DC1B79">
      <w:pPr>
        <w:spacing w:line="280" w:lineRule="atLeast"/>
        <w:ind w:left="2160" w:hanging="720"/>
        <w:jc w:val="both"/>
        <w:rPr>
          <w:color w:val="0D0D0D"/>
        </w:rPr>
      </w:pPr>
    </w:p>
    <w:p w:rsidR="00100C35" w:rsidRPr="00DC1B79" w:rsidRDefault="0064795A" w:rsidP="00DC1B79">
      <w:pPr>
        <w:spacing w:line="280" w:lineRule="atLeast"/>
        <w:ind w:left="709" w:firstLine="11"/>
        <w:jc w:val="both"/>
        <w:rPr>
          <w:color w:val="0D0D0D"/>
        </w:rPr>
      </w:pPr>
      <w:r w:rsidRPr="00DC1B79">
        <w:rPr>
          <w:color w:val="0D0D0D"/>
        </w:rPr>
        <w:t>16.10. 4. Felek rögzítik, hogy Vevőt a Kbt. 31. § (1) bekezdésének d) pontja alapján jelen Szerződés tartalmát és teljesítését illetően nyilvánosságra hozatali kötelezettség terheli, ennek megfelelően a Szerződés tartalma és teljesítésével kapcsolatos adat, vagy információ nem minősül Bizalmas információnak. Eladó a Kbt. 80. § (2) és (3) bekezdései alapján a jelen Szerződés tartalmát és annak teljesítésével kapcsolatos adatokat nem tekinti üzleti titoknak, kivéve azt a tartalmat, melyet a Kereskedő ajánlata jogszerűen üzleti titoknak minősített.</w:t>
      </w:r>
    </w:p>
    <w:p w:rsidR="00100C35" w:rsidRPr="00DC1B79" w:rsidRDefault="00100C35" w:rsidP="00DC1B79">
      <w:pPr>
        <w:spacing w:line="280" w:lineRule="atLeast"/>
        <w:jc w:val="both"/>
        <w:rPr>
          <w:color w:val="0D0D0D"/>
        </w:rPr>
      </w:pPr>
    </w:p>
    <w:p w:rsidR="00100C35" w:rsidRPr="00DC1B79" w:rsidRDefault="0064795A" w:rsidP="00DC1B79">
      <w:pPr>
        <w:numPr>
          <w:ilvl w:val="1"/>
          <w:numId w:val="41"/>
        </w:numPr>
        <w:spacing w:line="280" w:lineRule="atLeast"/>
        <w:jc w:val="both"/>
        <w:rPr>
          <w:bCs/>
          <w:i/>
          <w:color w:val="0D0D0D"/>
          <w:u w:val="single"/>
        </w:rPr>
      </w:pPr>
      <w:r w:rsidRPr="00DC1B79">
        <w:rPr>
          <w:bCs/>
          <w:i/>
          <w:color w:val="0D0D0D"/>
          <w:u w:val="single"/>
        </w:rPr>
        <w:t>Nyilatkozatok és szavatolások</w:t>
      </w:r>
    </w:p>
    <w:p w:rsidR="00100C35" w:rsidRPr="00DC1B79" w:rsidRDefault="00100C35" w:rsidP="00DC1B79">
      <w:pPr>
        <w:spacing w:line="280" w:lineRule="atLeast"/>
        <w:ind w:left="360"/>
        <w:jc w:val="both"/>
        <w:rPr>
          <w:b/>
          <w:bCs/>
          <w:color w:val="0D0D0D"/>
        </w:rPr>
      </w:pPr>
    </w:p>
    <w:p w:rsidR="00100C35" w:rsidRPr="00DC1B79" w:rsidRDefault="0064795A" w:rsidP="00DC1B79">
      <w:pPr>
        <w:spacing w:line="280" w:lineRule="atLeast"/>
        <w:ind w:left="720"/>
        <w:jc w:val="both"/>
        <w:rPr>
          <w:color w:val="0D0D0D"/>
        </w:rPr>
      </w:pPr>
      <w:r w:rsidRPr="00DC1B79">
        <w:rPr>
          <w:color w:val="0D0D0D"/>
        </w:rPr>
        <w:t>A szerződő Felek jelen szerződés aláírásával elismerik és kijelentik, hogy törvényesen működő és bejegyzett olyan gazdasági társaságok vagy egyéb szervezetek, melyek nem állnak csőd, vagy felszámolási- vagy adósságrendezési eljárás alatt.</w:t>
      </w:r>
    </w:p>
    <w:p w:rsidR="00100C35" w:rsidRPr="00DC1B79" w:rsidRDefault="00100C35" w:rsidP="00DC1B79">
      <w:pPr>
        <w:spacing w:line="280" w:lineRule="atLeast"/>
        <w:ind w:left="360"/>
        <w:jc w:val="both"/>
        <w:rPr>
          <w:color w:val="0D0D0D"/>
        </w:rPr>
      </w:pPr>
    </w:p>
    <w:p w:rsidR="00100C35" w:rsidRPr="00DC1B79" w:rsidRDefault="0064795A" w:rsidP="00DC1B79">
      <w:pPr>
        <w:spacing w:line="280" w:lineRule="atLeast"/>
        <w:ind w:left="720"/>
        <w:jc w:val="both"/>
        <w:rPr>
          <w:color w:val="0D0D0D"/>
        </w:rPr>
      </w:pPr>
      <w:r w:rsidRPr="00DC1B79">
        <w:rPr>
          <w:color w:val="0D0D0D"/>
        </w:rPr>
        <w:t xml:space="preserve">A szerződő Felek kijelentik, hogy tudomásuk szerint nincs ellenük folyamatban vagy egyébként fenyegető bírósági vagy egyéb eljárás, mely veszélyezteti a jelen szerződés teljesítését. </w:t>
      </w:r>
    </w:p>
    <w:p w:rsidR="00100C35" w:rsidRPr="00DC1B79" w:rsidRDefault="00100C35" w:rsidP="00DC1B79">
      <w:pPr>
        <w:spacing w:line="280" w:lineRule="atLeast"/>
        <w:ind w:left="360"/>
        <w:jc w:val="both"/>
        <w:rPr>
          <w:color w:val="0D0D0D"/>
        </w:rPr>
      </w:pPr>
    </w:p>
    <w:p w:rsidR="00100C35" w:rsidRPr="00DC1B79" w:rsidRDefault="0064795A" w:rsidP="00DC1B79">
      <w:pPr>
        <w:spacing w:line="280" w:lineRule="atLeast"/>
        <w:ind w:left="720"/>
        <w:jc w:val="both"/>
        <w:rPr>
          <w:color w:val="0D0D0D"/>
        </w:rPr>
      </w:pPr>
      <w:r w:rsidRPr="00DC1B79">
        <w:rPr>
          <w:color w:val="0D0D0D"/>
        </w:rPr>
        <w:t xml:space="preserve">A szerződő Felek kijelentik, hogy nevükben eljáró és aláíró képviselők rendelkeznek minden olyan jogszabályi vagy egyéb szervezeti felhatalmazással, melynek alapján a Szerződésből származó kötelezettségeket vállalhatják. </w:t>
      </w:r>
    </w:p>
    <w:p w:rsidR="00100C35" w:rsidRPr="00DC1B79" w:rsidRDefault="00100C35" w:rsidP="00DC1B79">
      <w:pPr>
        <w:spacing w:line="280" w:lineRule="atLeast"/>
        <w:jc w:val="both"/>
        <w:rPr>
          <w:color w:val="0D0D0D"/>
        </w:rPr>
      </w:pPr>
    </w:p>
    <w:p w:rsidR="00100C35" w:rsidRDefault="00100C35" w:rsidP="00DC1B79">
      <w:pPr>
        <w:spacing w:line="280" w:lineRule="atLeast"/>
        <w:jc w:val="both"/>
        <w:rPr>
          <w:b/>
          <w:bCs/>
          <w:color w:val="0D0D0D"/>
        </w:rPr>
      </w:pPr>
    </w:p>
    <w:p w:rsidR="00100C35" w:rsidRPr="00DC1B79" w:rsidRDefault="0064795A" w:rsidP="00DC1B79">
      <w:pPr>
        <w:spacing w:line="280" w:lineRule="atLeast"/>
        <w:jc w:val="both"/>
        <w:rPr>
          <w:b/>
          <w:bCs/>
          <w:color w:val="0D0D0D"/>
        </w:rPr>
      </w:pPr>
      <w:r w:rsidRPr="00DC1B79">
        <w:rPr>
          <w:b/>
          <w:bCs/>
          <w:color w:val="0D0D0D"/>
        </w:rPr>
        <w:t>A FENTIEK TANÚSÍTÁSAKÉNT a Felek a jelen Szerződést, gondos átolvasás és áttanulmányozás után, mint akaratukkal mindenben megegyezőt, képviselőik útján jóváhagyólag, fenntartások nélkül a lenti keltezéssel aláírták.</w:t>
      </w:r>
    </w:p>
    <w:p w:rsidR="00100C35" w:rsidRPr="00DC1B79" w:rsidRDefault="00100C35" w:rsidP="00DC1B79">
      <w:pPr>
        <w:spacing w:line="280" w:lineRule="atLeast"/>
        <w:ind w:left="708" w:firstLine="708"/>
        <w:jc w:val="both"/>
        <w:rPr>
          <w:color w:val="0D0D0D"/>
        </w:rPr>
      </w:pPr>
    </w:p>
    <w:p w:rsidR="00100C35" w:rsidRPr="00DC1B79" w:rsidRDefault="0064795A" w:rsidP="00DC1B79">
      <w:pPr>
        <w:pStyle w:val="Szvegtrzs2"/>
        <w:spacing w:line="280" w:lineRule="atLeast"/>
        <w:jc w:val="both"/>
        <w:rPr>
          <w:bCs/>
          <w:smallCaps/>
          <w:color w:val="0D0D0D"/>
          <w:sz w:val="22"/>
          <w:szCs w:val="22"/>
        </w:rPr>
      </w:pPr>
      <w:r w:rsidRPr="00DC1B79">
        <w:rPr>
          <w:bCs/>
          <w:smallCaps/>
          <w:color w:val="0D0D0D"/>
          <w:sz w:val="22"/>
          <w:szCs w:val="22"/>
        </w:rPr>
        <w:t>Kelt: Budapest, 2015. [</w:t>
      </w:r>
      <w:r w:rsidRPr="00DC1B79">
        <w:rPr>
          <w:bCs/>
          <w:smallCaps/>
          <w:color w:val="0D0D0D"/>
          <w:sz w:val="22"/>
          <w:szCs w:val="22"/>
          <w:highlight w:val="yellow"/>
        </w:rPr>
        <w:t>HÓ</w:t>
      </w:r>
      <w:r w:rsidRPr="00DC1B79">
        <w:rPr>
          <w:bCs/>
          <w:smallCaps/>
          <w:color w:val="0D0D0D"/>
          <w:sz w:val="22"/>
          <w:szCs w:val="22"/>
        </w:rPr>
        <w:t>]. [</w:t>
      </w:r>
      <w:r w:rsidRPr="00DC1B79">
        <w:rPr>
          <w:bCs/>
          <w:smallCaps/>
          <w:color w:val="0D0D0D"/>
          <w:sz w:val="22"/>
          <w:szCs w:val="22"/>
          <w:highlight w:val="yellow"/>
        </w:rPr>
        <w:t>*</w:t>
      </w:r>
      <w:r w:rsidRPr="00DC1B79">
        <w:rPr>
          <w:bCs/>
          <w:smallCaps/>
          <w:color w:val="0D0D0D"/>
          <w:sz w:val="22"/>
          <w:szCs w:val="22"/>
        </w:rPr>
        <w:t>] napján</w:t>
      </w:r>
    </w:p>
    <w:p w:rsidR="00100C35" w:rsidRPr="00DC1B79" w:rsidRDefault="00100C35" w:rsidP="00DC1B79">
      <w:pPr>
        <w:pStyle w:val="Szvegtrzs2"/>
        <w:spacing w:line="280" w:lineRule="atLeast"/>
        <w:jc w:val="both"/>
        <w:rPr>
          <w:b/>
          <w:bCs/>
          <w:smallCaps/>
          <w:color w:val="0D0D0D"/>
          <w:sz w:val="22"/>
          <w:szCs w:val="22"/>
        </w:rPr>
      </w:pPr>
    </w:p>
    <w:p w:rsidR="00100C35" w:rsidRPr="00DC1B79" w:rsidRDefault="00100C35" w:rsidP="00DC1B79">
      <w:pPr>
        <w:pStyle w:val="Szvegtrzs2"/>
        <w:spacing w:line="280" w:lineRule="atLeast"/>
        <w:jc w:val="both"/>
        <w:rPr>
          <w:b/>
          <w:bCs/>
          <w:smallCaps/>
          <w:color w:val="0D0D0D"/>
          <w:sz w:val="22"/>
          <w:szCs w:val="22"/>
        </w:rPr>
      </w:pPr>
    </w:p>
    <w:p w:rsidR="00100C35" w:rsidRPr="00DC1B79" w:rsidRDefault="00100C35" w:rsidP="00DC1B79">
      <w:pPr>
        <w:pStyle w:val="Szvegtrzs2"/>
        <w:spacing w:line="280" w:lineRule="atLeast"/>
        <w:jc w:val="both"/>
        <w:rPr>
          <w:b/>
          <w:bCs/>
          <w:smallCaps/>
          <w:color w:val="0D0D0D"/>
          <w:sz w:val="22"/>
          <w:szCs w:val="22"/>
        </w:rPr>
      </w:pPr>
    </w:p>
    <w:tbl>
      <w:tblPr>
        <w:tblW w:w="10150" w:type="dxa"/>
        <w:tblInd w:w="2" w:type="dxa"/>
        <w:tblLayout w:type="fixed"/>
        <w:tblCellMar>
          <w:left w:w="70" w:type="dxa"/>
          <w:right w:w="70" w:type="dxa"/>
        </w:tblCellMar>
        <w:tblLook w:val="0000"/>
      </w:tblPr>
      <w:tblGrid>
        <w:gridCol w:w="5290"/>
        <w:gridCol w:w="4860"/>
      </w:tblGrid>
      <w:tr w:rsidR="006367EE" w:rsidRPr="000972BD">
        <w:tc>
          <w:tcPr>
            <w:tcW w:w="5290" w:type="dxa"/>
          </w:tcPr>
          <w:p w:rsidR="00100C35" w:rsidRPr="00DC1B79" w:rsidRDefault="0064795A" w:rsidP="00DC1B79">
            <w:pPr>
              <w:spacing w:line="280" w:lineRule="atLeast"/>
              <w:jc w:val="center"/>
              <w:rPr>
                <w:color w:val="0D0D0D"/>
              </w:rPr>
            </w:pPr>
            <w:r w:rsidRPr="00DC1B79">
              <w:rPr>
                <w:color w:val="0D0D0D"/>
              </w:rPr>
              <w:t>_________________________________</w:t>
            </w:r>
          </w:p>
        </w:tc>
        <w:tc>
          <w:tcPr>
            <w:tcW w:w="4860" w:type="dxa"/>
          </w:tcPr>
          <w:p w:rsidR="00100C35" w:rsidRPr="00DC1B79" w:rsidRDefault="0064795A" w:rsidP="00DC1B79">
            <w:pPr>
              <w:spacing w:line="280" w:lineRule="atLeast"/>
              <w:jc w:val="center"/>
              <w:rPr>
                <w:color w:val="0D0D0D"/>
              </w:rPr>
            </w:pPr>
            <w:r w:rsidRPr="00DC1B79">
              <w:rPr>
                <w:color w:val="0D0D0D"/>
              </w:rPr>
              <w:t>_________________________________</w:t>
            </w:r>
          </w:p>
        </w:tc>
      </w:tr>
      <w:tr w:rsidR="006367EE" w:rsidRPr="000972BD">
        <w:tc>
          <w:tcPr>
            <w:tcW w:w="5290" w:type="dxa"/>
          </w:tcPr>
          <w:p w:rsidR="00100C35" w:rsidRPr="00DC1B79" w:rsidRDefault="00100C35" w:rsidP="00DC1B79">
            <w:pPr>
              <w:pStyle w:val="Article"/>
              <w:widowControl/>
              <w:spacing w:line="280" w:lineRule="atLeast"/>
              <w:rPr>
                <w:b w:val="0"/>
                <w:bCs w:val="0"/>
                <w:color w:val="0D0D0D"/>
                <w:sz w:val="22"/>
                <w:szCs w:val="22"/>
                <w:lang w:val="hu-HU"/>
              </w:rPr>
            </w:pPr>
          </w:p>
        </w:tc>
        <w:tc>
          <w:tcPr>
            <w:tcW w:w="4860" w:type="dxa"/>
          </w:tcPr>
          <w:p w:rsidR="00100C35" w:rsidRPr="00DC1B79" w:rsidRDefault="00100C35" w:rsidP="00DC1B79">
            <w:pPr>
              <w:pStyle w:val="Article"/>
              <w:widowControl/>
              <w:spacing w:line="280" w:lineRule="atLeast"/>
              <w:rPr>
                <w:b w:val="0"/>
                <w:bCs w:val="0"/>
                <w:color w:val="0D0D0D"/>
                <w:sz w:val="22"/>
                <w:szCs w:val="22"/>
                <w:lang w:val="hu-HU"/>
              </w:rPr>
            </w:pPr>
          </w:p>
        </w:tc>
      </w:tr>
      <w:tr w:rsidR="006367EE" w:rsidRPr="000972BD">
        <w:trPr>
          <w:trHeight w:val="277"/>
        </w:trPr>
        <w:tc>
          <w:tcPr>
            <w:tcW w:w="5290" w:type="dxa"/>
          </w:tcPr>
          <w:p w:rsidR="00100C35" w:rsidRPr="00DC1B79" w:rsidRDefault="0064795A" w:rsidP="00DC1B79">
            <w:pPr>
              <w:spacing w:line="280" w:lineRule="atLeast"/>
              <w:jc w:val="center"/>
              <w:rPr>
                <w:color w:val="0D0D0D"/>
              </w:rPr>
            </w:pPr>
            <w:r w:rsidRPr="00DC1B79">
              <w:rPr>
                <w:color w:val="0D0D0D"/>
              </w:rPr>
              <w:t>Felhasználó</w:t>
            </w:r>
          </w:p>
        </w:tc>
        <w:tc>
          <w:tcPr>
            <w:tcW w:w="4860" w:type="dxa"/>
          </w:tcPr>
          <w:p w:rsidR="00100C35" w:rsidRPr="00DC1B79" w:rsidRDefault="0064795A" w:rsidP="00DC1B79">
            <w:pPr>
              <w:spacing w:line="280" w:lineRule="atLeast"/>
              <w:jc w:val="center"/>
              <w:rPr>
                <w:color w:val="0D0D0D"/>
              </w:rPr>
            </w:pPr>
            <w:r w:rsidRPr="00DC1B79">
              <w:rPr>
                <w:color w:val="0D0D0D"/>
              </w:rPr>
              <w:t>Kereskedő</w:t>
            </w:r>
          </w:p>
        </w:tc>
      </w:tr>
      <w:tr w:rsidR="006367EE" w:rsidRPr="000972BD">
        <w:trPr>
          <w:cantSplit/>
        </w:trPr>
        <w:tc>
          <w:tcPr>
            <w:tcW w:w="5290" w:type="dxa"/>
          </w:tcPr>
          <w:p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lastRenderedPageBreak/>
              <w:t>[</w:t>
            </w:r>
            <w:r w:rsidR="0064795A" w:rsidRPr="00DC1B79">
              <w:rPr>
                <w:b w:val="0"/>
                <w:bCs w:val="0"/>
                <w:color w:val="0D0D0D"/>
                <w:sz w:val="22"/>
                <w:szCs w:val="22"/>
                <w:highlight w:val="yellow"/>
                <w:lang w:val="hu-HU"/>
              </w:rPr>
              <w:t>NÉV</w:t>
            </w:r>
            <w:r w:rsidRPr="000972BD">
              <w:rPr>
                <w:b w:val="0"/>
                <w:bCs w:val="0"/>
                <w:color w:val="0D0D0D"/>
                <w:sz w:val="22"/>
                <w:szCs w:val="22"/>
                <w:lang w:val="hu-HU"/>
              </w:rPr>
              <w:t>]</w:t>
            </w:r>
          </w:p>
          <w:p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BEOSZTÁS</w:t>
            </w:r>
            <w:r w:rsidRPr="000972BD">
              <w:rPr>
                <w:b w:val="0"/>
                <w:bCs w:val="0"/>
                <w:color w:val="0D0D0D"/>
                <w:sz w:val="22"/>
                <w:szCs w:val="22"/>
                <w:lang w:val="hu-HU"/>
              </w:rPr>
              <w:t>]</w:t>
            </w:r>
          </w:p>
          <w:p w:rsidR="00100C35" w:rsidRPr="00DC1B79"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CÉGNÉV</w:t>
            </w:r>
            <w:r w:rsidRPr="000972BD">
              <w:rPr>
                <w:b w:val="0"/>
                <w:bCs w:val="0"/>
                <w:color w:val="0D0D0D"/>
                <w:sz w:val="22"/>
                <w:szCs w:val="22"/>
                <w:lang w:val="hu-HU"/>
              </w:rPr>
              <w:t>]</w:t>
            </w:r>
          </w:p>
        </w:tc>
        <w:tc>
          <w:tcPr>
            <w:tcW w:w="4860" w:type="dxa"/>
          </w:tcPr>
          <w:p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NÉV</w:t>
            </w:r>
            <w:r w:rsidRPr="000972BD">
              <w:rPr>
                <w:b w:val="0"/>
                <w:bCs w:val="0"/>
                <w:color w:val="0D0D0D"/>
                <w:sz w:val="22"/>
                <w:szCs w:val="22"/>
                <w:lang w:val="hu-HU"/>
              </w:rPr>
              <w:t>]</w:t>
            </w:r>
          </w:p>
          <w:p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BEOSZTÁS</w:t>
            </w:r>
            <w:r w:rsidRPr="000972BD">
              <w:rPr>
                <w:b w:val="0"/>
                <w:bCs w:val="0"/>
                <w:color w:val="0D0D0D"/>
                <w:sz w:val="22"/>
                <w:szCs w:val="22"/>
                <w:lang w:val="hu-HU"/>
              </w:rPr>
              <w:t>]</w:t>
            </w:r>
          </w:p>
          <w:p w:rsidR="00100C35" w:rsidRPr="00DC1B79"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CÉGNÉV</w:t>
            </w:r>
            <w:r w:rsidRPr="000972BD">
              <w:rPr>
                <w:b w:val="0"/>
                <w:bCs w:val="0"/>
                <w:color w:val="0D0D0D"/>
                <w:sz w:val="22"/>
                <w:szCs w:val="22"/>
                <w:lang w:val="hu-HU"/>
              </w:rPr>
              <w:t>]</w:t>
            </w:r>
          </w:p>
        </w:tc>
      </w:tr>
    </w:tbl>
    <w:p w:rsidR="00100C35" w:rsidRPr="00DC1B79" w:rsidRDefault="00100C35" w:rsidP="00DC1B79">
      <w:pPr>
        <w:spacing w:line="280" w:lineRule="atLeast"/>
        <w:jc w:val="both"/>
        <w:rPr>
          <w:color w:val="0D0D0D"/>
          <w:u w:val="single"/>
        </w:rPr>
      </w:pPr>
    </w:p>
    <w:p w:rsidR="00100C35" w:rsidRPr="00DC1B79" w:rsidRDefault="00100C35" w:rsidP="00DC1B79">
      <w:pPr>
        <w:spacing w:line="280" w:lineRule="atLeast"/>
        <w:jc w:val="both"/>
        <w:rPr>
          <w:color w:val="0D0D0D"/>
          <w:u w:val="single"/>
        </w:rPr>
      </w:pPr>
    </w:p>
    <w:p w:rsidR="00100C35" w:rsidRPr="00DC1B79" w:rsidRDefault="0064795A" w:rsidP="00DC1B79">
      <w:pPr>
        <w:spacing w:line="280" w:lineRule="atLeast"/>
        <w:jc w:val="both"/>
        <w:rPr>
          <w:color w:val="0D0D0D"/>
        </w:rPr>
      </w:pPr>
      <w:r w:rsidRPr="00DC1B79">
        <w:rPr>
          <w:color w:val="0D0D0D"/>
          <w:u w:val="single"/>
        </w:rPr>
        <w:t xml:space="preserve">Mellékletek: </w:t>
      </w:r>
      <w:r w:rsidRPr="00DC1B79">
        <w:rPr>
          <w:color w:val="0D0D0D"/>
        </w:rPr>
        <w:tab/>
        <w:t>1. sz. melléklet – Kimutatás a felhasználási helyekről</w:t>
      </w:r>
    </w:p>
    <w:p w:rsidR="00100C35" w:rsidRPr="00DC1B79" w:rsidRDefault="0064795A" w:rsidP="00DC1B79">
      <w:pPr>
        <w:spacing w:line="280" w:lineRule="atLeast"/>
        <w:ind w:left="1418"/>
        <w:jc w:val="both"/>
        <w:rPr>
          <w:color w:val="0D0D0D"/>
        </w:rPr>
      </w:pPr>
      <w:r w:rsidRPr="00DC1B79">
        <w:rPr>
          <w:color w:val="0D0D0D"/>
        </w:rPr>
        <w:t xml:space="preserve">2. sz. melléklet – Mérlegkör tagsági szerződés </w:t>
      </w:r>
    </w:p>
    <w:p w:rsidR="00100C35" w:rsidRDefault="0064795A" w:rsidP="00DC1B79">
      <w:pPr>
        <w:spacing w:line="280" w:lineRule="atLeast"/>
        <w:ind w:left="1418"/>
        <w:jc w:val="both"/>
        <w:rPr>
          <w:color w:val="0D0D0D"/>
        </w:rPr>
      </w:pPr>
      <w:r w:rsidRPr="00DC1B79">
        <w:rPr>
          <w:color w:val="0D0D0D"/>
        </w:rPr>
        <w:t>3. sz. melléklet – Átjárhatósági megállapodás</w:t>
      </w:r>
    </w:p>
    <w:p w:rsidR="00760845" w:rsidRDefault="00760845">
      <w:pPr>
        <w:rPr>
          <w:color w:val="0D0D0D"/>
        </w:rPr>
      </w:pPr>
      <w:r>
        <w:rPr>
          <w:color w:val="0D0D0D"/>
        </w:rPr>
        <w:br w:type="page"/>
      </w:r>
    </w:p>
    <w:p w:rsidR="00760845" w:rsidRPr="00DC1B79" w:rsidRDefault="00760845" w:rsidP="00DC1B79">
      <w:pPr>
        <w:spacing w:line="280" w:lineRule="atLeast"/>
        <w:ind w:left="1418"/>
        <w:jc w:val="both"/>
        <w:rPr>
          <w:color w:val="0D0D0D"/>
        </w:rPr>
      </w:pPr>
    </w:p>
    <w:p w:rsidR="00100C35" w:rsidRPr="00DC1B79" w:rsidRDefault="0064795A" w:rsidP="00DC1B79">
      <w:pPr>
        <w:spacing w:line="280" w:lineRule="atLeast"/>
        <w:jc w:val="right"/>
        <w:rPr>
          <w:b/>
          <w:bCs/>
          <w:color w:val="0D0D0D"/>
          <w:u w:val="single"/>
        </w:rPr>
      </w:pPr>
      <w:r w:rsidRPr="00DC1B79">
        <w:rPr>
          <w:b/>
          <w:bCs/>
          <w:color w:val="0D0D0D"/>
        </w:rPr>
        <w:t>3. sz. melléklet:</w:t>
      </w:r>
      <w:r w:rsidRPr="00DC1B79">
        <w:rPr>
          <w:b/>
          <w:bCs/>
          <w:color w:val="0D0D0D"/>
          <w:u w:val="single"/>
        </w:rPr>
        <w:t xml:space="preserve"> ÁTJÁRHATÓSÁGI NYILATKOZAT</w:t>
      </w:r>
      <w:r w:rsidR="00B23680">
        <w:rPr>
          <w:rStyle w:val="Lbjegyzet-hivatkozs"/>
          <w:b/>
          <w:bCs/>
          <w:color w:val="0D0D0D"/>
          <w:u w:val="single"/>
        </w:rPr>
        <w:footnoteReference w:id="2"/>
      </w:r>
    </w:p>
    <w:p w:rsidR="00100C35" w:rsidRPr="00DC1B79" w:rsidRDefault="00100C35" w:rsidP="00DC1B79">
      <w:pPr>
        <w:spacing w:line="280" w:lineRule="atLeast"/>
        <w:rPr>
          <w:b/>
          <w:bCs/>
          <w:color w:val="0D0D0D"/>
          <w:u w:val="single"/>
        </w:rPr>
      </w:pPr>
    </w:p>
    <w:p w:rsidR="00100C35" w:rsidRPr="00DC1B79" w:rsidRDefault="00744DF5" w:rsidP="00DC1B79">
      <w:pPr>
        <w:spacing w:line="280" w:lineRule="atLeast"/>
        <w:jc w:val="both"/>
        <w:rPr>
          <w:color w:val="0D0D0D"/>
        </w:rPr>
      </w:pPr>
      <w:r w:rsidRPr="000972BD">
        <w:rPr>
          <w:color w:val="0D0D0D"/>
        </w:rPr>
        <w:t>[</w:t>
      </w:r>
      <w:r w:rsidR="0064795A" w:rsidRPr="00DC1B79">
        <w:rPr>
          <w:color w:val="0D0D0D"/>
          <w:shd w:val="clear" w:color="auto" w:fill="FFFF00"/>
        </w:rPr>
        <w:t>KERESKEDELMI ENGEDÉLYES NEVE</w:t>
      </w:r>
      <w:r w:rsidRPr="000972BD">
        <w:rPr>
          <w:color w:val="0D0D0D"/>
        </w:rPr>
        <w:t xml:space="preserve">] </w:t>
      </w:r>
      <w:r w:rsidR="004D08AC" w:rsidRPr="000972BD">
        <w:rPr>
          <w:color w:val="0D0D0D"/>
        </w:rPr>
        <w:t>[</w:t>
      </w:r>
      <w:r w:rsidR="0064795A" w:rsidRPr="00DC1B79">
        <w:rPr>
          <w:color w:val="0D0D0D"/>
          <w:shd w:val="clear" w:color="auto" w:fill="FFFF00"/>
        </w:rPr>
        <w:t>Székhelye: [*], MEKH Működési Engedély száma: [*]</w:t>
      </w:r>
      <w:r w:rsidR="004D08AC" w:rsidRPr="000972BD">
        <w:rPr>
          <w:color w:val="0D0D0D"/>
        </w:rPr>
        <w:t>]</w:t>
      </w:r>
      <w:r w:rsidR="0064795A" w:rsidRPr="00DC1B79">
        <w:rPr>
          <w:color w:val="0D0D0D"/>
        </w:rPr>
        <w:t xml:space="preserve"> (a továbbiakban: </w:t>
      </w:r>
      <w:r w:rsidRPr="000972BD">
        <w:rPr>
          <w:color w:val="0D0D0D"/>
        </w:rPr>
        <w:t>„</w:t>
      </w:r>
      <w:r w:rsidR="0064795A" w:rsidRPr="00DC1B79">
        <w:rPr>
          <w:b/>
          <w:color w:val="0D0D0D"/>
        </w:rPr>
        <w:t>Kereskedő</w:t>
      </w:r>
      <w:r w:rsidRPr="000972BD">
        <w:rPr>
          <w:color w:val="0D0D0D"/>
        </w:rPr>
        <w:t>”</w:t>
      </w:r>
      <w:r w:rsidR="0064795A" w:rsidRPr="00DC1B79">
        <w:rPr>
          <w:color w:val="0D0D0D"/>
        </w:rPr>
        <w:t xml:space="preserve">) a Felhasználóval </w:t>
      </w:r>
      <w:r w:rsidRPr="000972BD">
        <w:rPr>
          <w:color w:val="0D0D0D"/>
        </w:rPr>
        <w:t>2015. [</w:t>
      </w:r>
      <w:r w:rsidR="0064795A" w:rsidRPr="00DC1B79">
        <w:rPr>
          <w:color w:val="0D0D0D"/>
          <w:highlight w:val="yellow"/>
        </w:rPr>
        <w:t>*</w:t>
      </w:r>
      <w:r w:rsidRPr="000972BD">
        <w:rPr>
          <w:color w:val="0D0D0D"/>
        </w:rPr>
        <w:t xml:space="preserve">] napján </w:t>
      </w:r>
      <w:r w:rsidR="0064795A" w:rsidRPr="00DC1B79">
        <w:rPr>
          <w:color w:val="0D0D0D"/>
        </w:rPr>
        <w:t xml:space="preserve">létrejött Teljes </w:t>
      </w:r>
      <w:r w:rsidRPr="000972BD">
        <w:rPr>
          <w:color w:val="0D0D0D"/>
        </w:rPr>
        <w:t>E</w:t>
      </w:r>
      <w:r w:rsidR="0064795A" w:rsidRPr="00DC1B79">
        <w:rPr>
          <w:color w:val="0D0D0D"/>
        </w:rPr>
        <w:t xml:space="preserve">llátás </w:t>
      </w:r>
      <w:r w:rsidRPr="000972BD">
        <w:rPr>
          <w:color w:val="0D0D0D"/>
        </w:rPr>
        <w:t>A</w:t>
      </w:r>
      <w:r w:rsidR="0064795A" w:rsidRPr="00DC1B79">
        <w:rPr>
          <w:color w:val="0D0D0D"/>
        </w:rPr>
        <w:t xml:space="preserve">lapú </w:t>
      </w:r>
      <w:r w:rsidRPr="000972BD">
        <w:rPr>
          <w:color w:val="0D0D0D"/>
        </w:rPr>
        <w:t>V</w:t>
      </w:r>
      <w:r w:rsidR="0064795A" w:rsidRPr="00DC1B79">
        <w:rPr>
          <w:color w:val="0D0D0D"/>
        </w:rPr>
        <w:t xml:space="preserve">illamos </w:t>
      </w:r>
      <w:r w:rsidRPr="000972BD">
        <w:rPr>
          <w:color w:val="0D0D0D"/>
        </w:rPr>
        <w:t>E</w:t>
      </w:r>
      <w:r w:rsidR="0064795A" w:rsidRPr="00DC1B79">
        <w:rPr>
          <w:color w:val="0D0D0D"/>
        </w:rPr>
        <w:t>nergia</w:t>
      </w:r>
      <w:r w:rsidRPr="000972BD">
        <w:rPr>
          <w:color w:val="0D0D0D"/>
        </w:rPr>
        <w:t xml:space="preserve"> Adásvételi S</w:t>
      </w:r>
      <w:r w:rsidR="0064795A" w:rsidRPr="00DC1B79">
        <w:rPr>
          <w:color w:val="0D0D0D"/>
        </w:rPr>
        <w:t xml:space="preserve">zerződéshez </w:t>
      </w:r>
      <w:r w:rsidRPr="000972BD">
        <w:rPr>
          <w:color w:val="0D0D0D"/>
        </w:rPr>
        <w:t>(a továbbiakban: „</w:t>
      </w:r>
      <w:r w:rsidR="0064795A" w:rsidRPr="00DC1B79">
        <w:rPr>
          <w:b/>
          <w:color w:val="0D0D0D"/>
        </w:rPr>
        <w:t>Villamos Energia Adásvételi Szerződés</w:t>
      </w:r>
      <w:r w:rsidRPr="000972BD">
        <w:rPr>
          <w:color w:val="0D0D0D"/>
        </w:rPr>
        <w:t xml:space="preserve">”) </w:t>
      </w:r>
      <w:r w:rsidR="0064795A" w:rsidRPr="00DC1B79">
        <w:rPr>
          <w:color w:val="0D0D0D"/>
        </w:rPr>
        <w:t>kapcsolódóan az alábbi nyilatkozatot teszi:</w:t>
      </w:r>
    </w:p>
    <w:p w:rsidR="00100C35" w:rsidRPr="00DC1B79" w:rsidRDefault="00100C35" w:rsidP="00DC1B79">
      <w:pPr>
        <w:spacing w:line="280" w:lineRule="atLeast"/>
        <w:jc w:val="both"/>
        <w:rPr>
          <w:color w:val="0D0D0D"/>
        </w:rPr>
      </w:pPr>
    </w:p>
    <w:p w:rsidR="00100C35" w:rsidRPr="00DC1B79" w:rsidRDefault="0064795A" w:rsidP="00DC1B79">
      <w:pPr>
        <w:spacing w:line="280" w:lineRule="atLeast"/>
        <w:ind w:left="709" w:hanging="709"/>
        <w:jc w:val="both"/>
        <w:rPr>
          <w:color w:val="0D0D0D"/>
        </w:rPr>
      </w:pPr>
      <w:r w:rsidRPr="00DC1B79">
        <w:rPr>
          <w:b/>
          <w:color w:val="0D0D0D"/>
        </w:rPr>
        <w:t>1.</w:t>
      </w:r>
      <w:r w:rsidRPr="00DC1B79">
        <w:rPr>
          <w:color w:val="0D0D0D"/>
        </w:rPr>
        <w:tab/>
        <w:t>Kereskedő jelen nyilatkozata előzményeként az alábbiakat rögzíti:</w:t>
      </w:r>
      <w:r w:rsidR="00744DF5" w:rsidRPr="000972BD">
        <w:rPr>
          <w:color w:val="0D0D0D"/>
        </w:rPr>
        <w:t xml:space="preserve"> a </w:t>
      </w:r>
      <w:r w:rsidRPr="00DC1B79">
        <w:rPr>
          <w:color w:val="0D0D0D"/>
        </w:rPr>
        <w:t xml:space="preserve">Kereskedő a Felhasználóval és további </w:t>
      </w:r>
      <w:r w:rsidR="00744DF5" w:rsidRPr="000972BD">
        <w:rPr>
          <w:color w:val="0D0D0D"/>
        </w:rPr>
        <w:t>F</w:t>
      </w:r>
      <w:r w:rsidRPr="00DC1B79">
        <w:rPr>
          <w:color w:val="0D0D0D"/>
        </w:rPr>
        <w:t xml:space="preserve">elhasználókkal, mint ajánlatkérőkkel (a továbbiakban: </w:t>
      </w:r>
      <w:r w:rsidRPr="00DC1B79">
        <w:rPr>
          <w:b/>
          <w:color w:val="0D0D0D"/>
        </w:rPr>
        <w:t>Felhasználók</w:t>
      </w:r>
      <w:r w:rsidRPr="00DC1B79">
        <w:rPr>
          <w:color w:val="0D0D0D"/>
        </w:rPr>
        <w:t xml:space="preserve">) lefolytatott </w:t>
      </w:r>
      <w:r w:rsidR="00744DF5" w:rsidRPr="00133257">
        <w:rPr>
          <w:i/>
          <w:iCs/>
          <w:color w:val="auto"/>
        </w:rPr>
        <w:t>„Villamos energia kereskedő kiválasztása 201</w:t>
      </w:r>
      <w:r w:rsidR="00744DF5" w:rsidRPr="008B4F5F">
        <w:rPr>
          <w:i/>
          <w:iCs/>
          <w:color w:val="auto"/>
        </w:rPr>
        <w:t>6. évre - MNV”</w:t>
      </w:r>
      <w:r w:rsidR="00744DF5" w:rsidRPr="008B4F5F">
        <w:rPr>
          <w:color w:val="auto"/>
        </w:rPr>
        <w:t xml:space="preserve"> elnevezésű</w:t>
      </w:r>
      <w:r w:rsidR="00744DF5" w:rsidRPr="00744DF5">
        <w:rPr>
          <w:color w:val="0D0D0D"/>
        </w:rPr>
        <w:t xml:space="preserve"> </w:t>
      </w:r>
      <w:r w:rsidRPr="00DC1B79">
        <w:rPr>
          <w:color w:val="0D0D0D"/>
        </w:rPr>
        <w:t xml:space="preserve">közbeszerzési eljárás keretében – az eljárásban </w:t>
      </w:r>
      <w:r w:rsidR="00744DF5" w:rsidRPr="000972BD">
        <w:rPr>
          <w:color w:val="0D0D0D"/>
          <w:highlight w:val="yellow"/>
        </w:rPr>
        <w:t>[*]</w:t>
      </w:r>
      <w:r w:rsidRPr="00DC1B79">
        <w:rPr>
          <w:color w:val="0D0D0D"/>
        </w:rPr>
        <w:t xml:space="preserve"> sz. alatti ajánlati részre</w:t>
      </w:r>
      <w:r w:rsidR="008A5A85" w:rsidRPr="000972BD">
        <w:rPr>
          <w:color w:val="0D0D0D"/>
        </w:rPr>
        <w:t xml:space="preserve"> (a továbbiakban: „</w:t>
      </w:r>
      <w:r w:rsidRPr="00DC1B79">
        <w:rPr>
          <w:b/>
          <w:color w:val="0D0D0D"/>
        </w:rPr>
        <w:t>Ajánlati Rész</w:t>
      </w:r>
      <w:r w:rsidR="008A5A85" w:rsidRPr="000972BD">
        <w:rPr>
          <w:color w:val="0D0D0D"/>
        </w:rPr>
        <w:t>”)</w:t>
      </w:r>
      <w:r w:rsidRPr="00DC1B79">
        <w:rPr>
          <w:color w:val="0D0D0D"/>
        </w:rPr>
        <w:t xml:space="preserve"> vonatkozó ajánlatkérői döntés alapján </w:t>
      </w:r>
      <w:r w:rsidR="00744DF5" w:rsidRPr="00744DF5">
        <w:rPr>
          <w:color w:val="0D0D0D"/>
        </w:rPr>
        <w:t>–</w:t>
      </w:r>
      <w:r w:rsidRPr="00DC1B79">
        <w:rPr>
          <w:color w:val="0D0D0D"/>
        </w:rPr>
        <w:t xml:space="preserve"> </w:t>
      </w:r>
      <w:r w:rsidR="004A631A" w:rsidRPr="000972BD">
        <w:rPr>
          <w:color w:val="0D0D0D"/>
        </w:rPr>
        <w:t xml:space="preserve">az egyes Felhasználókkal a Villamos Energia Adásvételi Szerződéssel azonos tartalmú </w:t>
      </w:r>
      <w:r w:rsidR="00744DF5" w:rsidRPr="000972BD">
        <w:rPr>
          <w:color w:val="0D0D0D"/>
        </w:rPr>
        <w:t>t</w:t>
      </w:r>
      <w:r w:rsidRPr="00DC1B79">
        <w:rPr>
          <w:color w:val="0D0D0D"/>
        </w:rPr>
        <w:t>eljes ellátás</w:t>
      </w:r>
      <w:r w:rsidR="004C60D9">
        <w:rPr>
          <w:color w:val="0D0D0D"/>
        </w:rPr>
        <w:t xml:space="preserve"> alapú</w:t>
      </w:r>
      <w:r w:rsidRPr="00DC1B79">
        <w:rPr>
          <w:color w:val="0D0D0D"/>
        </w:rPr>
        <w:t xml:space="preserve"> </w:t>
      </w:r>
      <w:r w:rsidR="004A631A" w:rsidRPr="000972BD">
        <w:rPr>
          <w:color w:val="0D0D0D"/>
        </w:rPr>
        <w:t>v</w:t>
      </w:r>
      <w:r w:rsidRPr="00DC1B79">
        <w:rPr>
          <w:color w:val="0D0D0D"/>
        </w:rPr>
        <w:t xml:space="preserve">illamos </w:t>
      </w:r>
      <w:r w:rsidR="004A631A" w:rsidRPr="000972BD">
        <w:rPr>
          <w:color w:val="0D0D0D"/>
        </w:rPr>
        <w:t>e</w:t>
      </w:r>
      <w:r w:rsidRPr="00DC1B79">
        <w:rPr>
          <w:color w:val="0D0D0D"/>
        </w:rPr>
        <w:t>nergia</w:t>
      </w:r>
      <w:r w:rsidR="004A631A" w:rsidRPr="000972BD">
        <w:rPr>
          <w:color w:val="0D0D0D"/>
        </w:rPr>
        <w:t xml:space="preserve"> adásvételi szerződéseket </w:t>
      </w:r>
      <w:r w:rsidRPr="00DC1B79">
        <w:rPr>
          <w:color w:val="0D0D0D"/>
        </w:rPr>
        <w:t>köt (a továbbiakban: „</w:t>
      </w:r>
      <w:r w:rsidRPr="00DC1B79">
        <w:rPr>
          <w:b/>
          <w:color w:val="0D0D0D"/>
        </w:rPr>
        <w:t>Szerződés</w:t>
      </w:r>
      <w:r w:rsidRPr="00DC1B79">
        <w:rPr>
          <w:color w:val="0D0D0D"/>
        </w:rPr>
        <w:t>”).</w:t>
      </w:r>
    </w:p>
    <w:p w:rsidR="00100C35" w:rsidRPr="00DC1B79" w:rsidRDefault="00100C35" w:rsidP="00DC1B79">
      <w:pPr>
        <w:spacing w:line="280" w:lineRule="atLeast"/>
        <w:jc w:val="both"/>
        <w:rPr>
          <w:color w:val="0D0D0D"/>
        </w:rPr>
      </w:pPr>
    </w:p>
    <w:p w:rsidR="00100C35" w:rsidRDefault="0064795A" w:rsidP="00DC1B79">
      <w:pPr>
        <w:numPr>
          <w:ilvl w:val="0"/>
          <w:numId w:val="61"/>
        </w:numPr>
        <w:spacing w:line="280" w:lineRule="atLeast"/>
        <w:jc w:val="both"/>
        <w:rPr>
          <w:color w:val="0D0D0D"/>
        </w:rPr>
      </w:pPr>
      <w:r w:rsidRPr="00DC1B79">
        <w:rPr>
          <w:color w:val="0D0D0D"/>
        </w:rPr>
        <w:t>Kereskedő kötelezettséget vállal arra, hogy Felhasználókkal megkötött – a közbeszerzési eljárás 1. pontban hivatkozott adott ajánlati részére vonatkozóan – Szerződésekben külön-külön meghatározott M</w:t>
      </w:r>
      <w:r w:rsidRPr="00DC1B79">
        <w:rPr>
          <w:color w:val="0D0D0D"/>
          <w:vertAlign w:val="subscript"/>
        </w:rPr>
        <w:t xml:space="preserve">SZERZ </w:t>
      </w:r>
      <w:r w:rsidRPr="00DC1B79">
        <w:rPr>
          <w:color w:val="0D0D0D"/>
        </w:rPr>
        <w:t xml:space="preserve">mennyiségektől való megengedett eltéréseket, az </w:t>
      </w:r>
      <w:r w:rsidR="008A5A85" w:rsidRPr="000972BD">
        <w:rPr>
          <w:color w:val="0D0D0D"/>
        </w:rPr>
        <w:t>A</w:t>
      </w:r>
      <w:r w:rsidRPr="00DC1B79">
        <w:rPr>
          <w:color w:val="0D0D0D"/>
        </w:rPr>
        <w:t xml:space="preserve">jánlati </w:t>
      </w:r>
      <w:r w:rsidR="008A5A85" w:rsidRPr="000972BD">
        <w:rPr>
          <w:color w:val="0D0D0D"/>
        </w:rPr>
        <w:t>R</w:t>
      </w:r>
      <w:r w:rsidRPr="00DC1B79">
        <w:rPr>
          <w:color w:val="0D0D0D"/>
        </w:rPr>
        <w:t>észben szereplő összes M</w:t>
      </w:r>
      <w:r w:rsidRPr="00DC1B79">
        <w:rPr>
          <w:color w:val="0D0D0D"/>
          <w:vertAlign w:val="subscript"/>
        </w:rPr>
        <w:t>SZERZ</w:t>
      </w:r>
      <w:r w:rsidRPr="00DC1B79">
        <w:rPr>
          <w:color w:val="0D0D0D"/>
        </w:rPr>
        <w:t xml:space="preserve"> mennyiségre vonatkozóan </w:t>
      </w:r>
      <w:r w:rsidRPr="00DC1B79">
        <w:rPr>
          <w:color w:val="0D0D0D"/>
          <w:u w:val="single"/>
        </w:rPr>
        <w:t>együttesen kezeli</w:t>
      </w:r>
      <w:r w:rsidR="004A631A" w:rsidRPr="000972BD">
        <w:rPr>
          <w:color w:val="0D0D0D"/>
        </w:rPr>
        <w:t>.</w:t>
      </w:r>
    </w:p>
    <w:p w:rsidR="00100C35" w:rsidRDefault="00100C35" w:rsidP="00DC1B79">
      <w:pPr>
        <w:spacing w:line="280" w:lineRule="atLeast"/>
        <w:ind w:left="709"/>
        <w:jc w:val="both"/>
        <w:rPr>
          <w:color w:val="0D0D0D"/>
        </w:rPr>
      </w:pPr>
    </w:p>
    <w:p w:rsidR="00100C35" w:rsidRPr="00DC1B79" w:rsidRDefault="004A631A" w:rsidP="00DC1B79">
      <w:pPr>
        <w:numPr>
          <w:ilvl w:val="0"/>
          <w:numId w:val="61"/>
        </w:numPr>
        <w:spacing w:line="280" w:lineRule="atLeast"/>
        <w:jc w:val="both"/>
        <w:rPr>
          <w:color w:val="0D0D0D"/>
        </w:rPr>
      </w:pPr>
      <w:r w:rsidRPr="000972BD">
        <w:rPr>
          <w:color w:val="0D0D0D"/>
        </w:rPr>
        <w:t>Kereskedő elismeri</w:t>
      </w:r>
      <w:r w:rsidR="008A5A85" w:rsidRPr="000972BD">
        <w:rPr>
          <w:color w:val="0D0D0D"/>
        </w:rPr>
        <w:t xml:space="preserve"> egyúttal</w:t>
      </w:r>
      <w:r w:rsidRPr="000972BD">
        <w:rPr>
          <w:color w:val="0D0D0D"/>
        </w:rPr>
        <w:t xml:space="preserve">, hogy a </w:t>
      </w:r>
      <w:r w:rsidR="0064795A" w:rsidRPr="00DC1B79">
        <w:rPr>
          <w:color w:val="0D0D0D"/>
        </w:rPr>
        <w:t>Szerződésekben rögzített mennyiségeket a Felhasználóknak együttesen kell teljesíteniük</w:t>
      </w:r>
      <w:r w:rsidRPr="000972BD">
        <w:rPr>
          <w:color w:val="0D0D0D"/>
        </w:rPr>
        <w:t>, azzal, hogy a</w:t>
      </w:r>
      <w:r w:rsidR="0064795A" w:rsidRPr="00DC1B79">
        <w:rPr>
          <w:color w:val="0D0D0D"/>
        </w:rPr>
        <w:t xml:space="preserve"> Felhasználók együttes teljesítése </w:t>
      </w:r>
      <w:r w:rsidRPr="000972BD">
        <w:rPr>
          <w:color w:val="0D0D0D"/>
        </w:rPr>
        <w:t>semmi esetre sem</w:t>
      </w:r>
      <w:r w:rsidR="0064795A" w:rsidRPr="00DC1B79">
        <w:rPr>
          <w:color w:val="0D0D0D"/>
        </w:rPr>
        <w:t xml:space="preserve"> eredményez egyetemleges kötelezettségvállalást a Kereskedővel szemben</w:t>
      </w:r>
      <w:r w:rsidRPr="000972BD">
        <w:rPr>
          <w:color w:val="0D0D0D"/>
        </w:rPr>
        <w:t xml:space="preserve"> az</w:t>
      </w:r>
      <w:r w:rsidR="0064795A" w:rsidRPr="00DC1B79">
        <w:rPr>
          <w:color w:val="0D0D0D"/>
        </w:rPr>
        <w:t xml:space="preserve"> őket terhelő kötelezettségek tekintetében. Erre tekintettel</w:t>
      </w:r>
      <w:r w:rsidR="008A5A85" w:rsidRPr="000972BD">
        <w:rPr>
          <w:color w:val="0D0D0D"/>
        </w:rPr>
        <w:t>,</w:t>
      </w:r>
      <w:r w:rsidR="0064795A" w:rsidRPr="00DC1B79">
        <w:rPr>
          <w:color w:val="0D0D0D"/>
        </w:rPr>
        <w:t xml:space="preserve"> amennyiben valamely Felhasználó a saját Szerződésében meghatározott időszakon belül az M</w:t>
      </w:r>
      <w:r w:rsidR="0064795A" w:rsidRPr="00DC1B79">
        <w:rPr>
          <w:color w:val="0D0D0D"/>
          <w:vertAlign w:val="subscript"/>
        </w:rPr>
        <w:t>MIN</w:t>
      </w:r>
      <w:r w:rsidR="0064795A" w:rsidRPr="00DC1B79">
        <w:rPr>
          <w:color w:val="0D0D0D"/>
        </w:rPr>
        <w:t xml:space="preserve"> mennyiségtől kevesebb mennyiséget vételez, vagy az M</w:t>
      </w:r>
      <w:r w:rsidR="0064795A" w:rsidRPr="00DC1B79">
        <w:rPr>
          <w:color w:val="0D0D0D"/>
          <w:vertAlign w:val="subscript"/>
        </w:rPr>
        <w:t xml:space="preserve">MAX </w:t>
      </w:r>
      <w:r w:rsidR="0064795A" w:rsidRPr="00DC1B79">
        <w:rPr>
          <w:color w:val="0D0D0D"/>
        </w:rPr>
        <w:t xml:space="preserve">mennyiségtől több mennyiséget vételez, úgy mentesül a szerződésszegés jogkövetkezményei alól, ha a Felhasználók együttes vételezése a Felhasználók egyes szerződéseiben rögzített és jelen nyilatkozat </w:t>
      </w:r>
      <w:r w:rsidRPr="000972BD">
        <w:rPr>
          <w:color w:val="0D0D0D"/>
        </w:rPr>
        <w:t>5</w:t>
      </w:r>
      <w:r w:rsidR="0064795A" w:rsidRPr="00DC1B79">
        <w:rPr>
          <w:color w:val="0D0D0D"/>
        </w:rPr>
        <w:t>. pontjában összesített mennyiség határain belül marad.</w:t>
      </w:r>
    </w:p>
    <w:p w:rsidR="00100C35" w:rsidRPr="00DC1B79" w:rsidRDefault="00100C35" w:rsidP="00DC1B79">
      <w:pPr>
        <w:spacing w:line="280" w:lineRule="atLeast"/>
        <w:jc w:val="both"/>
        <w:rPr>
          <w:color w:val="0D0D0D"/>
        </w:rPr>
      </w:pPr>
    </w:p>
    <w:p w:rsidR="00100C35" w:rsidRPr="00DC1B79" w:rsidRDefault="004A631A" w:rsidP="00DC1B79">
      <w:pPr>
        <w:spacing w:line="280" w:lineRule="atLeast"/>
        <w:ind w:left="708" w:hanging="708"/>
        <w:jc w:val="both"/>
        <w:rPr>
          <w:color w:val="0D0D0D"/>
        </w:rPr>
      </w:pPr>
      <w:r w:rsidRPr="008D2963">
        <w:rPr>
          <w:color w:val="0D0D0D"/>
        </w:rPr>
        <w:t>4</w:t>
      </w:r>
      <w:r w:rsidR="0064795A" w:rsidRPr="00DC1B79">
        <w:rPr>
          <w:color w:val="0D0D0D"/>
        </w:rPr>
        <w:t>.</w:t>
      </w:r>
      <w:r w:rsidR="0064795A" w:rsidRPr="00DC1B79">
        <w:rPr>
          <w:color w:val="0D0D0D"/>
        </w:rPr>
        <w:tab/>
        <w:t>A</w:t>
      </w:r>
      <w:r w:rsidR="008A5A85" w:rsidRPr="008D2963">
        <w:rPr>
          <w:color w:val="0D0D0D"/>
        </w:rPr>
        <w:t xml:space="preserve"> Kereskedő </w:t>
      </w:r>
      <w:r w:rsidR="0064795A" w:rsidRPr="00DC1B79">
        <w:rPr>
          <w:color w:val="0D0D0D"/>
        </w:rPr>
        <w:t>mennyiben nem teljesül a</w:t>
      </w:r>
      <w:r w:rsidR="008A5A85" w:rsidRPr="008D2963">
        <w:rPr>
          <w:color w:val="0D0D0D"/>
        </w:rPr>
        <w:t xml:space="preserve"> fenti pontokban </w:t>
      </w:r>
      <w:r w:rsidR="0064795A" w:rsidRPr="00DC1B79">
        <w:rPr>
          <w:color w:val="0D0D0D"/>
        </w:rPr>
        <w:t>meghatározott körülmény, azaz az együttes vételez</w:t>
      </w:r>
      <w:r w:rsidR="00036E49">
        <w:rPr>
          <w:color w:val="0D0D0D"/>
        </w:rPr>
        <w:t>és</w:t>
      </w:r>
      <w:r w:rsidR="0064795A" w:rsidRPr="00DC1B79">
        <w:rPr>
          <w:color w:val="0D0D0D"/>
        </w:rPr>
        <w:t xml:space="preserve"> megengedett eltérése, úgy a Szerződéses kötelezettségeket a Felhasználók </w:t>
      </w:r>
      <w:r w:rsidR="008A5A85" w:rsidRPr="008D2963">
        <w:rPr>
          <w:color w:val="0D0D0D"/>
        </w:rPr>
        <w:t xml:space="preserve">a Kereskedővel kötött </w:t>
      </w:r>
      <w:r w:rsidR="0064795A" w:rsidRPr="00DC1B79">
        <w:rPr>
          <w:color w:val="0D0D0D"/>
        </w:rPr>
        <w:t>saját Szerződésük szerint kötelesek teljesíteni a</w:t>
      </w:r>
      <w:r w:rsidR="008A5A85" w:rsidRPr="008D2963">
        <w:rPr>
          <w:color w:val="0D0D0D"/>
        </w:rPr>
        <w:t>z adott</w:t>
      </w:r>
      <w:r w:rsidR="0064795A" w:rsidRPr="00DC1B79">
        <w:rPr>
          <w:color w:val="0D0D0D"/>
        </w:rPr>
        <w:t xml:space="preserve"> Felhasználókra vonatkozó mennyiségi átvételi szabályok szerint.</w:t>
      </w:r>
      <w:r w:rsidR="008A5A85" w:rsidRPr="008D2963">
        <w:rPr>
          <w:color w:val="0D0D0D"/>
        </w:rPr>
        <w:t xml:space="preserve"> </w:t>
      </w:r>
    </w:p>
    <w:p w:rsidR="00100C35" w:rsidRPr="00DC1B79" w:rsidRDefault="00100C35" w:rsidP="00DC1B79">
      <w:pPr>
        <w:spacing w:line="280" w:lineRule="atLeast"/>
        <w:jc w:val="both"/>
        <w:rPr>
          <w:color w:val="0D0D0D"/>
        </w:rPr>
      </w:pPr>
    </w:p>
    <w:p w:rsidR="00100C35" w:rsidRDefault="004A631A" w:rsidP="00DC1B79">
      <w:pPr>
        <w:spacing w:line="280" w:lineRule="atLeast"/>
        <w:ind w:left="708" w:hanging="708"/>
        <w:jc w:val="both"/>
        <w:rPr>
          <w:color w:val="0D0D0D"/>
        </w:rPr>
      </w:pPr>
      <w:r w:rsidRPr="000972BD">
        <w:rPr>
          <w:color w:val="0D0D0D"/>
        </w:rPr>
        <w:t>5</w:t>
      </w:r>
      <w:r w:rsidR="0064795A" w:rsidRPr="00DC1B79">
        <w:rPr>
          <w:color w:val="0D0D0D"/>
        </w:rPr>
        <w:t>.</w:t>
      </w:r>
      <w:r w:rsidR="0064795A" w:rsidRPr="00DC1B79">
        <w:rPr>
          <w:color w:val="0D0D0D"/>
        </w:rPr>
        <w:tab/>
        <w:t>Az egyes Felhasználók M</w:t>
      </w:r>
      <w:r w:rsidR="0064795A" w:rsidRPr="00DC1B79">
        <w:rPr>
          <w:color w:val="0D0D0D"/>
          <w:vertAlign w:val="subscript"/>
        </w:rPr>
        <w:t>SZERZ</w:t>
      </w:r>
      <w:r w:rsidR="0064795A" w:rsidRPr="00DC1B79">
        <w:rPr>
          <w:color w:val="0D0D0D"/>
        </w:rPr>
        <w:t xml:space="preserve"> mennyiségeit és a M</w:t>
      </w:r>
      <w:r w:rsidR="0064795A" w:rsidRPr="00DC1B79">
        <w:rPr>
          <w:color w:val="0D0D0D"/>
          <w:vertAlign w:val="subscript"/>
        </w:rPr>
        <w:t>SZERZ</w:t>
      </w:r>
      <w:r w:rsidR="0064795A" w:rsidRPr="00DC1B79">
        <w:rPr>
          <w:color w:val="0D0D0D"/>
        </w:rPr>
        <w:t xml:space="preserve"> mennyiséghez képest megengedett eltéréseket összesítve az alábbi táblázat tartalmazza.</w:t>
      </w:r>
    </w:p>
    <w:p w:rsidR="00100C35" w:rsidRPr="00DC1B79" w:rsidRDefault="00100C35" w:rsidP="00DC1B79">
      <w:pPr>
        <w:spacing w:line="280" w:lineRule="atLeast"/>
        <w:jc w:val="both"/>
        <w:rPr>
          <w:color w:val="0D0D0D"/>
        </w:rPr>
      </w:pPr>
    </w:p>
    <w:tbl>
      <w:tblPr>
        <w:tblW w:w="8460" w:type="dxa"/>
        <w:tblInd w:w="2" w:type="dxa"/>
        <w:tblLayout w:type="fixed"/>
        <w:tblCellMar>
          <w:left w:w="70" w:type="dxa"/>
          <w:right w:w="70" w:type="dxa"/>
        </w:tblCellMar>
        <w:tblLook w:val="0000"/>
      </w:tblPr>
      <w:tblGrid>
        <w:gridCol w:w="1620"/>
        <w:gridCol w:w="2520"/>
        <w:gridCol w:w="2160"/>
        <w:gridCol w:w="2160"/>
      </w:tblGrid>
      <w:tr w:rsidR="006367EE" w:rsidRPr="000972BD">
        <w:trPr>
          <w:trHeight w:val="765"/>
        </w:trPr>
        <w:tc>
          <w:tcPr>
            <w:tcW w:w="1620" w:type="dxa"/>
            <w:tcBorders>
              <w:top w:val="single" w:sz="8" w:space="0" w:color="auto"/>
              <w:left w:val="single" w:sz="8" w:space="0" w:color="auto"/>
              <w:bottom w:val="single" w:sz="8" w:space="0" w:color="auto"/>
              <w:right w:val="single" w:sz="4" w:space="0" w:color="auto"/>
            </w:tcBorders>
            <w:vAlign w:val="center"/>
          </w:tcPr>
          <w:p w:rsidR="00100C35" w:rsidRPr="00DC1B79" w:rsidRDefault="00100C35" w:rsidP="00DC1B79">
            <w:pPr>
              <w:spacing w:line="280" w:lineRule="atLeast"/>
              <w:jc w:val="both"/>
              <w:rPr>
                <w:b/>
                <w:bCs/>
                <w:color w:val="0D0D0D"/>
              </w:rPr>
            </w:pPr>
          </w:p>
        </w:tc>
        <w:tc>
          <w:tcPr>
            <w:tcW w:w="2520" w:type="dxa"/>
            <w:tcBorders>
              <w:top w:val="single" w:sz="8" w:space="0" w:color="auto"/>
              <w:left w:val="nil"/>
              <w:bottom w:val="single" w:sz="8" w:space="0" w:color="auto"/>
              <w:right w:val="single" w:sz="8" w:space="0" w:color="auto"/>
            </w:tcBorders>
            <w:vAlign w:val="center"/>
          </w:tcPr>
          <w:p w:rsidR="00100C35" w:rsidRPr="00DC1B79" w:rsidRDefault="0064795A" w:rsidP="00DC1B79">
            <w:pPr>
              <w:spacing w:line="280" w:lineRule="atLeast"/>
              <w:jc w:val="center"/>
              <w:rPr>
                <w:b/>
                <w:bCs/>
                <w:color w:val="0D0D0D"/>
              </w:rPr>
            </w:pPr>
            <w:r w:rsidRPr="00DC1B79">
              <w:rPr>
                <w:b/>
                <w:bCs/>
                <w:color w:val="0D0D0D"/>
              </w:rPr>
              <w:t>Szerződött mennyiség [kWh/év]</w:t>
            </w:r>
          </w:p>
        </w:tc>
        <w:tc>
          <w:tcPr>
            <w:tcW w:w="2160" w:type="dxa"/>
            <w:tcBorders>
              <w:top w:val="single" w:sz="8" w:space="0" w:color="auto"/>
              <w:left w:val="nil"/>
              <w:bottom w:val="single" w:sz="8" w:space="0" w:color="auto"/>
              <w:right w:val="single" w:sz="4" w:space="0" w:color="auto"/>
            </w:tcBorders>
            <w:vAlign w:val="center"/>
          </w:tcPr>
          <w:p w:rsidR="00100C35" w:rsidRPr="00DC1B79" w:rsidRDefault="0064795A" w:rsidP="00DC1B79">
            <w:pPr>
              <w:spacing w:line="280" w:lineRule="atLeast"/>
              <w:jc w:val="center"/>
              <w:rPr>
                <w:b/>
                <w:bCs/>
                <w:color w:val="0D0D0D"/>
              </w:rPr>
            </w:pPr>
            <w:r w:rsidRPr="00DC1B79">
              <w:rPr>
                <w:b/>
                <w:bCs/>
                <w:color w:val="0D0D0D"/>
              </w:rPr>
              <w:t>Megengedett maximum eltérés [%]</w:t>
            </w:r>
          </w:p>
        </w:tc>
        <w:tc>
          <w:tcPr>
            <w:tcW w:w="2160" w:type="dxa"/>
            <w:tcBorders>
              <w:top w:val="single" w:sz="4" w:space="0" w:color="auto"/>
              <w:left w:val="single" w:sz="4" w:space="0" w:color="auto"/>
              <w:bottom w:val="single" w:sz="8" w:space="0" w:color="auto"/>
              <w:right w:val="single" w:sz="4" w:space="0" w:color="auto"/>
            </w:tcBorders>
            <w:vAlign w:val="center"/>
          </w:tcPr>
          <w:p w:rsidR="00100C35" w:rsidRPr="00DC1B79" w:rsidRDefault="0064795A" w:rsidP="00DC1B79">
            <w:pPr>
              <w:spacing w:line="280" w:lineRule="atLeast"/>
              <w:jc w:val="center"/>
              <w:rPr>
                <w:b/>
                <w:bCs/>
                <w:color w:val="0D0D0D"/>
              </w:rPr>
            </w:pPr>
            <w:r w:rsidRPr="00DC1B79">
              <w:rPr>
                <w:b/>
                <w:bCs/>
                <w:color w:val="0D0D0D"/>
              </w:rPr>
              <w:t>Megengedett minimum eltérés [%]</w:t>
            </w:r>
          </w:p>
        </w:tc>
      </w:tr>
      <w:tr w:rsidR="006367EE" w:rsidRPr="000972BD">
        <w:trPr>
          <w:trHeight w:hRule="exact" w:val="536"/>
        </w:trPr>
        <w:tc>
          <w:tcPr>
            <w:tcW w:w="1620" w:type="dxa"/>
            <w:tcBorders>
              <w:top w:val="nil"/>
              <w:left w:val="single" w:sz="8" w:space="0" w:color="auto"/>
              <w:bottom w:val="single" w:sz="8" w:space="0" w:color="auto"/>
              <w:right w:val="single" w:sz="4" w:space="0" w:color="auto"/>
            </w:tcBorders>
            <w:vAlign w:val="center"/>
          </w:tcPr>
          <w:p w:rsidR="00100C35" w:rsidRPr="00DC1B79" w:rsidRDefault="0064795A" w:rsidP="00DC1B79">
            <w:pPr>
              <w:spacing w:line="280" w:lineRule="atLeast"/>
              <w:jc w:val="both"/>
              <w:rPr>
                <w:color w:val="0D0D0D"/>
              </w:rPr>
            </w:pPr>
            <w:r w:rsidRPr="00DC1B79">
              <w:rPr>
                <w:color w:val="0D0D0D"/>
              </w:rPr>
              <w:t>Összesen</w:t>
            </w:r>
          </w:p>
        </w:tc>
        <w:tc>
          <w:tcPr>
            <w:tcW w:w="2520" w:type="dxa"/>
            <w:tcBorders>
              <w:top w:val="nil"/>
              <w:left w:val="nil"/>
              <w:bottom w:val="single" w:sz="8" w:space="0" w:color="auto"/>
              <w:right w:val="single" w:sz="8" w:space="0" w:color="auto"/>
            </w:tcBorders>
            <w:noWrap/>
            <w:vAlign w:val="center"/>
          </w:tcPr>
          <w:p w:rsidR="00100C35" w:rsidRPr="00DC1B79" w:rsidRDefault="004A631A" w:rsidP="00DC1B79">
            <w:pPr>
              <w:spacing w:line="280" w:lineRule="atLeast"/>
              <w:jc w:val="center"/>
              <w:rPr>
                <w:color w:val="0D0D0D"/>
              </w:rPr>
            </w:pPr>
            <w:r w:rsidRPr="000972BD">
              <w:rPr>
                <w:color w:val="0D0D0D"/>
                <w:highlight w:val="yellow"/>
              </w:rPr>
              <w:t>[*]</w:t>
            </w:r>
          </w:p>
        </w:tc>
        <w:tc>
          <w:tcPr>
            <w:tcW w:w="2160" w:type="dxa"/>
            <w:tcBorders>
              <w:top w:val="nil"/>
              <w:left w:val="nil"/>
              <w:bottom w:val="single" w:sz="8" w:space="0" w:color="auto"/>
              <w:right w:val="single" w:sz="4" w:space="0" w:color="auto"/>
            </w:tcBorders>
            <w:vAlign w:val="center"/>
          </w:tcPr>
          <w:p w:rsidR="00100C35" w:rsidRPr="00DC1B79" w:rsidRDefault="0064795A" w:rsidP="00DC1B79">
            <w:pPr>
              <w:spacing w:line="280" w:lineRule="atLeast"/>
              <w:jc w:val="center"/>
              <w:rPr>
                <w:color w:val="0D0D0D"/>
              </w:rPr>
            </w:pPr>
            <w:r w:rsidRPr="00DC1B79">
              <w:rPr>
                <w:color w:val="0D0D0D"/>
              </w:rPr>
              <w:t>20</w:t>
            </w:r>
          </w:p>
        </w:tc>
        <w:tc>
          <w:tcPr>
            <w:tcW w:w="2160" w:type="dxa"/>
            <w:tcBorders>
              <w:top w:val="nil"/>
              <w:left w:val="single" w:sz="4" w:space="0" w:color="auto"/>
              <w:bottom w:val="single" w:sz="4" w:space="0" w:color="auto"/>
              <w:right w:val="single" w:sz="4" w:space="0" w:color="auto"/>
            </w:tcBorders>
            <w:vAlign w:val="center"/>
          </w:tcPr>
          <w:p w:rsidR="00100C35" w:rsidRPr="00DC1B79" w:rsidRDefault="0064795A" w:rsidP="00DC1B79">
            <w:pPr>
              <w:spacing w:line="280" w:lineRule="atLeast"/>
              <w:jc w:val="center"/>
              <w:rPr>
                <w:color w:val="0D0D0D"/>
              </w:rPr>
            </w:pPr>
            <w:r w:rsidRPr="00DC1B79">
              <w:rPr>
                <w:color w:val="0D0D0D"/>
              </w:rPr>
              <w:t>20</w:t>
            </w:r>
          </w:p>
        </w:tc>
      </w:tr>
    </w:tbl>
    <w:p w:rsidR="00100C35" w:rsidRPr="00DC1B79" w:rsidRDefault="00100C35" w:rsidP="00DC1B79">
      <w:pPr>
        <w:spacing w:line="280" w:lineRule="atLeast"/>
        <w:jc w:val="both"/>
        <w:rPr>
          <w:color w:val="0D0D0D"/>
        </w:rPr>
      </w:pPr>
    </w:p>
    <w:p w:rsidR="00100C35" w:rsidRPr="00DC1B79" w:rsidRDefault="008A5A85" w:rsidP="00DC1B79">
      <w:pPr>
        <w:spacing w:line="280" w:lineRule="atLeast"/>
        <w:jc w:val="both"/>
        <w:rPr>
          <w:color w:val="0D0D0D"/>
        </w:rPr>
      </w:pPr>
      <w:r w:rsidRPr="000972BD">
        <w:rPr>
          <w:color w:val="0D0D0D"/>
        </w:rPr>
        <w:t>6</w:t>
      </w:r>
      <w:r w:rsidR="0064795A" w:rsidRPr="00DC1B79">
        <w:rPr>
          <w:color w:val="0D0D0D"/>
        </w:rPr>
        <w:t>.</w:t>
      </w:r>
      <w:r w:rsidR="0064795A" w:rsidRPr="00DC1B79">
        <w:rPr>
          <w:color w:val="0D0D0D"/>
        </w:rPr>
        <w:tab/>
        <w:t xml:space="preserve">Az itt rögzített mennyiségek a 2016. naptári év teljes időszakára vonatkoznak. </w:t>
      </w:r>
    </w:p>
    <w:p w:rsidR="00100C35" w:rsidRPr="00DC1B79" w:rsidRDefault="00100C35" w:rsidP="00DC1B79">
      <w:pPr>
        <w:spacing w:line="280" w:lineRule="atLeast"/>
        <w:jc w:val="both"/>
        <w:rPr>
          <w:color w:val="0D0D0D"/>
        </w:rPr>
      </w:pPr>
    </w:p>
    <w:p w:rsidR="00100C35" w:rsidRPr="00DC1B79" w:rsidRDefault="0064795A" w:rsidP="00DC1B79">
      <w:pPr>
        <w:spacing w:line="280" w:lineRule="atLeast"/>
        <w:jc w:val="both"/>
        <w:rPr>
          <w:color w:val="0D0D0D"/>
        </w:rPr>
      </w:pPr>
      <w:r w:rsidRPr="00DC1B79">
        <w:rPr>
          <w:color w:val="0D0D0D"/>
        </w:rPr>
        <w:lastRenderedPageBreak/>
        <w:t>Kereskedő a fentieket mint akaratával megegyezőt aláírásával elfogadja.</w:t>
      </w:r>
    </w:p>
    <w:p w:rsidR="00100C35" w:rsidRDefault="00100C35" w:rsidP="00DC1B79">
      <w:pPr>
        <w:spacing w:line="280" w:lineRule="atLeast"/>
        <w:rPr>
          <w:color w:val="0D0D0D"/>
        </w:rPr>
      </w:pPr>
    </w:p>
    <w:p w:rsidR="004A631A" w:rsidRPr="004A631A" w:rsidRDefault="004A631A" w:rsidP="004A631A">
      <w:pPr>
        <w:pStyle w:val="Szvegtrzs2"/>
        <w:spacing w:line="280" w:lineRule="atLeast"/>
        <w:jc w:val="both"/>
        <w:rPr>
          <w:bCs/>
          <w:smallCaps/>
          <w:color w:val="0D0D0D"/>
          <w:sz w:val="22"/>
          <w:szCs w:val="22"/>
        </w:rPr>
      </w:pPr>
      <w:r w:rsidRPr="004A631A">
        <w:rPr>
          <w:bCs/>
          <w:smallCaps/>
          <w:color w:val="0D0D0D"/>
          <w:sz w:val="22"/>
          <w:szCs w:val="22"/>
        </w:rPr>
        <w:t>Kelt: Budapest, 2015. [</w:t>
      </w:r>
      <w:r w:rsidRPr="004A631A">
        <w:rPr>
          <w:bCs/>
          <w:smallCaps/>
          <w:color w:val="0D0D0D"/>
          <w:sz w:val="22"/>
          <w:szCs w:val="22"/>
          <w:highlight w:val="yellow"/>
        </w:rPr>
        <w:t>HÓ</w:t>
      </w:r>
      <w:r w:rsidRPr="004A631A">
        <w:rPr>
          <w:bCs/>
          <w:smallCaps/>
          <w:color w:val="0D0D0D"/>
          <w:sz w:val="22"/>
          <w:szCs w:val="22"/>
        </w:rPr>
        <w:t>]. [</w:t>
      </w:r>
      <w:r w:rsidRPr="004A631A">
        <w:rPr>
          <w:bCs/>
          <w:smallCaps/>
          <w:color w:val="0D0D0D"/>
          <w:sz w:val="22"/>
          <w:szCs w:val="22"/>
          <w:highlight w:val="yellow"/>
        </w:rPr>
        <w:t>*</w:t>
      </w:r>
      <w:r w:rsidRPr="004A631A">
        <w:rPr>
          <w:bCs/>
          <w:smallCaps/>
          <w:color w:val="0D0D0D"/>
          <w:sz w:val="22"/>
          <w:szCs w:val="22"/>
        </w:rPr>
        <w:t>] napján</w:t>
      </w:r>
    </w:p>
    <w:p w:rsidR="00100C35" w:rsidRDefault="00100C35" w:rsidP="00DC1B79">
      <w:pPr>
        <w:spacing w:line="280" w:lineRule="atLeast"/>
        <w:rPr>
          <w:color w:val="0D0D0D"/>
        </w:rPr>
      </w:pPr>
    </w:p>
    <w:p w:rsidR="00100C35" w:rsidRPr="00DC1B79" w:rsidRDefault="00100C35" w:rsidP="00DC1B79">
      <w:pPr>
        <w:spacing w:line="280" w:lineRule="atLeast"/>
        <w:rPr>
          <w:color w:val="0D0D0D"/>
        </w:rPr>
      </w:pPr>
    </w:p>
    <w:p w:rsidR="007F74A3" w:rsidRPr="00DC1B79" w:rsidRDefault="0064795A" w:rsidP="00DC1B79">
      <w:pPr>
        <w:spacing w:line="280" w:lineRule="atLeast"/>
        <w:rPr>
          <w:color w:val="0D0D0D"/>
        </w:rPr>
      </w:pPr>
      <w:r w:rsidRPr="00DC1B79">
        <w:rPr>
          <w:color w:val="0D0D0D"/>
          <w:highlight w:val="yellow"/>
        </w:rPr>
        <w:t>[Kereskedő]</w:t>
      </w:r>
    </w:p>
    <w:sectPr w:rsidR="007F74A3" w:rsidRPr="00DC1B79" w:rsidSect="00DC1B79">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0CB" w:rsidRDefault="00C510CB" w:rsidP="00315C1C">
      <w:r>
        <w:separator/>
      </w:r>
    </w:p>
  </w:endnote>
  <w:endnote w:type="continuationSeparator" w:id="0">
    <w:p w:rsidR="00C510CB" w:rsidRDefault="00C510CB" w:rsidP="00315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45" w:rsidRDefault="00C40920">
    <w:pPr>
      <w:pStyle w:val="llb"/>
      <w:jc w:val="center"/>
    </w:pPr>
    <w:r>
      <w:fldChar w:fldCharType="begin"/>
    </w:r>
    <w:r w:rsidR="00760845">
      <w:instrText xml:space="preserve"> PAGE   \* MERGEFORMAT </w:instrText>
    </w:r>
    <w:r>
      <w:fldChar w:fldCharType="separate"/>
    </w:r>
    <w:r w:rsidR="00F77949">
      <w:rPr>
        <w:noProof/>
      </w:rPr>
      <w:t>35</w:t>
    </w:r>
    <w:r>
      <w:rPr>
        <w:noProof/>
      </w:rPr>
      <w:fldChar w:fldCharType="end"/>
    </w:r>
  </w:p>
  <w:p w:rsidR="00760845" w:rsidRDefault="0076084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0CB" w:rsidRDefault="00C510CB" w:rsidP="00315C1C">
      <w:r>
        <w:separator/>
      </w:r>
    </w:p>
  </w:footnote>
  <w:footnote w:type="continuationSeparator" w:id="0">
    <w:p w:rsidR="00C510CB" w:rsidRDefault="00C510CB" w:rsidP="00315C1C">
      <w:r>
        <w:continuationSeparator/>
      </w:r>
    </w:p>
  </w:footnote>
  <w:footnote w:id="1">
    <w:p w:rsidR="00760845" w:rsidRDefault="00760845">
      <w:pPr>
        <w:pStyle w:val="Lbjegyzetszveg"/>
      </w:pPr>
      <w:r>
        <w:rPr>
          <w:rStyle w:val="Lbjegyzet-hivatkozs"/>
        </w:rPr>
        <w:footnoteRef/>
      </w:r>
      <w:r>
        <w:t xml:space="preserve"> Az elektronikus levelezési cím a szerződéskötéskor kerül rögzítésre.</w:t>
      </w:r>
    </w:p>
  </w:footnote>
  <w:footnote w:id="2">
    <w:p w:rsidR="00760845" w:rsidRDefault="00760845" w:rsidP="00760845">
      <w:pPr>
        <w:pStyle w:val="Lbjegyzetszveg"/>
        <w:jc w:val="both"/>
      </w:pPr>
      <w:r>
        <w:rPr>
          <w:rStyle w:val="Lbjegyzet-hivatkozs"/>
        </w:rPr>
        <w:footnoteRef/>
      </w:r>
      <w:r>
        <w:t xml:space="preserve"> Az átjárhatósági megállapodás csak akkor része a Szerződésben, amennyiben Felhasználóként az adott ajánlati rész nyertes ajánlattevőjével kettő vagy annál több ajánlatkérő szerződik.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136886C"/>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627A4B86"/>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B5285262"/>
    <w:lvl w:ilvl="0">
      <w:start w:val="1"/>
      <w:numFmt w:val="bullet"/>
      <w:lvlText w:val=""/>
      <w:lvlJc w:val="left"/>
      <w:pPr>
        <w:tabs>
          <w:tab w:val="num" w:pos="360"/>
        </w:tabs>
        <w:ind w:left="360" w:hanging="360"/>
      </w:pPr>
      <w:rPr>
        <w:rFonts w:ascii="Symbol" w:hAnsi="Symbol" w:cs="Symbol" w:hint="default"/>
      </w:rPr>
    </w:lvl>
  </w:abstractNum>
  <w:abstractNum w:abstractNumId="3">
    <w:nsid w:val="00000002"/>
    <w:multiLevelType w:val="singleLevel"/>
    <w:tmpl w:val="00000002"/>
    <w:name w:val="WW8Num2"/>
    <w:lvl w:ilvl="0">
      <w:start w:val="3"/>
      <w:numFmt w:val="decimal"/>
      <w:lvlText w:val="%1."/>
      <w:lvlJc w:val="left"/>
      <w:pPr>
        <w:tabs>
          <w:tab w:val="num" w:pos="720"/>
        </w:tabs>
        <w:ind w:left="720" w:hanging="360"/>
      </w:pPr>
    </w:lvl>
  </w:abstractNum>
  <w:abstractNum w:abstractNumId="4">
    <w:nsid w:val="00000003"/>
    <w:multiLevelType w:val="multilevel"/>
    <w:tmpl w:val="00000003"/>
    <w:name w:val="WW8Num3"/>
    <w:lvl w:ilvl="0">
      <w:start w:val="5"/>
      <w:numFmt w:val="none"/>
      <w:suff w:val="nothing"/>
      <w:lvlText w:val="4."/>
      <w:lvlJc w:val="left"/>
      <w:pPr>
        <w:tabs>
          <w:tab w:val="num" w:pos="0"/>
        </w:tabs>
        <w:ind w:left="360" w:hanging="360"/>
      </w:pPr>
    </w:lvl>
    <w:lvl w:ilvl="1">
      <w:start w:val="1"/>
      <w:numFmt w:val="bullet"/>
      <w:lvlText w:val=""/>
      <w:lvlJc w:val="left"/>
      <w:pPr>
        <w:tabs>
          <w:tab w:val="num" w:pos="1260"/>
        </w:tabs>
        <w:ind w:left="1260" w:hanging="360"/>
      </w:pPr>
      <w:rPr>
        <w:rFonts w:ascii="Symbol" w:hAnsi="Symbol" w:cs="Symbol"/>
        <w:sz w:val="24"/>
        <w:szCs w:val="24"/>
      </w:rPr>
    </w:lvl>
    <w:lvl w:ilvl="2">
      <w:start w:val="1"/>
      <w:numFmt w:val="decimal"/>
      <w:lvlText w:val="4.................%2.%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
      <w:lvlJc w:val="left"/>
      <w:pPr>
        <w:tabs>
          <w:tab w:val="num" w:pos="4680"/>
        </w:tabs>
        <w:ind w:left="4320" w:hanging="1440"/>
      </w:pPr>
    </w:lvl>
  </w:abstractNum>
  <w:abstractNum w:abstractNumId="5">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9">
    <w:nsid w:val="0000000D"/>
    <w:multiLevelType w:val="singleLevel"/>
    <w:tmpl w:val="0000000D"/>
    <w:name w:val="WW8Num13"/>
    <w:lvl w:ilvl="0">
      <w:start w:val="1"/>
      <w:numFmt w:val="bullet"/>
      <w:lvlText w:val="o"/>
      <w:lvlJc w:val="left"/>
      <w:pPr>
        <w:tabs>
          <w:tab w:val="num" w:pos="1425"/>
        </w:tabs>
        <w:ind w:left="1425" w:hanging="360"/>
      </w:pPr>
      <w:rPr>
        <w:rFonts w:ascii="Courier New" w:hAnsi="Courier New" w:cs="Courier New"/>
      </w:rPr>
    </w:lvl>
  </w:abstractNum>
  <w:abstractNum w:abstractNumId="10">
    <w:nsid w:val="00000010"/>
    <w:multiLevelType w:val="multilevel"/>
    <w:tmpl w:val="00000010"/>
    <w:name w:val="WW8Num16"/>
    <w:lvl w:ilvl="0">
      <w:start w:val="1"/>
      <w:numFmt w:val="decimal"/>
      <w:lvlText w:val="4.5.%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bullet"/>
      <w:lvlText w:val="o"/>
      <w:lvlJc w:val="left"/>
      <w:pPr>
        <w:tabs>
          <w:tab w:val="num" w:pos="780"/>
        </w:tabs>
        <w:ind w:left="780" w:hanging="360"/>
      </w:pPr>
      <w:rPr>
        <w:rFonts w:ascii="Courier New" w:hAnsi="Courier New" w:cs="Courier New"/>
      </w:rPr>
    </w:lvl>
  </w:abstractNum>
  <w:abstractNum w:abstractNumId="12">
    <w:nsid w:val="00000020"/>
    <w:multiLevelType w:val="multilevel"/>
    <w:tmpl w:val="00000020"/>
    <w:name w:val="WW8Num11"/>
    <w:lvl w:ilvl="0">
      <w:start w:val="1"/>
      <w:numFmt w:val="decimal"/>
      <w:pStyle w:val="Felsorols3"/>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nsid w:val="02AD4C42"/>
    <w:multiLevelType w:val="hybridMultilevel"/>
    <w:tmpl w:val="652CDC28"/>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506"/>
        </w:tabs>
        <w:ind w:left="1506" w:hanging="360"/>
      </w:pPr>
      <w:rPr>
        <w:rFonts w:ascii="Courier New" w:hAnsi="Courier New" w:cs="Courier New" w:hint="default"/>
      </w:rPr>
    </w:lvl>
    <w:lvl w:ilvl="2" w:tplc="040E0005">
      <w:start w:val="1"/>
      <w:numFmt w:val="bullet"/>
      <w:lvlText w:val=""/>
      <w:lvlJc w:val="left"/>
      <w:pPr>
        <w:tabs>
          <w:tab w:val="num" w:pos="2226"/>
        </w:tabs>
        <w:ind w:left="2226" w:hanging="360"/>
      </w:pPr>
      <w:rPr>
        <w:rFonts w:ascii="Wingdings" w:hAnsi="Wingdings" w:cs="Wingdings" w:hint="default"/>
      </w:rPr>
    </w:lvl>
    <w:lvl w:ilvl="3" w:tplc="040E0001">
      <w:start w:val="1"/>
      <w:numFmt w:val="bullet"/>
      <w:lvlText w:val=""/>
      <w:lvlJc w:val="left"/>
      <w:pPr>
        <w:tabs>
          <w:tab w:val="num" w:pos="2946"/>
        </w:tabs>
        <w:ind w:left="2946" w:hanging="360"/>
      </w:pPr>
      <w:rPr>
        <w:rFonts w:ascii="Symbol" w:hAnsi="Symbol" w:cs="Symbol" w:hint="default"/>
      </w:rPr>
    </w:lvl>
    <w:lvl w:ilvl="4" w:tplc="040E0003">
      <w:start w:val="1"/>
      <w:numFmt w:val="bullet"/>
      <w:lvlText w:val="o"/>
      <w:lvlJc w:val="left"/>
      <w:pPr>
        <w:tabs>
          <w:tab w:val="num" w:pos="3666"/>
        </w:tabs>
        <w:ind w:left="3666" w:hanging="360"/>
      </w:pPr>
      <w:rPr>
        <w:rFonts w:ascii="Courier New" w:hAnsi="Courier New" w:cs="Courier New" w:hint="default"/>
      </w:rPr>
    </w:lvl>
    <w:lvl w:ilvl="5" w:tplc="040E0005">
      <w:start w:val="1"/>
      <w:numFmt w:val="bullet"/>
      <w:lvlText w:val=""/>
      <w:lvlJc w:val="left"/>
      <w:pPr>
        <w:tabs>
          <w:tab w:val="num" w:pos="4386"/>
        </w:tabs>
        <w:ind w:left="4386" w:hanging="360"/>
      </w:pPr>
      <w:rPr>
        <w:rFonts w:ascii="Wingdings" w:hAnsi="Wingdings" w:cs="Wingdings" w:hint="default"/>
      </w:rPr>
    </w:lvl>
    <w:lvl w:ilvl="6" w:tplc="040E0001">
      <w:start w:val="1"/>
      <w:numFmt w:val="bullet"/>
      <w:lvlText w:val=""/>
      <w:lvlJc w:val="left"/>
      <w:pPr>
        <w:tabs>
          <w:tab w:val="num" w:pos="5106"/>
        </w:tabs>
        <w:ind w:left="5106" w:hanging="360"/>
      </w:pPr>
      <w:rPr>
        <w:rFonts w:ascii="Symbol" w:hAnsi="Symbol" w:cs="Symbol" w:hint="default"/>
      </w:rPr>
    </w:lvl>
    <w:lvl w:ilvl="7" w:tplc="040E0003">
      <w:start w:val="1"/>
      <w:numFmt w:val="bullet"/>
      <w:lvlText w:val="o"/>
      <w:lvlJc w:val="left"/>
      <w:pPr>
        <w:tabs>
          <w:tab w:val="num" w:pos="5826"/>
        </w:tabs>
        <w:ind w:left="5826" w:hanging="360"/>
      </w:pPr>
      <w:rPr>
        <w:rFonts w:ascii="Courier New" w:hAnsi="Courier New" w:cs="Courier New" w:hint="default"/>
      </w:rPr>
    </w:lvl>
    <w:lvl w:ilvl="8" w:tplc="040E0005">
      <w:start w:val="1"/>
      <w:numFmt w:val="bullet"/>
      <w:lvlText w:val=""/>
      <w:lvlJc w:val="left"/>
      <w:pPr>
        <w:tabs>
          <w:tab w:val="num" w:pos="6546"/>
        </w:tabs>
        <w:ind w:left="6546" w:hanging="360"/>
      </w:pPr>
      <w:rPr>
        <w:rFonts w:ascii="Wingdings" w:hAnsi="Wingdings" w:cs="Wingdings" w:hint="default"/>
      </w:rPr>
    </w:lvl>
  </w:abstractNum>
  <w:abstractNum w:abstractNumId="14">
    <w:nsid w:val="03F03E53"/>
    <w:multiLevelType w:val="multilevel"/>
    <w:tmpl w:val="48F08144"/>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05E37E5B"/>
    <w:multiLevelType w:val="hybridMultilevel"/>
    <w:tmpl w:val="6408F452"/>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6">
    <w:nsid w:val="05F12063"/>
    <w:multiLevelType w:val="multilevel"/>
    <w:tmpl w:val="CE2644DC"/>
    <w:lvl w:ilvl="0">
      <w:start w:val="2"/>
      <w:numFmt w:val="decimal"/>
      <w:lvlText w:val="%1."/>
      <w:lvlJc w:val="left"/>
      <w:pPr>
        <w:tabs>
          <w:tab w:val="num" w:pos="709"/>
        </w:tabs>
        <w:ind w:left="709" w:hanging="709"/>
      </w:pPr>
      <w:rPr>
        <w:rFonts w:ascii="Times New Roman" w:hAnsi="Times New Roman" w:cs="Times New Roman" w:hint="default"/>
        <w:b/>
        <w:bCs/>
        <w:i w:val="0"/>
        <w:iCs w:val="0"/>
        <w:sz w:val="24"/>
        <w:szCs w:val="24"/>
      </w:rPr>
    </w:lvl>
    <w:lvl w:ilvl="1">
      <w:start w:val="1"/>
      <w:numFmt w:val="decimal"/>
      <w:lvlText w:val="%1.%2."/>
      <w:lvlJc w:val="left"/>
      <w:pPr>
        <w:tabs>
          <w:tab w:val="num" w:pos="1418"/>
        </w:tabs>
        <w:ind w:left="1418" w:hanging="709"/>
      </w:pPr>
      <w:rPr>
        <w:rFonts w:hint="default"/>
        <w:b w:val="0"/>
        <w:bCs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069F255B"/>
    <w:multiLevelType w:val="multilevel"/>
    <w:tmpl w:val="C114C65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06A81489"/>
    <w:multiLevelType w:val="multilevel"/>
    <w:tmpl w:val="00669AE2"/>
    <w:lvl w:ilvl="0">
      <w:start w:val="12"/>
      <w:numFmt w:val="decimal"/>
      <w:lvlText w:val="%1."/>
      <w:lvlJc w:val="left"/>
      <w:pPr>
        <w:tabs>
          <w:tab w:val="num" w:pos="480"/>
        </w:tabs>
        <w:ind w:left="480" w:hanging="480"/>
      </w:pPr>
      <w:rPr>
        <w:rFonts w:hint="default"/>
      </w:rPr>
    </w:lvl>
    <w:lvl w:ilvl="1">
      <w:start w:val="3"/>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19">
    <w:nsid w:val="0B0C7482"/>
    <w:multiLevelType w:val="multilevel"/>
    <w:tmpl w:val="BF2C795C"/>
    <w:lvl w:ilvl="0">
      <w:start w:val="1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CE842D5"/>
    <w:multiLevelType w:val="multilevel"/>
    <w:tmpl w:val="ECEA556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b w:val="0"/>
        <w:bCs w:val="0"/>
      </w:rPr>
    </w:lvl>
    <w:lvl w:ilvl="2">
      <w:start w:val="1"/>
      <w:numFmt w:val="decimal"/>
      <w:lvlText w:val="%1.%2.%3."/>
      <w:lvlJc w:val="left"/>
      <w:pPr>
        <w:tabs>
          <w:tab w:val="num" w:pos="2138"/>
        </w:tabs>
        <w:ind w:left="2138" w:hanging="720"/>
      </w:pPr>
      <w:rPr>
        <w:rFonts w:hint="default"/>
        <w:b w:val="0"/>
        <w:bCs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nsid w:val="0DF7003D"/>
    <w:multiLevelType w:val="hybridMultilevel"/>
    <w:tmpl w:val="FA0E9436"/>
    <w:lvl w:ilvl="0" w:tplc="A4F4A5D8">
      <w:start w:val="1"/>
      <w:numFmt w:val="lowerLetter"/>
      <w:lvlText w:val="%1)"/>
      <w:lvlJc w:val="left"/>
      <w:pPr>
        <w:ind w:left="1800" w:hanging="360"/>
      </w:pPr>
      <w:rPr>
        <w:rFonts w:hint="default"/>
        <w:color w:val="auto"/>
      </w:r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22">
    <w:nsid w:val="0EB160B2"/>
    <w:multiLevelType w:val="hybridMultilevel"/>
    <w:tmpl w:val="D40455A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nsid w:val="0FB41144"/>
    <w:multiLevelType w:val="hybridMultilevel"/>
    <w:tmpl w:val="B3F43256"/>
    <w:lvl w:ilvl="0" w:tplc="040E0001">
      <w:start w:val="1"/>
      <w:numFmt w:val="bullet"/>
      <w:pStyle w:val="Felsorols2"/>
      <w:lvlText w:val=""/>
      <w:lvlJc w:val="left"/>
      <w:pPr>
        <w:tabs>
          <w:tab w:val="num" w:pos="720"/>
        </w:tabs>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4">
    <w:nsid w:val="134876B7"/>
    <w:multiLevelType w:val="multilevel"/>
    <w:tmpl w:val="107476DE"/>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b w:val="0"/>
        <w:bCs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5">
    <w:nsid w:val="13A9004A"/>
    <w:multiLevelType w:val="hybridMultilevel"/>
    <w:tmpl w:val="F0F6A070"/>
    <w:lvl w:ilvl="0" w:tplc="C622C1B6">
      <w:start w:val="1"/>
      <w:numFmt w:val="lowerLetter"/>
      <w:lvlText w:val="%1.)"/>
      <w:lvlJc w:val="left"/>
      <w:pPr>
        <w:ind w:left="1637" w:hanging="360"/>
      </w:pPr>
      <w:rPr>
        <w:rFonts w:hint="default"/>
      </w:rPr>
    </w:lvl>
    <w:lvl w:ilvl="1" w:tplc="040E0019">
      <w:start w:val="1"/>
      <w:numFmt w:val="lowerLetter"/>
      <w:lvlText w:val="%2."/>
      <w:lvlJc w:val="left"/>
      <w:pPr>
        <w:ind w:left="2357" w:hanging="360"/>
      </w:pPr>
    </w:lvl>
    <w:lvl w:ilvl="2" w:tplc="040E001B">
      <w:start w:val="1"/>
      <w:numFmt w:val="lowerRoman"/>
      <w:lvlText w:val="%3."/>
      <w:lvlJc w:val="right"/>
      <w:pPr>
        <w:ind w:left="3077" w:hanging="180"/>
      </w:pPr>
    </w:lvl>
    <w:lvl w:ilvl="3" w:tplc="040E000F">
      <w:start w:val="1"/>
      <w:numFmt w:val="decimal"/>
      <w:lvlText w:val="%4."/>
      <w:lvlJc w:val="left"/>
      <w:pPr>
        <w:ind w:left="3797" w:hanging="360"/>
      </w:pPr>
    </w:lvl>
    <w:lvl w:ilvl="4" w:tplc="040E0019">
      <w:start w:val="1"/>
      <w:numFmt w:val="lowerLetter"/>
      <w:lvlText w:val="%5."/>
      <w:lvlJc w:val="left"/>
      <w:pPr>
        <w:ind w:left="4517" w:hanging="360"/>
      </w:pPr>
    </w:lvl>
    <w:lvl w:ilvl="5" w:tplc="040E001B">
      <w:start w:val="1"/>
      <w:numFmt w:val="lowerRoman"/>
      <w:lvlText w:val="%6."/>
      <w:lvlJc w:val="right"/>
      <w:pPr>
        <w:ind w:left="5237" w:hanging="180"/>
      </w:pPr>
    </w:lvl>
    <w:lvl w:ilvl="6" w:tplc="040E000F">
      <w:start w:val="1"/>
      <w:numFmt w:val="decimal"/>
      <w:lvlText w:val="%7."/>
      <w:lvlJc w:val="left"/>
      <w:pPr>
        <w:ind w:left="5957" w:hanging="360"/>
      </w:pPr>
    </w:lvl>
    <w:lvl w:ilvl="7" w:tplc="040E0019">
      <w:start w:val="1"/>
      <w:numFmt w:val="lowerLetter"/>
      <w:lvlText w:val="%8."/>
      <w:lvlJc w:val="left"/>
      <w:pPr>
        <w:ind w:left="6677" w:hanging="360"/>
      </w:pPr>
    </w:lvl>
    <w:lvl w:ilvl="8" w:tplc="040E001B">
      <w:start w:val="1"/>
      <w:numFmt w:val="lowerRoman"/>
      <w:lvlText w:val="%9."/>
      <w:lvlJc w:val="right"/>
      <w:pPr>
        <w:ind w:left="7397" w:hanging="180"/>
      </w:pPr>
    </w:lvl>
  </w:abstractNum>
  <w:abstractNum w:abstractNumId="26">
    <w:nsid w:val="1597673A"/>
    <w:multiLevelType w:val="hybridMultilevel"/>
    <w:tmpl w:val="287692D6"/>
    <w:lvl w:ilvl="0" w:tplc="040E0005">
      <w:start w:val="1"/>
      <w:numFmt w:val="bullet"/>
      <w:lvlText w:val=""/>
      <w:lvlJc w:val="left"/>
      <w:pPr>
        <w:ind w:left="1428" w:hanging="360"/>
      </w:pPr>
      <w:rPr>
        <w:rFonts w:ascii="Wingdings" w:hAnsi="Wingdings" w:hint="default"/>
      </w:rPr>
    </w:lvl>
    <w:lvl w:ilvl="1" w:tplc="040E0005">
      <w:start w:val="1"/>
      <w:numFmt w:val="bullet"/>
      <w:lvlText w:val=""/>
      <w:lvlJc w:val="left"/>
      <w:pPr>
        <w:ind w:left="2148" w:hanging="360"/>
      </w:pPr>
      <w:rPr>
        <w:rFonts w:ascii="Wingdings" w:hAnsi="Wingdings"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nsid w:val="1EC34C7E"/>
    <w:multiLevelType w:val="hybridMultilevel"/>
    <w:tmpl w:val="6D42129C"/>
    <w:lvl w:ilvl="0" w:tplc="8E62D40C">
      <w:start w:val="1"/>
      <w:numFmt w:val="lowerLetter"/>
      <w:lvlText w:val="%1)"/>
      <w:lvlJc w:val="left"/>
      <w:pPr>
        <w:ind w:left="795" w:hanging="360"/>
      </w:pPr>
      <w:rPr>
        <w:rFonts w:hint="default"/>
      </w:r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8">
    <w:nsid w:val="208B2C17"/>
    <w:multiLevelType w:val="multilevel"/>
    <w:tmpl w:val="45506A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1AC7069"/>
    <w:multiLevelType w:val="singleLevel"/>
    <w:tmpl w:val="0D7ED59A"/>
    <w:lvl w:ilvl="0">
      <w:start w:val="1"/>
      <w:numFmt w:val="lowerLetter"/>
      <w:lvlText w:val="%1.)"/>
      <w:lvlJc w:val="left"/>
      <w:pPr>
        <w:tabs>
          <w:tab w:val="num" w:pos="1440"/>
        </w:tabs>
        <w:ind w:left="1440" w:hanging="720"/>
      </w:pPr>
      <w:rPr>
        <w:rFonts w:ascii="Garamond" w:eastAsia="Times New Roman" w:hAnsi="Garamond" w:hint="default"/>
      </w:rPr>
    </w:lvl>
  </w:abstractNum>
  <w:abstractNum w:abstractNumId="30">
    <w:nsid w:val="238E47D0"/>
    <w:multiLevelType w:val="multilevel"/>
    <w:tmpl w:val="7DD0F77E"/>
    <w:lvl w:ilvl="0">
      <w:start w:val="11"/>
      <w:numFmt w:val="decimal"/>
      <w:lvlText w:val="%1."/>
      <w:lvlJc w:val="left"/>
      <w:pPr>
        <w:ind w:left="405" w:hanging="405"/>
      </w:pPr>
      <w:rPr>
        <w:rFonts w:hint="default"/>
      </w:rPr>
    </w:lvl>
    <w:lvl w:ilvl="1">
      <w:start w:val="6"/>
      <w:numFmt w:val="decimal"/>
      <w:lvlText w:val="%1.%2."/>
      <w:lvlJc w:val="left"/>
      <w:pPr>
        <w:ind w:left="1470" w:hanging="40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470" w:hanging="108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1">
    <w:nsid w:val="24F50781"/>
    <w:multiLevelType w:val="hybridMultilevel"/>
    <w:tmpl w:val="042C65EE"/>
    <w:lvl w:ilvl="0" w:tplc="040E0017">
      <w:start w:val="1"/>
      <w:numFmt w:val="lowerLetter"/>
      <w:lvlText w:val="%1)"/>
      <w:lvlJc w:val="left"/>
      <w:pPr>
        <w:ind w:left="1920" w:hanging="360"/>
      </w:p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32">
    <w:nsid w:val="255C67C3"/>
    <w:multiLevelType w:val="multilevel"/>
    <w:tmpl w:val="0828275E"/>
    <w:lvl w:ilvl="0">
      <w:start w:val="12"/>
      <w:numFmt w:val="decimal"/>
      <w:lvlText w:val="%1."/>
      <w:lvlJc w:val="left"/>
      <w:pPr>
        <w:ind w:left="405" w:hanging="405"/>
      </w:pPr>
      <w:rPr>
        <w:rFonts w:hint="default"/>
      </w:rPr>
    </w:lvl>
    <w:lvl w:ilvl="1">
      <w:start w:val="6"/>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3">
    <w:nsid w:val="25C82B22"/>
    <w:multiLevelType w:val="multilevel"/>
    <w:tmpl w:val="EF9A6EB2"/>
    <w:lvl w:ilvl="0">
      <w:start w:val="15"/>
      <w:numFmt w:val="decimal"/>
      <w:lvlText w:val="%1."/>
      <w:lvlJc w:val="left"/>
      <w:pPr>
        <w:tabs>
          <w:tab w:val="num" w:pos="480"/>
        </w:tabs>
        <w:ind w:left="480" w:hanging="480"/>
      </w:pPr>
      <w:rPr>
        <w:rFonts w:hint="default"/>
        <w:b w:val="0"/>
        <w:bCs w:val="0"/>
      </w:rPr>
    </w:lvl>
    <w:lvl w:ilvl="1">
      <w:start w:val="1"/>
      <w:numFmt w:val="decimal"/>
      <w:lvlText w:val="%1.%2."/>
      <w:lvlJc w:val="left"/>
      <w:pPr>
        <w:tabs>
          <w:tab w:val="num" w:pos="1167"/>
        </w:tabs>
        <w:ind w:left="1167" w:hanging="480"/>
      </w:pPr>
      <w:rPr>
        <w:rFonts w:hint="default"/>
        <w:b w:val="0"/>
        <w:bCs w:val="0"/>
      </w:rPr>
    </w:lvl>
    <w:lvl w:ilvl="2">
      <w:start w:val="1"/>
      <w:numFmt w:val="decimal"/>
      <w:lvlText w:val="%1.%2.%3."/>
      <w:lvlJc w:val="left"/>
      <w:pPr>
        <w:tabs>
          <w:tab w:val="num" w:pos="2094"/>
        </w:tabs>
        <w:ind w:left="2094" w:hanging="720"/>
      </w:pPr>
      <w:rPr>
        <w:rFonts w:hint="default"/>
        <w:b w:val="0"/>
        <w:bCs w:val="0"/>
      </w:rPr>
    </w:lvl>
    <w:lvl w:ilvl="3">
      <w:start w:val="1"/>
      <w:numFmt w:val="decimal"/>
      <w:lvlText w:val="%1.%2.%3.%4."/>
      <w:lvlJc w:val="left"/>
      <w:pPr>
        <w:tabs>
          <w:tab w:val="num" w:pos="2781"/>
        </w:tabs>
        <w:ind w:left="2781" w:hanging="720"/>
      </w:pPr>
      <w:rPr>
        <w:rFonts w:hint="default"/>
        <w:b w:val="0"/>
        <w:bCs w:val="0"/>
      </w:rPr>
    </w:lvl>
    <w:lvl w:ilvl="4">
      <w:start w:val="1"/>
      <w:numFmt w:val="decimal"/>
      <w:lvlText w:val="%1.%2.%3.%4.%5."/>
      <w:lvlJc w:val="left"/>
      <w:pPr>
        <w:tabs>
          <w:tab w:val="num" w:pos="3828"/>
        </w:tabs>
        <w:ind w:left="3828" w:hanging="1080"/>
      </w:pPr>
      <w:rPr>
        <w:rFonts w:hint="default"/>
        <w:b w:val="0"/>
        <w:bCs w:val="0"/>
      </w:rPr>
    </w:lvl>
    <w:lvl w:ilvl="5">
      <w:start w:val="1"/>
      <w:numFmt w:val="decimal"/>
      <w:lvlText w:val="%1.%2.%3.%4.%5.%6."/>
      <w:lvlJc w:val="left"/>
      <w:pPr>
        <w:tabs>
          <w:tab w:val="num" w:pos="4515"/>
        </w:tabs>
        <w:ind w:left="4515" w:hanging="1080"/>
      </w:pPr>
      <w:rPr>
        <w:rFonts w:hint="default"/>
        <w:b w:val="0"/>
        <w:bCs w:val="0"/>
      </w:rPr>
    </w:lvl>
    <w:lvl w:ilvl="6">
      <w:start w:val="1"/>
      <w:numFmt w:val="decimal"/>
      <w:lvlText w:val="%1.%2.%3.%4.%5.%6.%7."/>
      <w:lvlJc w:val="left"/>
      <w:pPr>
        <w:tabs>
          <w:tab w:val="num" w:pos="5562"/>
        </w:tabs>
        <w:ind w:left="5562" w:hanging="1440"/>
      </w:pPr>
      <w:rPr>
        <w:rFonts w:hint="default"/>
        <w:b w:val="0"/>
        <w:bCs w:val="0"/>
      </w:rPr>
    </w:lvl>
    <w:lvl w:ilvl="7">
      <w:start w:val="1"/>
      <w:numFmt w:val="decimal"/>
      <w:lvlText w:val="%1.%2.%3.%4.%5.%6.%7.%8."/>
      <w:lvlJc w:val="left"/>
      <w:pPr>
        <w:tabs>
          <w:tab w:val="num" w:pos="6249"/>
        </w:tabs>
        <w:ind w:left="6249" w:hanging="1440"/>
      </w:pPr>
      <w:rPr>
        <w:rFonts w:hint="default"/>
        <w:b w:val="0"/>
        <w:bCs w:val="0"/>
      </w:rPr>
    </w:lvl>
    <w:lvl w:ilvl="8">
      <w:start w:val="1"/>
      <w:numFmt w:val="decimal"/>
      <w:lvlText w:val="%1.%2.%3.%4.%5.%6.%7.%8.%9."/>
      <w:lvlJc w:val="left"/>
      <w:pPr>
        <w:tabs>
          <w:tab w:val="num" w:pos="7296"/>
        </w:tabs>
        <w:ind w:left="7296" w:hanging="1800"/>
      </w:pPr>
      <w:rPr>
        <w:rFonts w:hint="default"/>
        <w:b w:val="0"/>
        <w:bCs w:val="0"/>
      </w:rPr>
    </w:lvl>
  </w:abstractNum>
  <w:abstractNum w:abstractNumId="34">
    <w:nsid w:val="29AB3C87"/>
    <w:multiLevelType w:val="hybridMultilevel"/>
    <w:tmpl w:val="749E2FA6"/>
    <w:lvl w:ilvl="0" w:tplc="5C188BAE">
      <w:start w:val="3"/>
      <w:numFmt w:val="lowerLetter"/>
      <w:lvlText w:val="%1.)"/>
      <w:lvlJc w:val="left"/>
      <w:pPr>
        <w:tabs>
          <w:tab w:val="num" w:pos="1767"/>
        </w:tabs>
        <w:ind w:left="1767"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5">
    <w:nsid w:val="2B6D2631"/>
    <w:multiLevelType w:val="hybridMultilevel"/>
    <w:tmpl w:val="CDDE617C"/>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6">
    <w:nsid w:val="2C6D0938"/>
    <w:multiLevelType w:val="hybridMultilevel"/>
    <w:tmpl w:val="EDD49C6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nsid w:val="2D6F4678"/>
    <w:multiLevelType w:val="hybridMultilevel"/>
    <w:tmpl w:val="86DAD992"/>
    <w:lvl w:ilvl="0" w:tplc="040E0005">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nsid w:val="2F0D388C"/>
    <w:multiLevelType w:val="hybridMultilevel"/>
    <w:tmpl w:val="28A0FE4E"/>
    <w:lvl w:ilvl="0" w:tplc="040E0005">
      <w:start w:val="1"/>
      <w:numFmt w:val="bullet"/>
      <w:lvlText w:val=""/>
      <w:lvlJc w:val="left"/>
      <w:pPr>
        <w:ind w:left="1494" w:hanging="360"/>
      </w:pPr>
      <w:rPr>
        <w:rFonts w:ascii="Wingdings" w:hAnsi="Wingdings" w:hint="default"/>
      </w:rPr>
    </w:lvl>
    <w:lvl w:ilvl="1" w:tplc="040E0005">
      <w:start w:val="1"/>
      <w:numFmt w:val="bullet"/>
      <w:lvlText w:val=""/>
      <w:lvlJc w:val="left"/>
      <w:pPr>
        <w:ind w:left="2214" w:hanging="360"/>
      </w:pPr>
      <w:rPr>
        <w:rFonts w:ascii="Wingdings" w:hAnsi="Wingdings" w:hint="default"/>
      </w:rPr>
    </w:lvl>
    <w:lvl w:ilvl="2" w:tplc="040E0005">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9">
    <w:nsid w:val="31C04EB0"/>
    <w:multiLevelType w:val="multilevel"/>
    <w:tmpl w:val="D62CFCD6"/>
    <w:lvl w:ilvl="0">
      <w:start w:val="12"/>
      <w:numFmt w:val="decimal"/>
      <w:lvlText w:val="%1."/>
      <w:lvlJc w:val="left"/>
      <w:pPr>
        <w:tabs>
          <w:tab w:val="num" w:pos="660"/>
        </w:tabs>
        <w:ind w:left="660" w:hanging="660"/>
      </w:pPr>
      <w:rPr>
        <w:rFonts w:hint="default"/>
      </w:rPr>
    </w:lvl>
    <w:lvl w:ilvl="1">
      <w:start w:val="3"/>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1F37A86"/>
    <w:multiLevelType w:val="multilevel"/>
    <w:tmpl w:val="93B2A02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2200BBA"/>
    <w:multiLevelType w:val="hybridMultilevel"/>
    <w:tmpl w:val="FF74A628"/>
    <w:lvl w:ilvl="0" w:tplc="AD16CAC0">
      <w:start w:val="1"/>
      <w:numFmt w:val="lowerLetter"/>
      <w:lvlText w:val="%1.)"/>
      <w:lvlJc w:val="left"/>
      <w:pPr>
        <w:tabs>
          <w:tab w:val="num" w:pos="1767"/>
        </w:tabs>
        <w:ind w:left="1767"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2">
    <w:nsid w:val="428A6B02"/>
    <w:multiLevelType w:val="singleLevel"/>
    <w:tmpl w:val="B290D592"/>
    <w:lvl w:ilvl="0">
      <w:start w:val="1"/>
      <w:numFmt w:val="lowerLetter"/>
      <w:lvlText w:val="%1)"/>
      <w:lvlJc w:val="left"/>
      <w:pPr>
        <w:tabs>
          <w:tab w:val="num" w:pos="1440"/>
        </w:tabs>
        <w:ind w:left="1440" w:hanging="720"/>
      </w:pPr>
      <w:rPr>
        <w:rFonts w:ascii="Garamond" w:eastAsia="Times New Roman" w:hAnsi="Garamond" w:hint="default"/>
      </w:rPr>
    </w:lvl>
  </w:abstractNum>
  <w:abstractNum w:abstractNumId="43">
    <w:nsid w:val="44605A4B"/>
    <w:multiLevelType w:val="multilevel"/>
    <w:tmpl w:val="506EEEA4"/>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45EB1053"/>
    <w:multiLevelType w:val="hybridMultilevel"/>
    <w:tmpl w:val="C59204A0"/>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5">
    <w:nsid w:val="4A7816DF"/>
    <w:multiLevelType w:val="multilevel"/>
    <w:tmpl w:val="5AEEB010"/>
    <w:lvl w:ilvl="0">
      <w:start w:val="12"/>
      <w:numFmt w:val="decimal"/>
      <w:lvlText w:val="%1."/>
      <w:lvlJc w:val="left"/>
      <w:pPr>
        <w:tabs>
          <w:tab w:val="num" w:pos="705"/>
        </w:tabs>
        <w:ind w:left="705" w:hanging="705"/>
      </w:pPr>
      <w:rPr>
        <w:rFonts w:hint="default"/>
      </w:rPr>
    </w:lvl>
    <w:lvl w:ilvl="1">
      <w:start w:val="4"/>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4AE90DA8"/>
    <w:multiLevelType w:val="hybridMultilevel"/>
    <w:tmpl w:val="3BCC87B4"/>
    <w:lvl w:ilvl="0" w:tplc="046017D8">
      <w:start w:val="1"/>
      <w:numFmt w:val="bullet"/>
      <w:pStyle w:val="Felsorols"/>
      <w:lvlText w:val=""/>
      <w:lvlJc w:val="left"/>
      <w:pPr>
        <w:tabs>
          <w:tab w:val="num" w:pos="720"/>
        </w:tabs>
        <w:ind w:left="720" w:hanging="360"/>
      </w:pPr>
      <w:rPr>
        <w:rFonts w:ascii="Symbol" w:hAnsi="Symbol" w:cs="Symbol" w:hint="default"/>
      </w:rPr>
    </w:lvl>
    <w:lvl w:ilvl="1" w:tplc="040E0001">
      <w:start w:val="1"/>
      <w:numFmt w:val="bullet"/>
      <w:lvlText w:val=""/>
      <w:lvlJc w:val="left"/>
      <w:pPr>
        <w:tabs>
          <w:tab w:val="num" w:pos="1440"/>
        </w:tabs>
        <w:ind w:left="1440" w:hanging="360"/>
      </w:pPr>
      <w:rPr>
        <w:rFonts w:ascii="Symbol" w:hAnsi="Symbol" w:cs="Symbol" w:hint="default"/>
      </w:rPr>
    </w:lvl>
    <w:lvl w:ilvl="2" w:tplc="FA5405AA">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7">
    <w:nsid w:val="4CE11B91"/>
    <w:multiLevelType w:val="hybridMultilevel"/>
    <w:tmpl w:val="32008B62"/>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48">
    <w:nsid w:val="4D661629"/>
    <w:multiLevelType w:val="multilevel"/>
    <w:tmpl w:val="C470A36C"/>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08C5AA5"/>
    <w:multiLevelType w:val="hybridMultilevel"/>
    <w:tmpl w:val="85B4DCFC"/>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0">
    <w:nsid w:val="516D1C0F"/>
    <w:multiLevelType w:val="hybridMultilevel"/>
    <w:tmpl w:val="25BC0BD4"/>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1">
    <w:nsid w:val="57163244"/>
    <w:multiLevelType w:val="hybridMultilevel"/>
    <w:tmpl w:val="745EB1D2"/>
    <w:lvl w:ilvl="0" w:tplc="EF88C668">
      <w:start w:val="10"/>
      <w:numFmt w:val="bullet"/>
      <w:lvlText w:val=""/>
      <w:lvlJc w:val="left"/>
      <w:pPr>
        <w:tabs>
          <w:tab w:val="num" w:pos="1423"/>
        </w:tabs>
        <w:ind w:left="1423" w:hanging="357"/>
      </w:pPr>
      <w:rPr>
        <w:rFonts w:ascii="Symbol" w:eastAsia="Times New Roman" w:hAnsi="Symbol" w:hint="default"/>
      </w:rPr>
    </w:lvl>
    <w:lvl w:ilvl="1" w:tplc="040E0005">
      <w:start w:val="1"/>
      <w:numFmt w:val="bullet"/>
      <w:lvlText w:val=""/>
      <w:lvlJc w:val="left"/>
      <w:pPr>
        <w:tabs>
          <w:tab w:val="num" w:pos="1426"/>
        </w:tabs>
        <w:ind w:left="1426" w:hanging="360"/>
      </w:pPr>
      <w:rPr>
        <w:rFonts w:ascii="Wingdings" w:hAnsi="Wingdings" w:hint="default"/>
      </w:rPr>
    </w:lvl>
    <w:lvl w:ilvl="2" w:tplc="6F2C7652">
      <w:start w:val="1"/>
      <w:numFmt w:val="lowerRoman"/>
      <w:lvlText w:val="%3."/>
      <w:lvlJc w:val="right"/>
      <w:pPr>
        <w:tabs>
          <w:tab w:val="num" w:pos="1808"/>
        </w:tabs>
        <w:ind w:left="1808" w:hanging="180"/>
      </w:pPr>
    </w:lvl>
    <w:lvl w:ilvl="3" w:tplc="B6F2DB2E">
      <w:start w:val="1"/>
      <w:numFmt w:val="decimal"/>
      <w:lvlText w:val="%4."/>
      <w:lvlJc w:val="left"/>
      <w:pPr>
        <w:tabs>
          <w:tab w:val="num" w:pos="2528"/>
        </w:tabs>
        <w:ind w:left="2528" w:hanging="360"/>
      </w:pPr>
    </w:lvl>
    <w:lvl w:ilvl="4" w:tplc="1B747E3C">
      <w:start w:val="1"/>
      <w:numFmt w:val="lowerLetter"/>
      <w:lvlText w:val="%5."/>
      <w:lvlJc w:val="left"/>
      <w:pPr>
        <w:tabs>
          <w:tab w:val="num" w:pos="3248"/>
        </w:tabs>
        <w:ind w:left="3248" w:hanging="360"/>
      </w:pPr>
    </w:lvl>
    <w:lvl w:ilvl="5" w:tplc="21A4E2A4">
      <w:start w:val="1"/>
      <w:numFmt w:val="lowerRoman"/>
      <w:lvlText w:val="%6."/>
      <w:lvlJc w:val="right"/>
      <w:pPr>
        <w:tabs>
          <w:tab w:val="num" w:pos="3968"/>
        </w:tabs>
        <w:ind w:left="3968" w:hanging="180"/>
      </w:pPr>
    </w:lvl>
    <w:lvl w:ilvl="6" w:tplc="67ACCBCC">
      <w:start w:val="1"/>
      <w:numFmt w:val="decimal"/>
      <w:lvlText w:val="%7."/>
      <w:lvlJc w:val="left"/>
      <w:pPr>
        <w:tabs>
          <w:tab w:val="num" w:pos="4688"/>
        </w:tabs>
        <w:ind w:left="4688" w:hanging="360"/>
      </w:pPr>
    </w:lvl>
    <w:lvl w:ilvl="7" w:tplc="EA6A90B0">
      <w:start w:val="1"/>
      <w:numFmt w:val="lowerLetter"/>
      <w:lvlText w:val="%8."/>
      <w:lvlJc w:val="left"/>
      <w:pPr>
        <w:tabs>
          <w:tab w:val="num" w:pos="5408"/>
        </w:tabs>
        <w:ind w:left="5408" w:hanging="360"/>
      </w:pPr>
    </w:lvl>
    <w:lvl w:ilvl="8" w:tplc="50E84522">
      <w:start w:val="1"/>
      <w:numFmt w:val="lowerRoman"/>
      <w:lvlText w:val="%9."/>
      <w:lvlJc w:val="right"/>
      <w:pPr>
        <w:tabs>
          <w:tab w:val="num" w:pos="6128"/>
        </w:tabs>
        <w:ind w:left="6128" w:hanging="180"/>
      </w:pPr>
    </w:lvl>
  </w:abstractNum>
  <w:abstractNum w:abstractNumId="52">
    <w:nsid w:val="57342AA4"/>
    <w:multiLevelType w:val="multilevel"/>
    <w:tmpl w:val="16ECDD7A"/>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5A900A29"/>
    <w:multiLevelType w:val="hybridMultilevel"/>
    <w:tmpl w:val="7884D946"/>
    <w:lvl w:ilvl="0" w:tplc="A880DE40">
      <w:start w:val="1"/>
      <w:numFmt w:val="bullet"/>
      <w:pStyle w:val="tabulka"/>
      <w:lvlText w:val=""/>
      <w:lvlJc w:val="left"/>
      <w:pPr>
        <w:tabs>
          <w:tab w:val="num" w:pos="567"/>
        </w:tabs>
        <w:ind w:left="567" w:hanging="397"/>
      </w:pPr>
      <w:rPr>
        <w:rFonts w:ascii="Wingdings" w:hAnsi="Wingdings" w:cs="Wingdings" w:hint="default"/>
      </w:rPr>
    </w:lvl>
    <w:lvl w:ilvl="1" w:tplc="D5049908">
      <w:start w:val="1"/>
      <w:numFmt w:val="bullet"/>
      <w:lvlText w:val=""/>
      <w:lvlJc w:val="left"/>
      <w:pPr>
        <w:tabs>
          <w:tab w:val="num" w:pos="1440"/>
        </w:tabs>
        <w:ind w:left="1440" w:hanging="360"/>
      </w:pPr>
      <w:rPr>
        <w:rFonts w:ascii="Wingdings" w:hAnsi="Wingdings" w:cs="Wingdings" w:hint="default"/>
      </w:rPr>
    </w:lvl>
    <w:lvl w:ilvl="2" w:tplc="5BA686E8">
      <w:start w:val="1"/>
      <w:numFmt w:val="bullet"/>
      <w:lvlText w:val=""/>
      <w:lvlJc w:val="left"/>
      <w:pPr>
        <w:tabs>
          <w:tab w:val="num" w:pos="2160"/>
        </w:tabs>
        <w:ind w:left="2160" w:hanging="360"/>
      </w:pPr>
      <w:rPr>
        <w:rFonts w:ascii="Wingdings" w:hAnsi="Wingdings" w:cs="Wingdings" w:hint="default"/>
      </w:rPr>
    </w:lvl>
    <w:lvl w:ilvl="3" w:tplc="E30A82CA">
      <w:start w:val="1"/>
      <w:numFmt w:val="bullet"/>
      <w:lvlText w:val=""/>
      <w:lvlJc w:val="left"/>
      <w:pPr>
        <w:tabs>
          <w:tab w:val="num" w:pos="2880"/>
        </w:tabs>
        <w:ind w:left="2880" w:hanging="360"/>
      </w:pPr>
      <w:rPr>
        <w:rFonts w:ascii="Symbol" w:hAnsi="Symbol" w:cs="Symbol" w:hint="default"/>
      </w:rPr>
    </w:lvl>
    <w:lvl w:ilvl="4" w:tplc="F140C810">
      <w:start w:val="1"/>
      <w:numFmt w:val="bullet"/>
      <w:lvlText w:val="o"/>
      <w:lvlJc w:val="left"/>
      <w:pPr>
        <w:tabs>
          <w:tab w:val="num" w:pos="3600"/>
        </w:tabs>
        <w:ind w:left="3600" w:hanging="360"/>
      </w:pPr>
      <w:rPr>
        <w:rFonts w:ascii="Courier New" w:hAnsi="Courier New" w:cs="Courier New" w:hint="default"/>
      </w:rPr>
    </w:lvl>
    <w:lvl w:ilvl="5" w:tplc="CC82416E">
      <w:start w:val="1"/>
      <w:numFmt w:val="bullet"/>
      <w:lvlText w:val=""/>
      <w:lvlJc w:val="left"/>
      <w:pPr>
        <w:tabs>
          <w:tab w:val="num" w:pos="4320"/>
        </w:tabs>
        <w:ind w:left="4320" w:hanging="360"/>
      </w:pPr>
      <w:rPr>
        <w:rFonts w:ascii="Wingdings" w:hAnsi="Wingdings" w:cs="Wingdings" w:hint="default"/>
      </w:rPr>
    </w:lvl>
    <w:lvl w:ilvl="6" w:tplc="84AE8B32">
      <w:start w:val="1"/>
      <w:numFmt w:val="bullet"/>
      <w:lvlText w:val=""/>
      <w:lvlJc w:val="left"/>
      <w:pPr>
        <w:tabs>
          <w:tab w:val="num" w:pos="5040"/>
        </w:tabs>
        <w:ind w:left="5040" w:hanging="360"/>
      </w:pPr>
      <w:rPr>
        <w:rFonts w:ascii="Symbol" w:hAnsi="Symbol" w:cs="Symbol" w:hint="default"/>
      </w:rPr>
    </w:lvl>
    <w:lvl w:ilvl="7" w:tplc="8808019E">
      <w:start w:val="1"/>
      <w:numFmt w:val="bullet"/>
      <w:lvlText w:val="o"/>
      <w:lvlJc w:val="left"/>
      <w:pPr>
        <w:tabs>
          <w:tab w:val="num" w:pos="5760"/>
        </w:tabs>
        <w:ind w:left="5760" w:hanging="360"/>
      </w:pPr>
      <w:rPr>
        <w:rFonts w:ascii="Courier New" w:hAnsi="Courier New" w:cs="Courier New" w:hint="default"/>
      </w:rPr>
    </w:lvl>
    <w:lvl w:ilvl="8" w:tplc="8AECFC78">
      <w:start w:val="1"/>
      <w:numFmt w:val="bullet"/>
      <w:lvlText w:val=""/>
      <w:lvlJc w:val="left"/>
      <w:pPr>
        <w:tabs>
          <w:tab w:val="num" w:pos="6480"/>
        </w:tabs>
        <w:ind w:left="6480" w:hanging="360"/>
      </w:pPr>
      <w:rPr>
        <w:rFonts w:ascii="Wingdings" w:hAnsi="Wingdings" w:cs="Wingdings" w:hint="default"/>
      </w:rPr>
    </w:lvl>
  </w:abstractNum>
  <w:abstractNum w:abstractNumId="54">
    <w:nsid w:val="5C9B66F4"/>
    <w:multiLevelType w:val="hybridMultilevel"/>
    <w:tmpl w:val="1FFEA850"/>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5">
    <w:nsid w:val="615C5E99"/>
    <w:multiLevelType w:val="hybridMultilevel"/>
    <w:tmpl w:val="EE32BB2C"/>
    <w:lvl w:ilvl="0" w:tplc="3426E318">
      <w:start w:val="1"/>
      <w:numFmt w:val="lowerLetter"/>
      <w:lvlText w:val="%1.)"/>
      <w:lvlJc w:val="left"/>
      <w:pPr>
        <w:tabs>
          <w:tab w:val="num" w:pos="1776"/>
        </w:tabs>
        <w:ind w:left="1776" w:hanging="360"/>
      </w:pPr>
      <w:rPr>
        <w:rFonts w:hint="default"/>
      </w:rPr>
    </w:lvl>
    <w:lvl w:ilvl="1" w:tplc="9BB4EBF0">
      <w:start w:val="2"/>
      <w:numFmt w:val="lowerLetter"/>
      <w:lvlText w:val="%2)"/>
      <w:lvlJc w:val="left"/>
      <w:pPr>
        <w:tabs>
          <w:tab w:val="num" w:pos="2496"/>
        </w:tabs>
        <w:ind w:left="2496" w:hanging="360"/>
      </w:pPr>
      <w:rPr>
        <w:rFonts w:hint="default"/>
      </w:rPr>
    </w:lvl>
    <w:lvl w:ilvl="2" w:tplc="F8709A16">
      <w:start w:val="1"/>
      <w:numFmt w:val="lowerRoman"/>
      <w:lvlText w:val="%3."/>
      <w:lvlJc w:val="right"/>
      <w:pPr>
        <w:tabs>
          <w:tab w:val="num" w:pos="3216"/>
        </w:tabs>
        <w:ind w:left="3216" w:hanging="180"/>
      </w:pPr>
    </w:lvl>
    <w:lvl w:ilvl="3" w:tplc="DA3E37F4">
      <w:start w:val="1"/>
      <w:numFmt w:val="decimal"/>
      <w:lvlText w:val="%4."/>
      <w:lvlJc w:val="left"/>
      <w:pPr>
        <w:tabs>
          <w:tab w:val="num" w:pos="3936"/>
        </w:tabs>
        <w:ind w:left="3936" w:hanging="360"/>
      </w:pPr>
    </w:lvl>
    <w:lvl w:ilvl="4" w:tplc="D2FC9178">
      <w:start w:val="1"/>
      <w:numFmt w:val="lowerLetter"/>
      <w:lvlText w:val="%5."/>
      <w:lvlJc w:val="left"/>
      <w:pPr>
        <w:tabs>
          <w:tab w:val="num" w:pos="4656"/>
        </w:tabs>
        <w:ind w:left="4656" w:hanging="360"/>
      </w:pPr>
    </w:lvl>
    <w:lvl w:ilvl="5" w:tplc="325C3A20">
      <w:start w:val="1"/>
      <w:numFmt w:val="lowerRoman"/>
      <w:lvlText w:val="%6."/>
      <w:lvlJc w:val="right"/>
      <w:pPr>
        <w:tabs>
          <w:tab w:val="num" w:pos="5376"/>
        </w:tabs>
        <w:ind w:left="5376" w:hanging="180"/>
      </w:pPr>
    </w:lvl>
    <w:lvl w:ilvl="6" w:tplc="5186D336">
      <w:start w:val="1"/>
      <w:numFmt w:val="decimal"/>
      <w:lvlText w:val="%7."/>
      <w:lvlJc w:val="left"/>
      <w:pPr>
        <w:tabs>
          <w:tab w:val="num" w:pos="6096"/>
        </w:tabs>
        <w:ind w:left="6096" w:hanging="360"/>
      </w:pPr>
    </w:lvl>
    <w:lvl w:ilvl="7" w:tplc="5E08D3FC">
      <w:start w:val="1"/>
      <w:numFmt w:val="lowerLetter"/>
      <w:lvlText w:val="%8."/>
      <w:lvlJc w:val="left"/>
      <w:pPr>
        <w:tabs>
          <w:tab w:val="num" w:pos="6816"/>
        </w:tabs>
        <w:ind w:left="6816" w:hanging="360"/>
      </w:pPr>
    </w:lvl>
    <w:lvl w:ilvl="8" w:tplc="0B9CD0C4">
      <w:start w:val="1"/>
      <w:numFmt w:val="lowerRoman"/>
      <w:lvlText w:val="%9."/>
      <w:lvlJc w:val="right"/>
      <w:pPr>
        <w:tabs>
          <w:tab w:val="num" w:pos="7536"/>
        </w:tabs>
        <w:ind w:left="7536" w:hanging="180"/>
      </w:pPr>
    </w:lvl>
  </w:abstractNum>
  <w:abstractNum w:abstractNumId="56">
    <w:nsid w:val="66BD1FDA"/>
    <w:multiLevelType w:val="hybridMultilevel"/>
    <w:tmpl w:val="7074758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67C656E6"/>
    <w:multiLevelType w:val="multilevel"/>
    <w:tmpl w:val="D5DE291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i/>
        <w:u w:val="none"/>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8">
    <w:nsid w:val="67DD616B"/>
    <w:multiLevelType w:val="hybridMultilevel"/>
    <w:tmpl w:val="47587B8E"/>
    <w:lvl w:ilvl="0" w:tplc="040E0005">
      <w:start w:val="1"/>
      <w:numFmt w:val="bullet"/>
      <w:lvlText w:val=""/>
      <w:lvlJc w:val="left"/>
      <w:pPr>
        <w:tabs>
          <w:tab w:val="num" w:pos="1423"/>
        </w:tabs>
        <w:ind w:left="1423" w:hanging="357"/>
      </w:pPr>
      <w:rPr>
        <w:rFonts w:ascii="Wingdings" w:hAnsi="Wingdings" w:hint="default"/>
      </w:rPr>
    </w:lvl>
    <w:lvl w:ilvl="1" w:tplc="040E0005">
      <w:start w:val="1"/>
      <w:numFmt w:val="bullet"/>
      <w:lvlText w:val=""/>
      <w:lvlJc w:val="left"/>
      <w:pPr>
        <w:tabs>
          <w:tab w:val="num" w:pos="1426"/>
        </w:tabs>
        <w:ind w:left="1426" w:hanging="360"/>
      </w:pPr>
      <w:rPr>
        <w:rFonts w:ascii="Wingdings" w:hAnsi="Wingdings" w:hint="default"/>
      </w:rPr>
    </w:lvl>
    <w:lvl w:ilvl="2" w:tplc="6F2C7652">
      <w:start w:val="1"/>
      <w:numFmt w:val="lowerRoman"/>
      <w:lvlText w:val="%3."/>
      <w:lvlJc w:val="right"/>
      <w:pPr>
        <w:tabs>
          <w:tab w:val="num" w:pos="1808"/>
        </w:tabs>
        <w:ind w:left="1808" w:hanging="180"/>
      </w:pPr>
    </w:lvl>
    <w:lvl w:ilvl="3" w:tplc="B6F2DB2E">
      <w:start w:val="1"/>
      <w:numFmt w:val="decimal"/>
      <w:lvlText w:val="%4."/>
      <w:lvlJc w:val="left"/>
      <w:pPr>
        <w:tabs>
          <w:tab w:val="num" w:pos="2528"/>
        </w:tabs>
        <w:ind w:left="2528" w:hanging="360"/>
      </w:pPr>
    </w:lvl>
    <w:lvl w:ilvl="4" w:tplc="1B747E3C">
      <w:start w:val="1"/>
      <w:numFmt w:val="lowerLetter"/>
      <w:lvlText w:val="%5."/>
      <w:lvlJc w:val="left"/>
      <w:pPr>
        <w:tabs>
          <w:tab w:val="num" w:pos="3248"/>
        </w:tabs>
        <w:ind w:left="3248" w:hanging="360"/>
      </w:pPr>
    </w:lvl>
    <w:lvl w:ilvl="5" w:tplc="21A4E2A4">
      <w:start w:val="1"/>
      <w:numFmt w:val="lowerRoman"/>
      <w:lvlText w:val="%6."/>
      <w:lvlJc w:val="right"/>
      <w:pPr>
        <w:tabs>
          <w:tab w:val="num" w:pos="3968"/>
        </w:tabs>
        <w:ind w:left="3968" w:hanging="180"/>
      </w:pPr>
    </w:lvl>
    <w:lvl w:ilvl="6" w:tplc="67ACCBCC">
      <w:start w:val="1"/>
      <w:numFmt w:val="decimal"/>
      <w:lvlText w:val="%7."/>
      <w:lvlJc w:val="left"/>
      <w:pPr>
        <w:tabs>
          <w:tab w:val="num" w:pos="4688"/>
        </w:tabs>
        <w:ind w:left="4688" w:hanging="360"/>
      </w:pPr>
    </w:lvl>
    <w:lvl w:ilvl="7" w:tplc="EA6A90B0">
      <w:start w:val="1"/>
      <w:numFmt w:val="lowerLetter"/>
      <w:lvlText w:val="%8."/>
      <w:lvlJc w:val="left"/>
      <w:pPr>
        <w:tabs>
          <w:tab w:val="num" w:pos="5408"/>
        </w:tabs>
        <w:ind w:left="5408" w:hanging="360"/>
      </w:pPr>
    </w:lvl>
    <w:lvl w:ilvl="8" w:tplc="50E84522">
      <w:start w:val="1"/>
      <w:numFmt w:val="lowerRoman"/>
      <w:lvlText w:val="%9."/>
      <w:lvlJc w:val="right"/>
      <w:pPr>
        <w:tabs>
          <w:tab w:val="num" w:pos="6128"/>
        </w:tabs>
        <w:ind w:left="6128" w:hanging="180"/>
      </w:pPr>
    </w:lvl>
  </w:abstractNum>
  <w:abstractNum w:abstractNumId="59">
    <w:nsid w:val="6A2C58D4"/>
    <w:multiLevelType w:val="multilevel"/>
    <w:tmpl w:val="11DEE086"/>
    <w:lvl w:ilvl="0">
      <w:start w:val="1"/>
      <w:numFmt w:val="decimal"/>
      <w:lvlText w:val="%1."/>
      <w:lvlJc w:val="left"/>
      <w:pPr>
        <w:tabs>
          <w:tab w:val="num" w:pos="709"/>
        </w:tabs>
        <w:ind w:left="709" w:hanging="709"/>
      </w:pPr>
      <w:rPr>
        <w:rFonts w:ascii="Times New Roman" w:hAnsi="Times New Roman" w:cs="Times New Roman" w:hint="default"/>
        <w:b/>
        <w:bCs/>
        <w:i w:val="0"/>
        <w:iCs w:val="0"/>
        <w:sz w:val="24"/>
        <w:szCs w:val="24"/>
      </w:rPr>
    </w:lvl>
    <w:lvl w:ilvl="1">
      <w:start w:val="1"/>
      <w:numFmt w:val="decimal"/>
      <w:lvlText w:val="%1.%2."/>
      <w:lvlJc w:val="left"/>
      <w:pPr>
        <w:tabs>
          <w:tab w:val="num" w:pos="1418"/>
        </w:tabs>
        <w:ind w:left="1418" w:hanging="709"/>
      </w:pPr>
      <w:rPr>
        <w:b w:val="0"/>
        <w:bCs w:val="0"/>
      </w:rPr>
    </w:lvl>
    <w:lvl w:ilvl="2">
      <w:start w:val="1"/>
      <w:numFmt w:val="decimal"/>
      <w:lvlText w:val="%1.%2.%3."/>
      <w:lvlJc w:val="left"/>
      <w:pPr>
        <w:tabs>
          <w:tab w:val="num" w:pos="1418"/>
        </w:tabs>
        <w:ind w:left="1418" w:hanging="69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720031F9"/>
    <w:multiLevelType w:val="hybridMultilevel"/>
    <w:tmpl w:val="B87285D2"/>
    <w:lvl w:ilvl="0" w:tplc="3932B808">
      <w:start w:val="1"/>
      <w:numFmt w:val="lowerLetter"/>
      <w:lvlText w:val="%1.)"/>
      <w:lvlJc w:val="left"/>
      <w:pPr>
        <w:tabs>
          <w:tab w:val="num" w:pos="1776"/>
        </w:tabs>
        <w:ind w:left="1776" w:hanging="360"/>
      </w:pPr>
      <w:rPr>
        <w:rFonts w:hint="default"/>
      </w:rPr>
    </w:lvl>
    <w:lvl w:ilvl="1" w:tplc="A6AA34CE">
      <w:start w:val="1"/>
      <w:numFmt w:val="lowerLetter"/>
      <w:lvlText w:val="%2."/>
      <w:lvlJc w:val="left"/>
      <w:pPr>
        <w:tabs>
          <w:tab w:val="num" w:pos="2496"/>
        </w:tabs>
        <w:ind w:left="2496" w:hanging="360"/>
      </w:pPr>
    </w:lvl>
    <w:lvl w:ilvl="2" w:tplc="309C581E">
      <w:start w:val="1"/>
      <w:numFmt w:val="lowerRoman"/>
      <w:lvlText w:val="%3."/>
      <w:lvlJc w:val="right"/>
      <w:pPr>
        <w:tabs>
          <w:tab w:val="num" w:pos="3216"/>
        </w:tabs>
        <w:ind w:left="3216" w:hanging="180"/>
      </w:pPr>
    </w:lvl>
    <w:lvl w:ilvl="3" w:tplc="00A619B2">
      <w:start w:val="1"/>
      <w:numFmt w:val="decimal"/>
      <w:lvlText w:val="%4."/>
      <w:lvlJc w:val="left"/>
      <w:pPr>
        <w:tabs>
          <w:tab w:val="num" w:pos="3936"/>
        </w:tabs>
        <w:ind w:left="3936" w:hanging="360"/>
      </w:pPr>
    </w:lvl>
    <w:lvl w:ilvl="4" w:tplc="35AC7360">
      <w:start w:val="1"/>
      <w:numFmt w:val="lowerLetter"/>
      <w:lvlText w:val="%5."/>
      <w:lvlJc w:val="left"/>
      <w:pPr>
        <w:tabs>
          <w:tab w:val="num" w:pos="4656"/>
        </w:tabs>
        <w:ind w:left="4656" w:hanging="360"/>
      </w:pPr>
    </w:lvl>
    <w:lvl w:ilvl="5" w:tplc="A6B61B80">
      <w:start w:val="1"/>
      <w:numFmt w:val="lowerRoman"/>
      <w:lvlText w:val="%6."/>
      <w:lvlJc w:val="right"/>
      <w:pPr>
        <w:tabs>
          <w:tab w:val="num" w:pos="5376"/>
        </w:tabs>
        <w:ind w:left="5376" w:hanging="180"/>
      </w:pPr>
    </w:lvl>
    <w:lvl w:ilvl="6" w:tplc="5E9277E6">
      <w:start w:val="1"/>
      <w:numFmt w:val="decimal"/>
      <w:lvlText w:val="%7."/>
      <w:lvlJc w:val="left"/>
      <w:pPr>
        <w:tabs>
          <w:tab w:val="num" w:pos="6096"/>
        </w:tabs>
        <w:ind w:left="6096" w:hanging="360"/>
      </w:pPr>
    </w:lvl>
    <w:lvl w:ilvl="7" w:tplc="2750B3E4">
      <w:start w:val="1"/>
      <w:numFmt w:val="lowerLetter"/>
      <w:lvlText w:val="%8."/>
      <w:lvlJc w:val="left"/>
      <w:pPr>
        <w:tabs>
          <w:tab w:val="num" w:pos="6816"/>
        </w:tabs>
        <w:ind w:left="6816" w:hanging="360"/>
      </w:pPr>
    </w:lvl>
    <w:lvl w:ilvl="8" w:tplc="D74E7EEC">
      <w:start w:val="1"/>
      <w:numFmt w:val="lowerRoman"/>
      <w:lvlText w:val="%9."/>
      <w:lvlJc w:val="right"/>
      <w:pPr>
        <w:tabs>
          <w:tab w:val="num" w:pos="7536"/>
        </w:tabs>
        <w:ind w:left="7536" w:hanging="180"/>
      </w:pPr>
    </w:lvl>
  </w:abstractNum>
  <w:abstractNum w:abstractNumId="61">
    <w:nsid w:val="740E0D3A"/>
    <w:multiLevelType w:val="hybridMultilevel"/>
    <w:tmpl w:val="C09E22CE"/>
    <w:lvl w:ilvl="0" w:tplc="040E0005">
      <w:start w:val="1"/>
      <w:numFmt w:val="bullet"/>
      <w:lvlText w:val=""/>
      <w:lvlJc w:val="left"/>
      <w:pPr>
        <w:ind w:left="1776" w:hanging="360"/>
      </w:pPr>
      <w:rPr>
        <w:rFonts w:ascii="Wingdings" w:hAnsi="Wingdings" w:hint="default"/>
      </w:rPr>
    </w:lvl>
    <w:lvl w:ilvl="1" w:tplc="040E0005">
      <w:start w:val="1"/>
      <w:numFmt w:val="bullet"/>
      <w:lvlText w:val=""/>
      <w:lvlJc w:val="left"/>
      <w:pPr>
        <w:ind w:left="2496" w:hanging="360"/>
      </w:pPr>
      <w:rPr>
        <w:rFonts w:ascii="Wingdings" w:hAnsi="Wingdings"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23"/>
  </w:num>
  <w:num w:numId="14">
    <w:abstractNumId w:val="12"/>
  </w:num>
  <w:num w:numId="15">
    <w:abstractNumId w:val="53"/>
  </w:num>
  <w:num w:numId="16">
    <w:abstractNumId w:val="46"/>
  </w:num>
  <w:num w:numId="17">
    <w:abstractNumId w:val="29"/>
  </w:num>
  <w:num w:numId="18">
    <w:abstractNumId w:val="42"/>
  </w:num>
  <w:num w:numId="19">
    <w:abstractNumId w:val="59"/>
  </w:num>
  <w:num w:numId="20">
    <w:abstractNumId w:val="55"/>
  </w:num>
  <w:num w:numId="21">
    <w:abstractNumId w:val="60"/>
  </w:num>
  <w:num w:numId="22">
    <w:abstractNumId w:val="22"/>
  </w:num>
  <w:num w:numId="23">
    <w:abstractNumId w:val="15"/>
  </w:num>
  <w:num w:numId="24">
    <w:abstractNumId w:val="28"/>
  </w:num>
  <w:num w:numId="25">
    <w:abstractNumId w:val="17"/>
  </w:num>
  <w:num w:numId="26">
    <w:abstractNumId w:val="48"/>
  </w:num>
  <w:num w:numId="27">
    <w:abstractNumId w:val="14"/>
  </w:num>
  <w:num w:numId="28">
    <w:abstractNumId w:val="52"/>
  </w:num>
  <w:num w:numId="29">
    <w:abstractNumId w:val="43"/>
  </w:num>
  <w:num w:numId="30">
    <w:abstractNumId w:val="18"/>
  </w:num>
  <w:num w:numId="31">
    <w:abstractNumId w:val="39"/>
  </w:num>
  <w:num w:numId="32">
    <w:abstractNumId w:val="45"/>
  </w:num>
  <w:num w:numId="33">
    <w:abstractNumId w:val="20"/>
  </w:num>
  <w:num w:numId="34">
    <w:abstractNumId w:val="34"/>
  </w:num>
  <w:num w:numId="35">
    <w:abstractNumId w:val="41"/>
  </w:num>
  <w:num w:numId="36">
    <w:abstractNumId w:val="51"/>
  </w:num>
  <w:num w:numId="37">
    <w:abstractNumId w:val="25"/>
  </w:num>
  <w:num w:numId="38">
    <w:abstractNumId w:val="21"/>
  </w:num>
  <w:num w:numId="39">
    <w:abstractNumId w:val="19"/>
  </w:num>
  <w:num w:numId="40">
    <w:abstractNumId w:val="24"/>
  </w:num>
  <w:num w:numId="41">
    <w:abstractNumId w:val="57"/>
  </w:num>
  <w:num w:numId="42">
    <w:abstractNumId w:val="40"/>
  </w:num>
  <w:num w:numId="43">
    <w:abstractNumId w:val="33"/>
  </w:num>
  <w:num w:numId="44">
    <w:abstractNumId w:val="61"/>
  </w:num>
  <w:num w:numId="45">
    <w:abstractNumId w:val="30"/>
  </w:num>
  <w:num w:numId="46">
    <w:abstractNumId w:val="32"/>
  </w:num>
  <w:num w:numId="47">
    <w:abstractNumId w:val="49"/>
  </w:num>
  <w:num w:numId="48">
    <w:abstractNumId w:val="56"/>
  </w:num>
  <w:num w:numId="49">
    <w:abstractNumId w:val="31"/>
  </w:num>
  <w:num w:numId="50">
    <w:abstractNumId w:val="50"/>
  </w:num>
  <w:num w:numId="51">
    <w:abstractNumId w:val="27"/>
  </w:num>
  <w:num w:numId="52">
    <w:abstractNumId w:val="54"/>
  </w:num>
  <w:num w:numId="53">
    <w:abstractNumId w:val="13"/>
  </w:num>
  <w:num w:numId="54">
    <w:abstractNumId w:val="38"/>
  </w:num>
  <w:num w:numId="55">
    <w:abstractNumId w:val="26"/>
  </w:num>
  <w:num w:numId="56">
    <w:abstractNumId w:val="58"/>
  </w:num>
  <w:num w:numId="57">
    <w:abstractNumId w:val="47"/>
  </w:num>
  <w:num w:numId="58">
    <w:abstractNumId w:val="44"/>
  </w:num>
  <w:num w:numId="59">
    <w:abstractNumId w:val="35"/>
  </w:num>
  <w:num w:numId="60">
    <w:abstractNumId w:val="36"/>
  </w:num>
  <w:num w:numId="61">
    <w:abstractNumId w:val="16"/>
  </w:num>
  <w:num w:numId="62">
    <w:abstractNumId w:val="3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C1174"/>
    <w:rsid w:val="00000900"/>
    <w:rsid w:val="00006383"/>
    <w:rsid w:val="00013E9E"/>
    <w:rsid w:val="00022E14"/>
    <w:rsid w:val="00027959"/>
    <w:rsid w:val="000308C5"/>
    <w:rsid w:val="00031591"/>
    <w:rsid w:val="000355D0"/>
    <w:rsid w:val="00036E49"/>
    <w:rsid w:val="000575AA"/>
    <w:rsid w:val="000579E3"/>
    <w:rsid w:val="00072E62"/>
    <w:rsid w:val="00074A09"/>
    <w:rsid w:val="00082080"/>
    <w:rsid w:val="00096908"/>
    <w:rsid w:val="00096DCD"/>
    <w:rsid w:val="0009725C"/>
    <w:rsid w:val="000972BD"/>
    <w:rsid w:val="0009735A"/>
    <w:rsid w:val="000975B1"/>
    <w:rsid w:val="000A01AA"/>
    <w:rsid w:val="000A1C8B"/>
    <w:rsid w:val="000A2E9D"/>
    <w:rsid w:val="000A4F4B"/>
    <w:rsid w:val="000A6AA1"/>
    <w:rsid w:val="000B5CF0"/>
    <w:rsid w:val="000B7F71"/>
    <w:rsid w:val="000C3493"/>
    <w:rsid w:val="000C3C4B"/>
    <w:rsid w:val="000D044A"/>
    <w:rsid w:val="000D3437"/>
    <w:rsid w:val="000D46CC"/>
    <w:rsid w:val="000D6A45"/>
    <w:rsid w:val="000D71C4"/>
    <w:rsid w:val="000E0519"/>
    <w:rsid w:val="000E2C13"/>
    <w:rsid w:val="000E5FAC"/>
    <w:rsid w:val="000F04BD"/>
    <w:rsid w:val="000F0583"/>
    <w:rsid w:val="00100C35"/>
    <w:rsid w:val="001015F0"/>
    <w:rsid w:val="00103B9A"/>
    <w:rsid w:val="00103BD8"/>
    <w:rsid w:val="00104067"/>
    <w:rsid w:val="00105E4F"/>
    <w:rsid w:val="001301F4"/>
    <w:rsid w:val="00133257"/>
    <w:rsid w:val="00137955"/>
    <w:rsid w:val="00140580"/>
    <w:rsid w:val="00142769"/>
    <w:rsid w:val="00144C5E"/>
    <w:rsid w:val="00151949"/>
    <w:rsid w:val="00156DD2"/>
    <w:rsid w:val="0016316A"/>
    <w:rsid w:val="00165978"/>
    <w:rsid w:val="00166510"/>
    <w:rsid w:val="00172756"/>
    <w:rsid w:val="001750DC"/>
    <w:rsid w:val="001825C8"/>
    <w:rsid w:val="00187F3D"/>
    <w:rsid w:val="001A0E34"/>
    <w:rsid w:val="001A2B1E"/>
    <w:rsid w:val="001A6DEC"/>
    <w:rsid w:val="001B366F"/>
    <w:rsid w:val="001B5E34"/>
    <w:rsid w:val="001C76C9"/>
    <w:rsid w:val="001E3192"/>
    <w:rsid w:val="001E6EF1"/>
    <w:rsid w:val="001E70A1"/>
    <w:rsid w:val="001F3C31"/>
    <w:rsid w:val="001F76B7"/>
    <w:rsid w:val="0020312B"/>
    <w:rsid w:val="00203EAA"/>
    <w:rsid w:val="00207269"/>
    <w:rsid w:val="00207EED"/>
    <w:rsid w:val="00217747"/>
    <w:rsid w:val="00217B83"/>
    <w:rsid w:val="00221045"/>
    <w:rsid w:val="00223CAD"/>
    <w:rsid w:val="00233904"/>
    <w:rsid w:val="002403CA"/>
    <w:rsid w:val="002407A6"/>
    <w:rsid w:val="00242334"/>
    <w:rsid w:val="002450A0"/>
    <w:rsid w:val="00251DC1"/>
    <w:rsid w:val="00254FDA"/>
    <w:rsid w:val="00256050"/>
    <w:rsid w:val="002577A6"/>
    <w:rsid w:val="002625E6"/>
    <w:rsid w:val="00265000"/>
    <w:rsid w:val="002665AC"/>
    <w:rsid w:val="00274650"/>
    <w:rsid w:val="00276AB1"/>
    <w:rsid w:val="002802FF"/>
    <w:rsid w:val="00282A20"/>
    <w:rsid w:val="00286215"/>
    <w:rsid w:val="0029546F"/>
    <w:rsid w:val="00295D48"/>
    <w:rsid w:val="00297F1D"/>
    <w:rsid w:val="002A284B"/>
    <w:rsid w:val="002A35EE"/>
    <w:rsid w:val="002A3C39"/>
    <w:rsid w:val="002A42B1"/>
    <w:rsid w:val="002A7C16"/>
    <w:rsid w:val="002B3483"/>
    <w:rsid w:val="002B572D"/>
    <w:rsid w:val="002C5777"/>
    <w:rsid w:val="002E390A"/>
    <w:rsid w:val="002E483F"/>
    <w:rsid w:val="002E4E9E"/>
    <w:rsid w:val="002F57E6"/>
    <w:rsid w:val="00302D14"/>
    <w:rsid w:val="0030748A"/>
    <w:rsid w:val="00315C1C"/>
    <w:rsid w:val="00327182"/>
    <w:rsid w:val="00330677"/>
    <w:rsid w:val="0033713D"/>
    <w:rsid w:val="0034355C"/>
    <w:rsid w:val="00346C56"/>
    <w:rsid w:val="00347906"/>
    <w:rsid w:val="003516F5"/>
    <w:rsid w:val="00351DD8"/>
    <w:rsid w:val="0035296A"/>
    <w:rsid w:val="00353CA7"/>
    <w:rsid w:val="00361C59"/>
    <w:rsid w:val="00363C5E"/>
    <w:rsid w:val="00364C86"/>
    <w:rsid w:val="00371861"/>
    <w:rsid w:val="00371E16"/>
    <w:rsid w:val="00375099"/>
    <w:rsid w:val="003772CD"/>
    <w:rsid w:val="00380832"/>
    <w:rsid w:val="00380AD7"/>
    <w:rsid w:val="0038494D"/>
    <w:rsid w:val="00385B04"/>
    <w:rsid w:val="0038712F"/>
    <w:rsid w:val="0038759D"/>
    <w:rsid w:val="00390555"/>
    <w:rsid w:val="003A09C6"/>
    <w:rsid w:val="003A308B"/>
    <w:rsid w:val="003A7BCB"/>
    <w:rsid w:val="003B7BCF"/>
    <w:rsid w:val="003C3DF1"/>
    <w:rsid w:val="003D2BBA"/>
    <w:rsid w:val="003D4FD5"/>
    <w:rsid w:val="003D6F84"/>
    <w:rsid w:val="003E426C"/>
    <w:rsid w:val="003E4B4F"/>
    <w:rsid w:val="003E67E0"/>
    <w:rsid w:val="003F05F0"/>
    <w:rsid w:val="003F2345"/>
    <w:rsid w:val="003F73C8"/>
    <w:rsid w:val="003F76CB"/>
    <w:rsid w:val="00400880"/>
    <w:rsid w:val="004057F4"/>
    <w:rsid w:val="00411FC2"/>
    <w:rsid w:val="00425F97"/>
    <w:rsid w:val="004312BC"/>
    <w:rsid w:val="00437C8D"/>
    <w:rsid w:val="004459A0"/>
    <w:rsid w:val="00460186"/>
    <w:rsid w:val="00461275"/>
    <w:rsid w:val="0047028A"/>
    <w:rsid w:val="00472BCA"/>
    <w:rsid w:val="0047509D"/>
    <w:rsid w:val="004766B0"/>
    <w:rsid w:val="00477A4F"/>
    <w:rsid w:val="00477C27"/>
    <w:rsid w:val="00481491"/>
    <w:rsid w:val="00482486"/>
    <w:rsid w:val="0048338C"/>
    <w:rsid w:val="00484962"/>
    <w:rsid w:val="00486650"/>
    <w:rsid w:val="0049310E"/>
    <w:rsid w:val="004A00EE"/>
    <w:rsid w:val="004A631A"/>
    <w:rsid w:val="004B0DF2"/>
    <w:rsid w:val="004B4FF7"/>
    <w:rsid w:val="004B5199"/>
    <w:rsid w:val="004C244E"/>
    <w:rsid w:val="004C3FEF"/>
    <w:rsid w:val="004C60D9"/>
    <w:rsid w:val="004D08AC"/>
    <w:rsid w:val="004D6C59"/>
    <w:rsid w:val="004E011C"/>
    <w:rsid w:val="004E277F"/>
    <w:rsid w:val="004F18C4"/>
    <w:rsid w:val="004F2643"/>
    <w:rsid w:val="004F2E39"/>
    <w:rsid w:val="005027A4"/>
    <w:rsid w:val="005177A2"/>
    <w:rsid w:val="005330F7"/>
    <w:rsid w:val="005420A6"/>
    <w:rsid w:val="00542765"/>
    <w:rsid w:val="00545004"/>
    <w:rsid w:val="00550527"/>
    <w:rsid w:val="00553B45"/>
    <w:rsid w:val="00554370"/>
    <w:rsid w:val="00556905"/>
    <w:rsid w:val="005620E4"/>
    <w:rsid w:val="00564D01"/>
    <w:rsid w:val="00565726"/>
    <w:rsid w:val="00566CAB"/>
    <w:rsid w:val="00571C9E"/>
    <w:rsid w:val="00575E5C"/>
    <w:rsid w:val="005764C1"/>
    <w:rsid w:val="00577F8E"/>
    <w:rsid w:val="005844BE"/>
    <w:rsid w:val="00592E34"/>
    <w:rsid w:val="00596494"/>
    <w:rsid w:val="005A1F0A"/>
    <w:rsid w:val="005A4692"/>
    <w:rsid w:val="005A496A"/>
    <w:rsid w:val="005B05A7"/>
    <w:rsid w:val="005B65D1"/>
    <w:rsid w:val="005C0437"/>
    <w:rsid w:val="005C75D3"/>
    <w:rsid w:val="005D31A3"/>
    <w:rsid w:val="005E0B0E"/>
    <w:rsid w:val="005E237F"/>
    <w:rsid w:val="005E5608"/>
    <w:rsid w:val="005E77F3"/>
    <w:rsid w:val="00613EF2"/>
    <w:rsid w:val="0062242C"/>
    <w:rsid w:val="00630500"/>
    <w:rsid w:val="00630D50"/>
    <w:rsid w:val="006367EE"/>
    <w:rsid w:val="0064795A"/>
    <w:rsid w:val="0065700C"/>
    <w:rsid w:val="00657234"/>
    <w:rsid w:val="006637B0"/>
    <w:rsid w:val="006660E8"/>
    <w:rsid w:val="00666284"/>
    <w:rsid w:val="00666AAB"/>
    <w:rsid w:val="006754D3"/>
    <w:rsid w:val="00677610"/>
    <w:rsid w:val="006943D0"/>
    <w:rsid w:val="006A15CE"/>
    <w:rsid w:val="006A2140"/>
    <w:rsid w:val="006B127B"/>
    <w:rsid w:val="006C3A2E"/>
    <w:rsid w:val="006D0663"/>
    <w:rsid w:val="006D43A8"/>
    <w:rsid w:val="006D5AAA"/>
    <w:rsid w:val="006D6911"/>
    <w:rsid w:val="006E483F"/>
    <w:rsid w:val="006F190C"/>
    <w:rsid w:val="006F2B02"/>
    <w:rsid w:val="00705062"/>
    <w:rsid w:val="007069E1"/>
    <w:rsid w:val="007158FE"/>
    <w:rsid w:val="0071747A"/>
    <w:rsid w:val="00726943"/>
    <w:rsid w:val="007322EA"/>
    <w:rsid w:val="00732B47"/>
    <w:rsid w:val="0074122F"/>
    <w:rsid w:val="0074244B"/>
    <w:rsid w:val="00744DF5"/>
    <w:rsid w:val="00747E06"/>
    <w:rsid w:val="00760845"/>
    <w:rsid w:val="0076402D"/>
    <w:rsid w:val="00764168"/>
    <w:rsid w:val="00764BF7"/>
    <w:rsid w:val="00770208"/>
    <w:rsid w:val="00770A70"/>
    <w:rsid w:val="0077239B"/>
    <w:rsid w:val="00773EC5"/>
    <w:rsid w:val="00776B1C"/>
    <w:rsid w:val="00780A9D"/>
    <w:rsid w:val="00787F22"/>
    <w:rsid w:val="00791713"/>
    <w:rsid w:val="007922B6"/>
    <w:rsid w:val="00796C2A"/>
    <w:rsid w:val="00796CC0"/>
    <w:rsid w:val="007A22FB"/>
    <w:rsid w:val="007A38CC"/>
    <w:rsid w:val="007A44E1"/>
    <w:rsid w:val="007A7670"/>
    <w:rsid w:val="007B1973"/>
    <w:rsid w:val="007B2213"/>
    <w:rsid w:val="007B4C3C"/>
    <w:rsid w:val="007B4E30"/>
    <w:rsid w:val="007C1C3D"/>
    <w:rsid w:val="007C39B3"/>
    <w:rsid w:val="007D0A06"/>
    <w:rsid w:val="007D3BB5"/>
    <w:rsid w:val="007D5F58"/>
    <w:rsid w:val="007D7E60"/>
    <w:rsid w:val="007F0807"/>
    <w:rsid w:val="007F10DE"/>
    <w:rsid w:val="007F74A3"/>
    <w:rsid w:val="00806622"/>
    <w:rsid w:val="00810915"/>
    <w:rsid w:val="00812426"/>
    <w:rsid w:val="00812C7E"/>
    <w:rsid w:val="00815FE6"/>
    <w:rsid w:val="008160FC"/>
    <w:rsid w:val="00834E17"/>
    <w:rsid w:val="00834FFD"/>
    <w:rsid w:val="00835186"/>
    <w:rsid w:val="00847256"/>
    <w:rsid w:val="00852833"/>
    <w:rsid w:val="00857747"/>
    <w:rsid w:val="00857F48"/>
    <w:rsid w:val="00867F79"/>
    <w:rsid w:val="00882153"/>
    <w:rsid w:val="008859A0"/>
    <w:rsid w:val="00886AC4"/>
    <w:rsid w:val="00890D9D"/>
    <w:rsid w:val="0089208A"/>
    <w:rsid w:val="00894CC9"/>
    <w:rsid w:val="008A0A3B"/>
    <w:rsid w:val="008A11CB"/>
    <w:rsid w:val="008A5A85"/>
    <w:rsid w:val="008B4F5F"/>
    <w:rsid w:val="008B7A04"/>
    <w:rsid w:val="008C5020"/>
    <w:rsid w:val="008C6361"/>
    <w:rsid w:val="008D2963"/>
    <w:rsid w:val="008E2C52"/>
    <w:rsid w:val="008E3B07"/>
    <w:rsid w:val="008E6794"/>
    <w:rsid w:val="008F1B7E"/>
    <w:rsid w:val="008F1F00"/>
    <w:rsid w:val="008F287A"/>
    <w:rsid w:val="008F2989"/>
    <w:rsid w:val="008F714D"/>
    <w:rsid w:val="0090489E"/>
    <w:rsid w:val="00906E58"/>
    <w:rsid w:val="00917607"/>
    <w:rsid w:val="00920B52"/>
    <w:rsid w:val="00923655"/>
    <w:rsid w:val="00925DE8"/>
    <w:rsid w:val="009351FF"/>
    <w:rsid w:val="00941E11"/>
    <w:rsid w:val="00942A8E"/>
    <w:rsid w:val="00943068"/>
    <w:rsid w:val="0095523E"/>
    <w:rsid w:val="00955391"/>
    <w:rsid w:val="00956D9B"/>
    <w:rsid w:val="00966272"/>
    <w:rsid w:val="00973BD2"/>
    <w:rsid w:val="00974553"/>
    <w:rsid w:val="00974A17"/>
    <w:rsid w:val="0097618C"/>
    <w:rsid w:val="00983FF8"/>
    <w:rsid w:val="00986342"/>
    <w:rsid w:val="009A0659"/>
    <w:rsid w:val="009A3588"/>
    <w:rsid w:val="009A4E91"/>
    <w:rsid w:val="009B08AB"/>
    <w:rsid w:val="009C4463"/>
    <w:rsid w:val="009D18D1"/>
    <w:rsid w:val="009D3A60"/>
    <w:rsid w:val="009D52E1"/>
    <w:rsid w:val="009D7778"/>
    <w:rsid w:val="009E4642"/>
    <w:rsid w:val="009E4C11"/>
    <w:rsid w:val="00A023B4"/>
    <w:rsid w:val="00A02C6F"/>
    <w:rsid w:val="00A0474E"/>
    <w:rsid w:val="00A10E19"/>
    <w:rsid w:val="00A21B9B"/>
    <w:rsid w:val="00A46289"/>
    <w:rsid w:val="00A6412E"/>
    <w:rsid w:val="00A652E5"/>
    <w:rsid w:val="00A71BE0"/>
    <w:rsid w:val="00A75C7E"/>
    <w:rsid w:val="00A8339F"/>
    <w:rsid w:val="00A85D69"/>
    <w:rsid w:val="00A87970"/>
    <w:rsid w:val="00AA3497"/>
    <w:rsid w:val="00AA4F94"/>
    <w:rsid w:val="00AA69EB"/>
    <w:rsid w:val="00AB4AAE"/>
    <w:rsid w:val="00AC0725"/>
    <w:rsid w:val="00AC1174"/>
    <w:rsid w:val="00AC69FF"/>
    <w:rsid w:val="00AD2D84"/>
    <w:rsid w:val="00AD53E7"/>
    <w:rsid w:val="00AE03A1"/>
    <w:rsid w:val="00AE2F6D"/>
    <w:rsid w:val="00AF14B6"/>
    <w:rsid w:val="00AF3E52"/>
    <w:rsid w:val="00AF4862"/>
    <w:rsid w:val="00AF55D7"/>
    <w:rsid w:val="00B031BE"/>
    <w:rsid w:val="00B03544"/>
    <w:rsid w:val="00B0449F"/>
    <w:rsid w:val="00B2255C"/>
    <w:rsid w:val="00B23680"/>
    <w:rsid w:val="00B25EB5"/>
    <w:rsid w:val="00B272A4"/>
    <w:rsid w:val="00B32E86"/>
    <w:rsid w:val="00B4541A"/>
    <w:rsid w:val="00B46131"/>
    <w:rsid w:val="00B555D5"/>
    <w:rsid w:val="00B55E6F"/>
    <w:rsid w:val="00B56EB3"/>
    <w:rsid w:val="00B62E55"/>
    <w:rsid w:val="00B66C30"/>
    <w:rsid w:val="00B71D9F"/>
    <w:rsid w:val="00B73F4D"/>
    <w:rsid w:val="00B753BA"/>
    <w:rsid w:val="00B84839"/>
    <w:rsid w:val="00B918EC"/>
    <w:rsid w:val="00BA16A0"/>
    <w:rsid w:val="00BA1CD1"/>
    <w:rsid w:val="00BA73A4"/>
    <w:rsid w:val="00BB1EA9"/>
    <w:rsid w:val="00BC474F"/>
    <w:rsid w:val="00BC681C"/>
    <w:rsid w:val="00BD21CF"/>
    <w:rsid w:val="00BD4713"/>
    <w:rsid w:val="00BE08A3"/>
    <w:rsid w:val="00BE1EB8"/>
    <w:rsid w:val="00BE3A51"/>
    <w:rsid w:val="00BE6DC7"/>
    <w:rsid w:val="00BF40AD"/>
    <w:rsid w:val="00BF48F2"/>
    <w:rsid w:val="00C212C7"/>
    <w:rsid w:val="00C22F0F"/>
    <w:rsid w:val="00C26E37"/>
    <w:rsid w:val="00C31E42"/>
    <w:rsid w:val="00C335FE"/>
    <w:rsid w:val="00C3597B"/>
    <w:rsid w:val="00C40920"/>
    <w:rsid w:val="00C457B4"/>
    <w:rsid w:val="00C510CB"/>
    <w:rsid w:val="00C5279C"/>
    <w:rsid w:val="00C61697"/>
    <w:rsid w:val="00C627CA"/>
    <w:rsid w:val="00C637EF"/>
    <w:rsid w:val="00C64D5C"/>
    <w:rsid w:val="00C66C2C"/>
    <w:rsid w:val="00C704CF"/>
    <w:rsid w:val="00C92BD1"/>
    <w:rsid w:val="00C933C2"/>
    <w:rsid w:val="00C9717E"/>
    <w:rsid w:val="00CA0F11"/>
    <w:rsid w:val="00CA1BCC"/>
    <w:rsid w:val="00CA2D32"/>
    <w:rsid w:val="00CA6E58"/>
    <w:rsid w:val="00CB0555"/>
    <w:rsid w:val="00CB7D0C"/>
    <w:rsid w:val="00CC2B5A"/>
    <w:rsid w:val="00CC67EC"/>
    <w:rsid w:val="00CD16C1"/>
    <w:rsid w:val="00CD4F47"/>
    <w:rsid w:val="00CD5CDE"/>
    <w:rsid w:val="00CD72B2"/>
    <w:rsid w:val="00CF1CBF"/>
    <w:rsid w:val="00CF2AA0"/>
    <w:rsid w:val="00CF4765"/>
    <w:rsid w:val="00CF4CB7"/>
    <w:rsid w:val="00D008DF"/>
    <w:rsid w:val="00D12968"/>
    <w:rsid w:val="00D15CF3"/>
    <w:rsid w:val="00D37B07"/>
    <w:rsid w:val="00D40DE2"/>
    <w:rsid w:val="00D436C8"/>
    <w:rsid w:val="00D4610E"/>
    <w:rsid w:val="00D46CA5"/>
    <w:rsid w:val="00D65E65"/>
    <w:rsid w:val="00D7059A"/>
    <w:rsid w:val="00D72EA1"/>
    <w:rsid w:val="00D738F1"/>
    <w:rsid w:val="00D77FDD"/>
    <w:rsid w:val="00D86095"/>
    <w:rsid w:val="00D90388"/>
    <w:rsid w:val="00D91C34"/>
    <w:rsid w:val="00DA1010"/>
    <w:rsid w:val="00DA27D0"/>
    <w:rsid w:val="00DA291E"/>
    <w:rsid w:val="00DA4DEF"/>
    <w:rsid w:val="00DB33A5"/>
    <w:rsid w:val="00DC1B79"/>
    <w:rsid w:val="00DC3AB2"/>
    <w:rsid w:val="00DC3CD5"/>
    <w:rsid w:val="00DC60F2"/>
    <w:rsid w:val="00DC659B"/>
    <w:rsid w:val="00DD731A"/>
    <w:rsid w:val="00DE5FBA"/>
    <w:rsid w:val="00DF4B21"/>
    <w:rsid w:val="00DF7FA0"/>
    <w:rsid w:val="00E0137F"/>
    <w:rsid w:val="00E05834"/>
    <w:rsid w:val="00E156CF"/>
    <w:rsid w:val="00E17C41"/>
    <w:rsid w:val="00E30483"/>
    <w:rsid w:val="00E30C13"/>
    <w:rsid w:val="00E42462"/>
    <w:rsid w:val="00E444CB"/>
    <w:rsid w:val="00E60C95"/>
    <w:rsid w:val="00E6512F"/>
    <w:rsid w:val="00E76C9C"/>
    <w:rsid w:val="00E92579"/>
    <w:rsid w:val="00E95746"/>
    <w:rsid w:val="00EB4C8F"/>
    <w:rsid w:val="00EC2182"/>
    <w:rsid w:val="00EC4197"/>
    <w:rsid w:val="00EC6138"/>
    <w:rsid w:val="00EC7A8A"/>
    <w:rsid w:val="00ED0A86"/>
    <w:rsid w:val="00EE1083"/>
    <w:rsid w:val="00EF120F"/>
    <w:rsid w:val="00EF12D9"/>
    <w:rsid w:val="00EF2BE5"/>
    <w:rsid w:val="00EF3933"/>
    <w:rsid w:val="00EF3CD9"/>
    <w:rsid w:val="00EF61C6"/>
    <w:rsid w:val="00EF6F71"/>
    <w:rsid w:val="00F041F6"/>
    <w:rsid w:val="00F15AC7"/>
    <w:rsid w:val="00F22CDB"/>
    <w:rsid w:val="00F31A76"/>
    <w:rsid w:val="00F365A5"/>
    <w:rsid w:val="00F370BB"/>
    <w:rsid w:val="00F44C77"/>
    <w:rsid w:val="00F4516B"/>
    <w:rsid w:val="00F531AD"/>
    <w:rsid w:val="00F55904"/>
    <w:rsid w:val="00F60C04"/>
    <w:rsid w:val="00F6433C"/>
    <w:rsid w:val="00F64799"/>
    <w:rsid w:val="00F67A92"/>
    <w:rsid w:val="00F70BF7"/>
    <w:rsid w:val="00F75DE0"/>
    <w:rsid w:val="00F77579"/>
    <w:rsid w:val="00F77949"/>
    <w:rsid w:val="00F80DF1"/>
    <w:rsid w:val="00F81133"/>
    <w:rsid w:val="00F87302"/>
    <w:rsid w:val="00F92AFB"/>
    <w:rsid w:val="00F93A40"/>
    <w:rsid w:val="00F958E7"/>
    <w:rsid w:val="00FA212C"/>
    <w:rsid w:val="00FA3F72"/>
    <w:rsid w:val="00FA520D"/>
    <w:rsid w:val="00FA5A34"/>
    <w:rsid w:val="00FB5DC4"/>
    <w:rsid w:val="00FB726F"/>
    <w:rsid w:val="00FC156B"/>
    <w:rsid w:val="00FC32B6"/>
    <w:rsid w:val="00FC42ED"/>
    <w:rsid w:val="00FC4B02"/>
    <w:rsid w:val="00FD56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header" w:locked="1"/>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1174"/>
    <w:rPr>
      <w:rFonts w:ascii="Times New Roman" w:eastAsia="MS Mincho" w:hAnsi="Times New Roman"/>
      <w:color w:val="000080"/>
      <w:sz w:val="22"/>
      <w:szCs w:val="22"/>
    </w:rPr>
  </w:style>
  <w:style w:type="paragraph" w:styleId="Cmsor1">
    <w:name w:val="heading 1"/>
    <w:aliases w:val="H1,fejezetcim,buta nev,Capitol,Capitol Char Char,Heading 1 Char"/>
    <w:basedOn w:val="Norml"/>
    <w:next w:val="Norml"/>
    <w:link w:val="Cmsor1Char1"/>
    <w:uiPriority w:val="99"/>
    <w:qFormat/>
    <w:rsid w:val="00AC1174"/>
    <w:pPr>
      <w:keepNext/>
      <w:tabs>
        <w:tab w:val="right" w:leader="underscore" w:pos="9072"/>
      </w:tabs>
      <w:suppressAutoHyphens/>
      <w:outlineLvl w:val="0"/>
    </w:pPr>
    <w:rPr>
      <w:rFonts w:eastAsia="Times New Roman"/>
      <w:b/>
      <w:bCs/>
      <w:color w:val="auto"/>
      <w:sz w:val="20"/>
      <w:szCs w:val="20"/>
      <w:lang w:eastAsia="ar-SA"/>
    </w:rPr>
  </w:style>
  <w:style w:type="paragraph" w:styleId="Cmsor2">
    <w:name w:val="heading 2"/>
    <w:basedOn w:val="Norml"/>
    <w:next w:val="Norml"/>
    <w:link w:val="Cmsor2Char"/>
    <w:uiPriority w:val="99"/>
    <w:qFormat/>
    <w:rsid w:val="00AC1174"/>
    <w:pPr>
      <w:keepNext/>
      <w:spacing w:before="240" w:after="60"/>
      <w:outlineLvl w:val="1"/>
    </w:pPr>
    <w:rPr>
      <w:rFonts w:ascii="Arial" w:hAnsi="Arial" w:cs="Arial"/>
      <w:b/>
      <w:bCs/>
      <w:i/>
      <w:iCs/>
      <w:sz w:val="28"/>
      <w:szCs w:val="28"/>
    </w:rPr>
  </w:style>
  <w:style w:type="paragraph" w:styleId="Cmsor3">
    <w:name w:val="heading 3"/>
    <w:aliases w:val="H3"/>
    <w:basedOn w:val="Norml"/>
    <w:next w:val="Norml"/>
    <w:link w:val="Cmsor3Char"/>
    <w:uiPriority w:val="99"/>
    <w:qFormat/>
    <w:rsid w:val="00AC1174"/>
    <w:pPr>
      <w:keepNext/>
      <w:spacing w:before="240" w:after="60"/>
      <w:outlineLvl w:val="2"/>
    </w:pPr>
    <w:rPr>
      <w:rFonts w:ascii="Arial" w:hAnsi="Arial" w:cs="Arial"/>
      <w:b/>
      <w:bCs/>
      <w:sz w:val="26"/>
      <w:szCs w:val="26"/>
    </w:rPr>
  </w:style>
  <w:style w:type="paragraph" w:styleId="Cmsor4">
    <w:name w:val="heading 4"/>
    <w:aliases w:val="Fej 1,hd4,h4,Alrészcím"/>
    <w:basedOn w:val="Norml"/>
    <w:next w:val="Norml"/>
    <w:link w:val="Cmsor4Char"/>
    <w:uiPriority w:val="99"/>
    <w:qFormat/>
    <w:rsid w:val="00AC1174"/>
    <w:pPr>
      <w:keepNext/>
      <w:suppressAutoHyphens/>
      <w:spacing w:before="120" w:after="120"/>
      <w:jc w:val="center"/>
      <w:outlineLvl w:val="3"/>
    </w:pPr>
    <w:rPr>
      <w:rFonts w:eastAsia="Times New Roman"/>
      <w:b/>
      <w:bCs/>
      <w:color w:val="auto"/>
      <w:sz w:val="20"/>
      <w:szCs w:val="20"/>
      <w:lang w:val="en-GB" w:eastAsia="en-GB"/>
    </w:rPr>
  </w:style>
  <w:style w:type="paragraph" w:styleId="Cmsor5">
    <w:name w:val="heading 5"/>
    <w:basedOn w:val="Norml"/>
    <w:next w:val="Norml"/>
    <w:link w:val="Cmsor5Char"/>
    <w:uiPriority w:val="99"/>
    <w:qFormat/>
    <w:rsid w:val="00AC1174"/>
    <w:pPr>
      <w:spacing w:before="240" w:after="60"/>
      <w:outlineLvl w:val="4"/>
    </w:pPr>
    <w:rPr>
      <w:b/>
      <w:bCs/>
      <w:i/>
      <w:iCs/>
      <w:sz w:val="26"/>
      <w:szCs w:val="26"/>
    </w:rPr>
  </w:style>
  <w:style w:type="paragraph" w:styleId="Cmsor6">
    <w:name w:val="heading 6"/>
    <w:basedOn w:val="Norml"/>
    <w:next w:val="Norml"/>
    <w:link w:val="Cmsor6Char"/>
    <w:uiPriority w:val="99"/>
    <w:qFormat/>
    <w:rsid w:val="00AC1174"/>
    <w:pPr>
      <w:keepNext/>
      <w:widowControl w:val="0"/>
      <w:tabs>
        <w:tab w:val="left" w:pos="540"/>
      </w:tabs>
      <w:autoSpaceDE w:val="0"/>
      <w:autoSpaceDN w:val="0"/>
      <w:adjustRightInd w:val="0"/>
      <w:jc w:val="both"/>
      <w:outlineLvl w:val="5"/>
    </w:pPr>
    <w:rPr>
      <w:rFonts w:eastAsia="Calibri"/>
      <w:noProof/>
      <w:color w:val="auto"/>
      <w:sz w:val="24"/>
      <w:szCs w:val="24"/>
    </w:rPr>
  </w:style>
  <w:style w:type="paragraph" w:styleId="Cmsor7">
    <w:name w:val="heading 7"/>
    <w:basedOn w:val="Norml"/>
    <w:next w:val="Norml"/>
    <w:link w:val="Cmsor7Char"/>
    <w:uiPriority w:val="99"/>
    <w:qFormat/>
    <w:rsid w:val="00AC1174"/>
    <w:pPr>
      <w:spacing w:before="240" w:after="60"/>
      <w:outlineLvl w:val="6"/>
    </w:pPr>
    <w:rPr>
      <w:rFonts w:eastAsia="Calibri"/>
      <w:noProof/>
      <w:color w:val="auto"/>
      <w:sz w:val="24"/>
      <w:szCs w:val="24"/>
    </w:rPr>
  </w:style>
  <w:style w:type="paragraph" w:styleId="Cmsor8">
    <w:name w:val="heading 8"/>
    <w:basedOn w:val="Norml"/>
    <w:next w:val="Norml"/>
    <w:link w:val="Cmsor8Char"/>
    <w:uiPriority w:val="99"/>
    <w:qFormat/>
    <w:rsid w:val="00AC1174"/>
    <w:pPr>
      <w:spacing w:before="240" w:after="60"/>
      <w:outlineLvl w:val="7"/>
    </w:pPr>
    <w:rPr>
      <w:rFonts w:eastAsia="Calibri"/>
      <w:i/>
      <w:iCs/>
      <w:noProof/>
      <w:color w:val="auto"/>
      <w:sz w:val="24"/>
      <w:szCs w:val="24"/>
    </w:rPr>
  </w:style>
  <w:style w:type="paragraph" w:styleId="Cmsor9">
    <w:name w:val="heading 9"/>
    <w:basedOn w:val="Norml"/>
    <w:next w:val="Szvegtrzs"/>
    <w:link w:val="Cmsor9Char"/>
    <w:uiPriority w:val="99"/>
    <w:qFormat/>
    <w:rsid w:val="00AC1174"/>
    <w:pPr>
      <w:keepNext/>
      <w:widowControl w:val="0"/>
      <w:suppressAutoHyphens/>
      <w:overflowPunct w:val="0"/>
      <w:autoSpaceDE w:val="0"/>
      <w:autoSpaceDN w:val="0"/>
      <w:adjustRightInd w:val="0"/>
      <w:spacing w:before="240" w:after="120"/>
      <w:textAlignment w:val="baseline"/>
      <w:outlineLvl w:val="8"/>
    </w:pPr>
    <w:rPr>
      <w:rFonts w:ascii="Arial" w:eastAsia="Calibri" w:hAnsi="Arial" w:cs="Arial"/>
      <w:b/>
      <w:bCs/>
      <w:color w:val="auto"/>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H1 Char,fejezetcim Char,buta nev Char,Capitol Char,Capitol Char Char Char,Heading 1 Char Char"/>
    <w:link w:val="Cmsor1"/>
    <w:uiPriority w:val="99"/>
    <w:locked/>
    <w:rsid w:val="00AC1174"/>
    <w:rPr>
      <w:rFonts w:ascii="Times New Roman" w:hAnsi="Times New Roman" w:cs="Times New Roman"/>
      <w:b/>
      <w:bCs/>
      <w:sz w:val="24"/>
      <w:szCs w:val="24"/>
      <w:lang w:eastAsia="ar-SA" w:bidi="ar-SA"/>
    </w:rPr>
  </w:style>
  <w:style w:type="character" w:customStyle="1" w:styleId="Cmsor2Char">
    <w:name w:val="Címsor 2 Char"/>
    <w:link w:val="Cmsor2"/>
    <w:uiPriority w:val="99"/>
    <w:locked/>
    <w:rsid w:val="00AC1174"/>
    <w:rPr>
      <w:rFonts w:ascii="Arial" w:eastAsia="MS Mincho" w:hAnsi="Arial" w:cs="Arial"/>
      <w:b/>
      <w:bCs/>
      <w:i/>
      <w:iCs/>
      <w:color w:val="000080"/>
      <w:sz w:val="28"/>
      <w:szCs w:val="28"/>
      <w:lang w:eastAsia="hu-HU"/>
    </w:rPr>
  </w:style>
  <w:style w:type="character" w:customStyle="1" w:styleId="Cmsor3Char">
    <w:name w:val="Címsor 3 Char"/>
    <w:aliases w:val="H3 Char"/>
    <w:link w:val="Cmsor3"/>
    <w:uiPriority w:val="99"/>
    <w:locked/>
    <w:rsid w:val="00AC1174"/>
    <w:rPr>
      <w:rFonts w:ascii="Arial" w:eastAsia="MS Mincho" w:hAnsi="Arial" w:cs="Arial"/>
      <w:b/>
      <w:bCs/>
      <w:color w:val="000080"/>
      <w:sz w:val="26"/>
      <w:szCs w:val="26"/>
      <w:lang w:eastAsia="hu-HU"/>
    </w:rPr>
  </w:style>
  <w:style w:type="character" w:customStyle="1" w:styleId="Cmsor4Char">
    <w:name w:val="Címsor 4 Char"/>
    <w:aliases w:val="Fej 1 Char,hd4 Char,h4 Char,Alrészcím Char"/>
    <w:link w:val="Cmsor4"/>
    <w:uiPriority w:val="99"/>
    <w:locked/>
    <w:rsid w:val="00AC1174"/>
    <w:rPr>
      <w:rFonts w:ascii="Times New Roman" w:hAnsi="Times New Roman" w:cs="Times New Roman"/>
      <w:b/>
      <w:bCs/>
      <w:sz w:val="24"/>
      <w:szCs w:val="24"/>
      <w:lang w:val="en-GB" w:eastAsia="en-GB"/>
    </w:rPr>
  </w:style>
  <w:style w:type="character" w:customStyle="1" w:styleId="Cmsor5Char">
    <w:name w:val="Címsor 5 Char"/>
    <w:link w:val="Cmsor5"/>
    <w:uiPriority w:val="99"/>
    <w:locked/>
    <w:rsid w:val="00AC1174"/>
    <w:rPr>
      <w:rFonts w:ascii="Times New Roman" w:eastAsia="MS Mincho" w:hAnsi="Times New Roman" w:cs="Times New Roman"/>
      <w:b/>
      <w:bCs/>
      <w:i/>
      <w:iCs/>
      <w:color w:val="000080"/>
      <w:sz w:val="26"/>
      <w:szCs w:val="26"/>
      <w:lang w:eastAsia="hu-HU"/>
    </w:rPr>
  </w:style>
  <w:style w:type="character" w:customStyle="1" w:styleId="Cmsor6Char">
    <w:name w:val="Címsor 6 Char"/>
    <w:link w:val="Cmsor6"/>
    <w:uiPriority w:val="99"/>
    <w:locked/>
    <w:rsid w:val="00AC1174"/>
    <w:rPr>
      <w:rFonts w:ascii="Times New Roman" w:hAnsi="Times New Roman" w:cs="Times New Roman"/>
      <w:noProof/>
      <w:sz w:val="24"/>
      <w:szCs w:val="24"/>
      <w:lang w:eastAsia="hu-HU"/>
    </w:rPr>
  </w:style>
  <w:style w:type="character" w:customStyle="1" w:styleId="Cmsor7Char">
    <w:name w:val="Címsor 7 Char"/>
    <w:link w:val="Cmsor7"/>
    <w:uiPriority w:val="99"/>
    <w:locked/>
    <w:rsid w:val="00AC1174"/>
    <w:rPr>
      <w:rFonts w:ascii="Times New Roman" w:hAnsi="Times New Roman" w:cs="Times New Roman"/>
      <w:noProof/>
      <w:sz w:val="24"/>
      <w:szCs w:val="24"/>
      <w:lang w:eastAsia="hu-HU"/>
    </w:rPr>
  </w:style>
  <w:style w:type="character" w:customStyle="1" w:styleId="Cmsor8Char">
    <w:name w:val="Címsor 8 Char"/>
    <w:link w:val="Cmsor8"/>
    <w:uiPriority w:val="99"/>
    <w:locked/>
    <w:rsid w:val="00AC1174"/>
    <w:rPr>
      <w:rFonts w:ascii="Times New Roman" w:hAnsi="Times New Roman" w:cs="Times New Roman"/>
      <w:i/>
      <w:iCs/>
      <w:noProof/>
      <w:sz w:val="24"/>
      <w:szCs w:val="24"/>
      <w:lang w:eastAsia="hu-HU"/>
    </w:rPr>
  </w:style>
  <w:style w:type="character" w:customStyle="1" w:styleId="Cmsor9Char">
    <w:name w:val="Címsor 9 Char"/>
    <w:link w:val="Cmsor9"/>
    <w:uiPriority w:val="99"/>
    <w:locked/>
    <w:rsid w:val="00AC1174"/>
    <w:rPr>
      <w:rFonts w:ascii="Arial" w:hAnsi="Arial" w:cs="Arial"/>
      <w:b/>
      <w:bCs/>
      <w:sz w:val="21"/>
      <w:szCs w:val="21"/>
      <w:lang w:eastAsia="hu-HU"/>
    </w:rPr>
  </w:style>
  <w:style w:type="paragraph" w:styleId="Szvegtrzs">
    <w:name w:val="Body Text"/>
    <w:basedOn w:val="Norml"/>
    <w:link w:val="SzvegtrzsChar"/>
    <w:uiPriority w:val="99"/>
    <w:rsid w:val="00AC1174"/>
    <w:pPr>
      <w:spacing w:after="120"/>
    </w:pPr>
    <w:rPr>
      <w:sz w:val="20"/>
      <w:szCs w:val="20"/>
    </w:rPr>
  </w:style>
  <w:style w:type="character" w:customStyle="1" w:styleId="SzvegtrzsChar">
    <w:name w:val="Szövegtörzs Char"/>
    <w:link w:val="Szvegtrzs"/>
    <w:uiPriority w:val="99"/>
    <w:locked/>
    <w:rsid w:val="00AC1174"/>
    <w:rPr>
      <w:rFonts w:ascii="Times New Roman" w:eastAsia="MS Mincho" w:hAnsi="Times New Roman" w:cs="Times New Roman"/>
      <w:color w:val="000080"/>
      <w:sz w:val="20"/>
      <w:szCs w:val="20"/>
      <w:lang w:eastAsia="hu-HU"/>
    </w:rPr>
  </w:style>
  <w:style w:type="character" w:customStyle="1" w:styleId="Cmsor1Char">
    <w:name w:val="Címsor 1 Char"/>
    <w:uiPriority w:val="99"/>
    <w:rsid w:val="00AC1174"/>
    <w:rPr>
      <w:rFonts w:ascii="Cambria" w:hAnsi="Cambria" w:cs="Cambria"/>
      <w:b/>
      <w:bCs/>
      <w:color w:val="365F91"/>
      <w:sz w:val="28"/>
      <w:szCs w:val="28"/>
      <w:lang w:eastAsia="hu-HU"/>
    </w:rPr>
  </w:style>
  <w:style w:type="character" w:styleId="Hiperhivatkozs">
    <w:name w:val="Hyperlink"/>
    <w:uiPriority w:val="99"/>
    <w:rsid w:val="00AC1174"/>
    <w:rPr>
      <w:color w:val="0000FF"/>
      <w:u w:val="single"/>
    </w:rPr>
  </w:style>
  <w:style w:type="paragraph" w:customStyle="1" w:styleId="Default">
    <w:name w:val="Default"/>
    <w:uiPriority w:val="99"/>
    <w:rsid w:val="00AC1174"/>
    <w:pPr>
      <w:autoSpaceDE w:val="0"/>
      <w:autoSpaceDN w:val="0"/>
      <w:adjustRightInd w:val="0"/>
    </w:pPr>
    <w:rPr>
      <w:rFonts w:ascii="Arial" w:eastAsia="Times New Roman" w:hAnsi="Arial" w:cs="Arial"/>
      <w:color w:val="000000"/>
      <w:sz w:val="24"/>
      <w:szCs w:val="24"/>
    </w:rPr>
  </w:style>
  <w:style w:type="paragraph" w:styleId="Szvegtrzs2">
    <w:name w:val="Body Text 2"/>
    <w:basedOn w:val="Norml"/>
    <w:link w:val="Szvegtrzs2Char"/>
    <w:uiPriority w:val="99"/>
    <w:rsid w:val="00AC1174"/>
    <w:pPr>
      <w:suppressAutoHyphens/>
    </w:pPr>
    <w:rPr>
      <w:rFonts w:eastAsia="Times New Roman"/>
      <w:color w:val="auto"/>
      <w:sz w:val="20"/>
      <w:szCs w:val="20"/>
      <w:lang w:eastAsia="ar-SA"/>
    </w:rPr>
  </w:style>
  <w:style w:type="character" w:customStyle="1" w:styleId="Szvegtrzs2Char">
    <w:name w:val="Szövegtörzs 2 Char"/>
    <w:link w:val="Szvegtrzs2"/>
    <w:uiPriority w:val="99"/>
    <w:locked/>
    <w:rsid w:val="00AC1174"/>
    <w:rPr>
      <w:rFonts w:ascii="Times New Roman" w:hAnsi="Times New Roman" w:cs="Times New Roman"/>
      <w:sz w:val="24"/>
      <w:szCs w:val="24"/>
      <w:lang w:eastAsia="ar-SA" w:bidi="ar-SA"/>
    </w:rPr>
  </w:style>
  <w:style w:type="paragraph" w:styleId="Szvegtrzsbehzssal">
    <w:name w:val="Body Text Indent"/>
    <w:basedOn w:val="Norml"/>
    <w:link w:val="SzvegtrzsbehzssalChar"/>
    <w:uiPriority w:val="99"/>
    <w:rsid w:val="00AC1174"/>
    <w:pPr>
      <w:tabs>
        <w:tab w:val="right" w:leader="underscore" w:pos="9072"/>
      </w:tabs>
      <w:suppressAutoHyphens/>
      <w:spacing w:after="120"/>
      <w:ind w:left="432"/>
    </w:pPr>
    <w:rPr>
      <w:rFonts w:eastAsia="Times New Roman"/>
      <w:color w:val="FF00FF"/>
      <w:sz w:val="24"/>
      <w:szCs w:val="24"/>
      <w:lang w:eastAsia="ar-SA"/>
    </w:rPr>
  </w:style>
  <w:style w:type="character" w:customStyle="1" w:styleId="SzvegtrzsbehzssalChar">
    <w:name w:val="Szövegtörzs behúzással Char"/>
    <w:link w:val="Szvegtrzsbehzssal"/>
    <w:uiPriority w:val="99"/>
    <w:locked/>
    <w:rsid w:val="00AC1174"/>
    <w:rPr>
      <w:rFonts w:ascii="Times New Roman" w:hAnsi="Times New Roman" w:cs="Times New Roman"/>
      <w:color w:val="FF00FF"/>
      <w:sz w:val="24"/>
      <w:szCs w:val="24"/>
      <w:lang w:eastAsia="ar-SA" w:bidi="ar-SA"/>
    </w:rPr>
  </w:style>
  <w:style w:type="paragraph" w:styleId="Szvegblokk">
    <w:name w:val="Block Text"/>
    <w:basedOn w:val="Norml"/>
    <w:uiPriority w:val="99"/>
    <w:rsid w:val="00AC1174"/>
    <w:pPr>
      <w:suppressAutoHyphens/>
      <w:ind w:left="720" w:right="281" w:hanging="295"/>
      <w:jc w:val="both"/>
    </w:pPr>
    <w:rPr>
      <w:rFonts w:eastAsia="Times New Roman"/>
      <w:color w:val="0000FF"/>
      <w:sz w:val="20"/>
      <w:szCs w:val="20"/>
      <w:lang w:eastAsia="ar-SA"/>
    </w:rPr>
  </w:style>
  <w:style w:type="character" w:styleId="Kiemels2">
    <w:name w:val="Strong"/>
    <w:uiPriority w:val="99"/>
    <w:qFormat/>
    <w:rsid w:val="00AC1174"/>
    <w:rPr>
      <w:b/>
      <w:bCs/>
    </w:rPr>
  </w:style>
  <w:style w:type="paragraph" w:customStyle="1" w:styleId="Szvegtrzsbehzssal31">
    <w:name w:val="Szövegtörzs behúzással 31"/>
    <w:basedOn w:val="Norml"/>
    <w:uiPriority w:val="99"/>
    <w:rsid w:val="00AC1174"/>
    <w:pPr>
      <w:tabs>
        <w:tab w:val="left" w:pos="851"/>
      </w:tabs>
      <w:suppressAutoHyphens/>
      <w:ind w:left="851" w:hanging="284"/>
      <w:jc w:val="both"/>
    </w:pPr>
    <w:rPr>
      <w:rFonts w:eastAsia="Times New Roman"/>
      <w:sz w:val="24"/>
      <w:szCs w:val="24"/>
      <w:lang w:eastAsia="ar-SA"/>
    </w:rPr>
  </w:style>
  <w:style w:type="paragraph" w:customStyle="1" w:styleId="Tblzatfejlc">
    <w:name w:val="Táblázatfejléc"/>
    <w:basedOn w:val="Norml"/>
    <w:uiPriority w:val="99"/>
    <w:rsid w:val="00AC1174"/>
    <w:pPr>
      <w:suppressLineNumbers/>
      <w:suppressAutoHyphens/>
      <w:jc w:val="center"/>
    </w:pPr>
    <w:rPr>
      <w:rFonts w:eastAsia="Times New Roman"/>
      <w:b/>
      <w:bCs/>
      <w:color w:val="auto"/>
      <w:sz w:val="24"/>
      <w:szCs w:val="24"/>
      <w:lang w:eastAsia="ar-SA"/>
    </w:rPr>
  </w:style>
  <w:style w:type="table" w:styleId="Rcsostblzat">
    <w:name w:val="Table Grid"/>
    <w:basedOn w:val="Normltblzat"/>
    <w:uiPriority w:val="99"/>
    <w:rsid w:val="00AC117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Char1"/>
    <w:basedOn w:val="Norml"/>
    <w:link w:val="LbjegyzetszvegChar"/>
    <w:rsid w:val="00AC1174"/>
    <w:rPr>
      <w:rFonts w:eastAsia="Calibri"/>
      <w:color w:val="auto"/>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AC1174"/>
    <w:rPr>
      <w:rFonts w:ascii="Times New Roman" w:hAnsi="Times New Roman" w:cs="Times New Roman"/>
      <w:sz w:val="20"/>
      <w:szCs w:val="20"/>
      <w:lang w:eastAsia="hu-HU"/>
    </w:rPr>
  </w:style>
  <w:style w:type="character" w:customStyle="1" w:styleId="Char2CharCharCharCharCharChar">
    <w:name w:val="Char2 Char Char Char Char Char Char"/>
    <w:aliases w:val="Lábjegyzetszöveg Char Char1 Char,Char2 Char Char Char Char Char1"/>
    <w:uiPriority w:val="99"/>
    <w:semiHidden/>
    <w:locked/>
    <w:rsid w:val="00AC1174"/>
    <w:rPr>
      <w:rFonts w:ascii="Arial Narrow" w:hAnsi="Arial Narrow" w:cs="Arial Narrow"/>
      <w:sz w:val="20"/>
      <w:szCs w:val="20"/>
      <w:lang w:eastAsia="en-US"/>
    </w:rPr>
  </w:style>
  <w:style w:type="paragraph" w:styleId="lfej">
    <w:name w:val="header"/>
    <w:basedOn w:val="Norml"/>
    <w:link w:val="lfejChar"/>
    <w:uiPriority w:val="99"/>
    <w:rsid w:val="00AC1174"/>
    <w:pPr>
      <w:tabs>
        <w:tab w:val="center" w:pos="4536"/>
        <w:tab w:val="right" w:pos="9072"/>
      </w:tabs>
    </w:pPr>
    <w:rPr>
      <w:sz w:val="20"/>
      <w:szCs w:val="20"/>
    </w:rPr>
  </w:style>
  <w:style w:type="character" w:customStyle="1" w:styleId="lfejChar">
    <w:name w:val="Élőfej Char"/>
    <w:link w:val="lfej"/>
    <w:uiPriority w:val="99"/>
    <w:locked/>
    <w:rsid w:val="00AC1174"/>
    <w:rPr>
      <w:rFonts w:ascii="Times New Roman" w:eastAsia="MS Mincho" w:hAnsi="Times New Roman" w:cs="Times New Roman"/>
      <w:color w:val="000080"/>
      <w:sz w:val="20"/>
      <w:szCs w:val="20"/>
      <w:lang w:eastAsia="hu-HU"/>
    </w:rPr>
  </w:style>
  <w:style w:type="paragraph" w:styleId="llb">
    <w:name w:val="footer"/>
    <w:aliases w:val="NCS footer"/>
    <w:basedOn w:val="Norml"/>
    <w:link w:val="llbChar"/>
    <w:uiPriority w:val="99"/>
    <w:rsid w:val="00AC1174"/>
    <w:pPr>
      <w:tabs>
        <w:tab w:val="center" w:pos="4536"/>
        <w:tab w:val="right" w:pos="9072"/>
      </w:tabs>
    </w:pPr>
    <w:rPr>
      <w:sz w:val="20"/>
      <w:szCs w:val="20"/>
    </w:rPr>
  </w:style>
  <w:style w:type="character" w:customStyle="1" w:styleId="llbChar">
    <w:name w:val="Élőláb Char"/>
    <w:aliases w:val="NCS footer Char"/>
    <w:link w:val="llb"/>
    <w:uiPriority w:val="99"/>
    <w:locked/>
    <w:rsid w:val="00AC1174"/>
    <w:rPr>
      <w:rFonts w:ascii="Times New Roman" w:eastAsia="MS Mincho" w:hAnsi="Times New Roman" w:cs="Times New Roman"/>
      <w:color w:val="000080"/>
      <w:sz w:val="20"/>
      <w:szCs w:val="20"/>
      <w:lang w:eastAsia="hu-HU"/>
    </w:rPr>
  </w:style>
  <w:style w:type="character" w:styleId="Oldalszm">
    <w:name w:val="page number"/>
    <w:basedOn w:val="Bekezdsalapbettpusa"/>
    <w:uiPriority w:val="99"/>
    <w:rsid w:val="00AC1174"/>
  </w:style>
  <w:style w:type="paragraph" w:styleId="Szvegtrzsbehzssal2">
    <w:name w:val="Body Text Indent 2"/>
    <w:basedOn w:val="Norml"/>
    <w:link w:val="Szvegtrzsbehzssal2Char"/>
    <w:uiPriority w:val="99"/>
    <w:rsid w:val="00AC1174"/>
    <w:pPr>
      <w:spacing w:after="120" w:line="480" w:lineRule="auto"/>
      <w:ind w:left="283"/>
    </w:pPr>
    <w:rPr>
      <w:sz w:val="20"/>
      <w:szCs w:val="20"/>
    </w:rPr>
  </w:style>
  <w:style w:type="character" w:customStyle="1" w:styleId="Szvegtrzsbehzssal2Char">
    <w:name w:val="Szövegtörzs behúzással 2 Char"/>
    <w:link w:val="Szvegtrzsbehzssal2"/>
    <w:uiPriority w:val="99"/>
    <w:locked/>
    <w:rsid w:val="00AC1174"/>
    <w:rPr>
      <w:rFonts w:ascii="Times New Roman" w:eastAsia="MS Mincho" w:hAnsi="Times New Roman" w:cs="Times New Roman"/>
      <w:color w:val="000080"/>
      <w:sz w:val="20"/>
      <w:szCs w:val="20"/>
      <w:lang w:eastAsia="hu-HU"/>
    </w:rPr>
  </w:style>
  <w:style w:type="paragraph" w:styleId="Szvegtrzsbehzssal3">
    <w:name w:val="Body Text Indent 3"/>
    <w:basedOn w:val="Norml"/>
    <w:link w:val="Szvegtrzsbehzssal3Char"/>
    <w:uiPriority w:val="99"/>
    <w:rsid w:val="00AC1174"/>
    <w:pPr>
      <w:spacing w:after="120"/>
      <w:ind w:left="283"/>
    </w:pPr>
    <w:rPr>
      <w:sz w:val="16"/>
      <w:szCs w:val="16"/>
    </w:rPr>
  </w:style>
  <w:style w:type="character" w:customStyle="1" w:styleId="Szvegtrzsbehzssal3Char">
    <w:name w:val="Szövegtörzs behúzással 3 Char"/>
    <w:link w:val="Szvegtrzsbehzssal3"/>
    <w:uiPriority w:val="99"/>
    <w:locked/>
    <w:rsid w:val="00AC1174"/>
    <w:rPr>
      <w:rFonts w:ascii="Times New Roman" w:eastAsia="MS Mincho" w:hAnsi="Times New Roman" w:cs="Times New Roman"/>
      <w:color w:val="000080"/>
      <w:sz w:val="16"/>
      <w:szCs w:val="16"/>
      <w:lang w:eastAsia="hu-HU"/>
    </w:rPr>
  </w:style>
  <w:style w:type="paragraph" w:styleId="Buborkszveg">
    <w:name w:val="Balloon Text"/>
    <w:basedOn w:val="Norml"/>
    <w:link w:val="BuborkszvegChar"/>
    <w:uiPriority w:val="99"/>
    <w:semiHidden/>
    <w:rsid w:val="00AC1174"/>
    <w:rPr>
      <w:rFonts w:ascii="Tahoma" w:eastAsia="Calibri" w:hAnsi="Tahoma" w:cs="Tahoma"/>
      <w:noProof/>
      <w:color w:val="auto"/>
      <w:sz w:val="16"/>
      <w:szCs w:val="16"/>
    </w:rPr>
  </w:style>
  <w:style w:type="character" w:customStyle="1" w:styleId="BuborkszvegChar">
    <w:name w:val="Buborékszöveg Char"/>
    <w:link w:val="Buborkszveg"/>
    <w:uiPriority w:val="99"/>
    <w:semiHidden/>
    <w:locked/>
    <w:rsid w:val="00AC1174"/>
    <w:rPr>
      <w:rFonts w:ascii="Tahoma" w:hAnsi="Tahoma" w:cs="Tahoma"/>
      <w:noProof/>
      <w:sz w:val="16"/>
      <w:szCs w:val="16"/>
      <w:lang w:eastAsia="hu-HU"/>
    </w:rPr>
  </w:style>
  <w:style w:type="paragraph" w:styleId="Cm">
    <w:name w:val="Title"/>
    <w:aliases w:val="Cím Char1,Cím Char Char,Cím Char2,Cím Char Char1"/>
    <w:basedOn w:val="Norml"/>
    <w:link w:val="CmChar3"/>
    <w:uiPriority w:val="99"/>
    <w:qFormat/>
    <w:rsid w:val="00AC1174"/>
    <w:pPr>
      <w:jc w:val="center"/>
    </w:pPr>
    <w:rPr>
      <w:rFonts w:eastAsia="Calibri"/>
      <w:color w:val="auto"/>
      <w:sz w:val="36"/>
      <w:szCs w:val="36"/>
    </w:rPr>
  </w:style>
  <w:style w:type="character" w:customStyle="1" w:styleId="CmChar3">
    <w:name w:val="Cím Char3"/>
    <w:aliases w:val="Cím Char1 Char,Cím Char Char Char,Cím Char2 Char,Cím Char Char1 Char"/>
    <w:link w:val="Cm"/>
    <w:uiPriority w:val="99"/>
    <w:locked/>
    <w:rsid w:val="00AC1174"/>
    <w:rPr>
      <w:rFonts w:ascii="Times New Roman" w:hAnsi="Times New Roman" w:cs="Times New Roman"/>
      <w:sz w:val="36"/>
      <w:szCs w:val="36"/>
      <w:lang w:eastAsia="hu-HU"/>
    </w:rPr>
  </w:style>
  <w:style w:type="character" w:customStyle="1" w:styleId="CmChar">
    <w:name w:val="Cím Char"/>
    <w:uiPriority w:val="99"/>
    <w:rsid w:val="00AC1174"/>
    <w:rPr>
      <w:rFonts w:ascii="Cambria" w:hAnsi="Cambria" w:cs="Cambria"/>
      <w:color w:val="auto"/>
      <w:spacing w:val="5"/>
      <w:kern w:val="28"/>
      <w:sz w:val="52"/>
      <w:szCs w:val="52"/>
      <w:lang w:eastAsia="hu-HU"/>
    </w:rPr>
  </w:style>
  <w:style w:type="paragraph" w:customStyle="1" w:styleId="BodyTextIndent21">
    <w:name w:val="Body Text Indent 21"/>
    <w:basedOn w:val="Norml"/>
    <w:uiPriority w:val="99"/>
    <w:rsid w:val="00AC1174"/>
    <w:pPr>
      <w:ind w:left="426"/>
      <w:jc w:val="both"/>
    </w:pPr>
    <w:rPr>
      <w:rFonts w:ascii="Arial" w:eastAsia="Calibri" w:hAnsi="Arial" w:cs="Arial"/>
      <w:color w:val="auto"/>
      <w:sz w:val="24"/>
      <w:szCs w:val="24"/>
    </w:rPr>
  </w:style>
  <w:style w:type="paragraph" w:customStyle="1" w:styleId="Szvegtrzs21">
    <w:name w:val="Szövegtörzs 21"/>
    <w:basedOn w:val="Norml"/>
    <w:uiPriority w:val="99"/>
    <w:rsid w:val="00AC1174"/>
    <w:pPr>
      <w:ind w:left="284" w:hanging="284"/>
      <w:jc w:val="both"/>
    </w:pPr>
    <w:rPr>
      <w:rFonts w:ascii="Arial" w:eastAsia="Calibri" w:hAnsi="Arial" w:cs="Arial"/>
      <w:color w:val="auto"/>
      <w:sz w:val="26"/>
      <w:szCs w:val="26"/>
    </w:rPr>
  </w:style>
  <w:style w:type="paragraph" w:customStyle="1" w:styleId="paragraph">
    <w:name w:val="paragraph"/>
    <w:uiPriority w:val="99"/>
    <w:rsid w:val="00AC1174"/>
    <w:pPr>
      <w:widowControl w:val="0"/>
      <w:tabs>
        <w:tab w:val="left" w:pos="567"/>
        <w:tab w:val="left" w:pos="1440"/>
      </w:tabs>
      <w:spacing w:before="120" w:line="360" w:lineRule="auto"/>
      <w:jc w:val="both"/>
    </w:pPr>
    <w:rPr>
      <w:rFonts w:ascii="Arial" w:hAnsi="Arial" w:cs="Arial"/>
    </w:rPr>
  </w:style>
  <w:style w:type="paragraph" w:styleId="NormlWeb">
    <w:name w:val="Normal (Web)"/>
    <w:basedOn w:val="Norml"/>
    <w:uiPriority w:val="99"/>
    <w:rsid w:val="00AC1174"/>
    <w:rPr>
      <w:rFonts w:eastAsia="Calibri"/>
      <w:color w:val="auto"/>
      <w:sz w:val="24"/>
      <w:szCs w:val="24"/>
    </w:rPr>
  </w:style>
  <w:style w:type="paragraph" w:customStyle="1" w:styleId="style29">
    <w:name w:val="style29"/>
    <w:basedOn w:val="Norml"/>
    <w:uiPriority w:val="99"/>
    <w:rsid w:val="00AC1174"/>
    <w:rPr>
      <w:rFonts w:ascii="Arial" w:eastAsia="Calibri" w:hAnsi="Arial" w:cs="Arial"/>
      <w:color w:val="auto"/>
      <w:sz w:val="24"/>
      <w:szCs w:val="24"/>
    </w:rPr>
  </w:style>
  <w:style w:type="paragraph" w:styleId="HTML-kntformzott">
    <w:name w:val="HTML Preformatted"/>
    <w:basedOn w:val="Norml"/>
    <w:link w:val="HTML-kntformzottChar"/>
    <w:uiPriority w:val="99"/>
    <w:rsid w:val="00AC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sz w:val="20"/>
      <w:szCs w:val="20"/>
    </w:rPr>
  </w:style>
  <w:style w:type="character" w:customStyle="1" w:styleId="HTML-kntformzottChar">
    <w:name w:val="HTML-ként formázott Char"/>
    <w:link w:val="HTML-kntformzott"/>
    <w:uiPriority w:val="99"/>
    <w:locked/>
    <w:rsid w:val="00AC1174"/>
    <w:rPr>
      <w:rFonts w:ascii="Courier New" w:hAnsi="Courier New" w:cs="Courier New"/>
      <w:sz w:val="20"/>
      <w:szCs w:val="20"/>
      <w:lang w:eastAsia="hu-HU"/>
    </w:rPr>
  </w:style>
  <w:style w:type="character" w:customStyle="1" w:styleId="almenstyle27">
    <w:name w:val="almen style27"/>
    <w:uiPriority w:val="99"/>
    <w:rsid w:val="00AC1174"/>
  </w:style>
  <w:style w:type="paragraph" w:customStyle="1" w:styleId="almenstyle271">
    <w:name w:val="almen style271"/>
    <w:basedOn w:val="Norml"/>
    <w:uiPriority w:val="99"/>
    <w:rsid w:val="00AC1174"/>
    <w:rPr>
      <w:rFonts w:eastAsia="Calibri"/>
      <w:color w:val="auto"/>
      <w:sz w:val="24"/>
      <w:szCs w:val="24"/>
    </w:rPr>
  </w:style>
  <w:style w:type="character" w:customStyle="1" w:styleId="style291">
    <w:name w:val="style291"/>
    <w:uiPriority w:val="99"/>
    <w:rsid w:val="00AC1174"/>
    <w:rPr>
      <w:rFonts w:ascii="Arial" w:hAnsi="Arial" w:cs="Arial"/>
    </w:rPr>
  </w:style>
  <w:style w:type="paragraph" w:customStyle="1" w:styleId="almen">
    <w:name w:val="almen"/>
    <w:basedOn w:val="Norml"/>
    <w:uiPriority w:val="99"/>
    <w:rsid w:val="00AC1174"/>
    <w:rPr>
      <w:rFonts w:eastAsia="Calibri"/>
      <w:color w:val="auto"/>
      <w:sz w:val="24"/>
      <w:szCs w:val="24"/>
    </w:rPr>
  </w:style>
  <w:style w:type="character" w:customStyle="1" w:styleId="style281">
    <w:name w:val="style281"/>
    <w:uiPriority w:val="99"/>
    <w:rsid w:val="00AC1174"/>
    <w:rPr>
      <w:rFonts w:ascii="Arial" w:hAnsi="Arial" w:cs="Arial"/>
      <w:color w:val="000000"/>
      <w:sz w:val="18"/>
      <w:szCs w:val="18"/>
    </w:rPr>
  </w:style>
  <w:style w:type="paragraph" w:styleId="Szvegtrzs3">
    <w:name w:val="Body Text 3"/>
    <w:basedOn w:val="Norml"/>
    <w:link w:val="Szvegtrzs3Char"/>
    <w:uiPriority w:val="99"/>
    <w:rsid w:val="00AC1174"/>
    <w:pPr>
      <w:tabs>
        <w:tab w:val="left" w:pos="142"/>
      </w:tabs>
      <w:spacing w:before="60" w:after="60"/>
      <w:jc w:val="both"/>
    </w:pPr>
    <w:rPr>
      <w:rFonts w:ascii="Arial" w:eastAsia="Calibri" w:hAnsi="Arial" w:cs="Arial"/>
      <w:b/>
      <w:bCs/>
      <w:color w:val="auto"/>
      <w:sz w:val="24"/>
      <w:szCs w:val="24"/>
    </w:rPr>
  </w:style>
  <w:style w:type="character" w:customStyle="1" w:styleId="Szvegtrzs3Char">
    <w:name w:val="Szövegtörzs 3 Char"/>
    <w:link w:val="Szvegtrzs3"/>
    <w:uiPriority w:val="99"/>
    <w:locked/>
    <w:rsid w:val="00AC1174"/>
    <w:rPr>
      <w:rFonts w:ascii="Arial" w:hAnsi="Arial" w:cs="Arial"/>
      <w:b/>
      <w:bCs/>
      <w:sz w:val="24"/>
      <w:szCs w:val="24"/>
      <w:lang w:eastAsia="hu-HU"/>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1 Char"/>
    <w:uiPriority w:val="99"/>
    <w:locked/>
    <w:rsid w:val="00AC1174"/>
    <w:rPr>
      <w:rFonts w:ascii="Arial" w:hAnsi="Arial" w:cs="Arial"/>
      <w:sz w:val="20"/>
      <w:szCs w:val="20"/>
      <w:lang w:eastAsia="hu-HU"/>
    </w:rPr>
  </w:style>
  <w:style w:type="paragraph" w:styleId="Jegyzetszveg">
    <w:name w:val="annotation text"/>
    <w:basedOn w:val="Norml"/>
    <w:link w:val="JegyzetszvegChar"/>
    <w:uiPriority w:val="99"/>
    <w:semiHidden/>
    <w:rsid w:val="00AC1174"/>
    <w:rPr>
      <w:rFonts w:eastAsia="Calibri"/>
      <w:noProof/>
      <w:color w:val="auto"/>
      <w:sz w:val="20"/>
      <w:szCs w:val="20"/>
    </w:rPr>
  </w:style>
  <w:style w:type="character" w:customStyle="1" w:styleId="JegyzetszvegChar">
    <w:name w:val="Jegyzetszöveg Char"/>
    <w:link w:val="Jegyzetszveg"/>
    <w:uiPriority w:val="99"/>
    <w:locked/>
    <w:rsid w:val="00AC1174"/>
    <w:rPr>
      <w:rFonts w:ascii="Times New Roman" w:hAnsi="Times New Roman" w:cs="Times New Roman"/>
      <w:noProof/>
      <w:sz w:val="20"/>
      <w:szCs w:val="20"/>
      <w:lang w:eastAsia="hu-HU"/>
    </w:rPr>
  </w:style>
  <w:style w:type="paragraph" w:styleId="Felsorols2">
    <w:name w:val="List Bullet 2"/>
    <w:basedOn w:val="Norml"/>
    <w:autoRedefine/>
    <w:uiPriority w:val="99"/>
    <w:rsid w:val="00AC1174"/>
    <w:pPr>
      <w:numPr>
        <w:numId w:val="13"/>
      </w:numPr>
      <w:spacing w:line="360" w:lineRule="auto"/>
    </w:pPr>
    <w:rPr>
      <w:rFonts w:ascii="Arial" w:eastAsia="Calibri" w:hAnsi="Arial" w:cs="Arial"/>
      <w:color w:val="auto"/>
      <w:sz w:val="24"/>
      <w:szCs w:val="24"/>
      <w:lang w:eastAsia="en-US"/>
    </w:rPr>
  </w:style>
  <w:style w:type="paragraph" w:styleId="Megjegyzstrgya">
    <w:name w:val="annotation subject"/>
    <w:basedOn w:val="Jegyzetszveg"/>
    <w:next w:val="Jegyzetszveg"/>
    <w:link w:val="MegjegyzstrgyaChar"/>
    <w:uiPriority w:val="99"/>
    <w:semiHidden/>
    <w:rsid w:val="00AC1174"/>
    <w:rPr>
      <w:b/>
      <w:bCs/>
    </w:rPr>
  </w:style>
  <w:style w:type="character" w:customStyle="1" w:styleId="MegjegyzstrgyaChar">
    <w:name w:val="Megjegyzés tárgya Char"/>
    <w:link w:val="Megjegyzstrgya"/>
    <w:uiPriority w:val="99"/>
    <w:semiHidden/>
    <w:locked/>
    <w:rsid w:val="00AC1174"/>
    <w:rPr>
      <w:rFonts w:ascii="Times New Roman" w:hAnsi="Times New Roman" w:cs="Times New Roman"/>
      <w:b/>
      <w:bCs/>
      <w:noProof/>
      <w:sz w:val="20"/>
      <w:szCs w:val="20"/>
      <w:lang w:eastAsia="hu-HU"/>
    </w:rPr>
  </w:style>
  <w:style w:type="paragraph" w:customStyle="1" w:styleId="rub2">
    <w:name w:val="rub2"/>
    <w:basedOn w:val="Norml"/>
    <w:link w:val="rub2Char"/>
    <w:uiPriority w:val="99"/>
    <w:rsid w:val="00AC1174"/>
    <w:pPr>
      <w:ind w:right="-596"/>
    </w:pPr>
    <w:rPr>
      <w:rFonts w:ascii="&amp;#39" w:eastAsia="Calibri" w:hAnsi="&amp;#39"/>
      <w:smallCaps/>
      <w:color w:val="auto"/>
      <w:sz w:val="24"/>
      <w:szCs w:val="24"/>
    </w:rPr>
  </w:style>
  <w:style w:type="character" w:customStyle="1" w:styleId="rub2Char">
    <w:name w:val="rub2 Char"/>
    <w:link w:val="rub2"/>
    <w:uiPriority w:val="99"/>
    <w:locked/>
    <w:rsid w:val="00AC1174"/>
    <w:rPr>
      <w:rFonts w:ascii="&amp;#39" w:hAnsi="&amp;#39" w:cs="&amp;#39"/>
      <w:smallCaps/>
      <w:sz w:val="24"/>
      <w:szCs w:val="24"/>
      <w:lang w:eastAsia="hu-HU"/>
    </w:rPr>
  </w:style>
  <w:style w:type="paragraph" w:customStyle="1" w:styleId="Felsorolas1">
    <w:name w:val="Felsorolas1"/>
    <w:basedOn w:val="Szvegtrzs"/>
    <w:uiPriority w:val="99"/>
    <w:rsid w:val="00AC1174"/>
    <w:pPr>
      <w:tabs>
        <w:tab w:val="num" w:pos="1094"/>
      </w:tabs>
      <w:spacing w:before="60" w:after="60"/>
      <w:ind w:left="1094" w:hanging="360"/>
      <w:jc w:val="both"/>
    </w:pPr>
    <w:rPr>
      <w:rFonts w:ascii="Arial" w:eastAsia="Calibri" w:hAnsi="Arial" w:cs="Arial"/>
      <w:color w:val="auto"/>
      <w:sz w:val="24"/>
      <w:szCs w:val="24"/>
    </w:rPr>
  </w:style>
  <w:style w:type="paragraph" w:customStyle="1" w:styleId="tabulka">
    <w:name w:val="tabulka"/>
    <w:basedOn w:val="Norml"/>
    <w:uiPriority w:val="99"/>
    <w:rsid w:val="00AC1174"/>
    <w:pPr>
      <w:widowControl w:val="0"/>
      <w:numPr>
        <w:numId w:val="15"/>
      </w:numPr>
      <w:tabs>
        <w:tab w:val="clear" w:pos="567"/>
      </w:tabs>
      <w:spacing w:before="120" w:line="-240" w:lineRule="auto"/>
      <w:ind w:left="0" w:firstLine="0"/>
      <w:jc w:val="center"/>
    </w:pPr>
    <w:rPr>
      <w:rFonts w:eastAsia="Calibri"/>
      <w:color w:val="auto"/>
      <w:sz w:val="20"/>
      <w:szCs w:val="20"/>
      <w:lang w:val="cs-CZ"/>
    </w:rPr>
  </w:style>
  <w:style w:type="paragraph" w:customStyle="1" w:styleId="OkeanFelsorolas">
    <w:name w:val="Okean_Felsorolas"/>
    <w:basedOn w:val="Szvegtrzs3"/>
    <w:uiPriority w:val="99"/>
    <w:rsid w:val="00AC1174"/>
    <w:pPr>
      <w:tabs>
        <w:tab w:val="clear" w:pos="142"/>
      </w:tabs>
      <w:spacing w:before="0" w:after="120" w:line="320" w:lineRule="exact"/>
      <w:ind w:left="720" w:hanging="360"/>
    </w:pPr>
    <w:rPr>
      <w:b w:val="0"/>
      <w:bCs w:val="0"/>
      <w:sz w:val="22"/>
      <w:szCs w:val="22"/>
    </w:rPr>
  </w:style>
  <w:style w:type="paragraph" w:customStyle="1" w:styleId="Schedule1">
    <w:name w:val="Schedule 1"/>
    <w:basedOn w:val="Norml"/>
    <w:uiPriority w:val="99"/>
    <w:rsid w:val="00AC1174"/>
    <w:pPr>
      <w:autoSpaceDE w:val="0"/>
      <w:autoSpaceDN w:val="0"/>
      <w:adjustRightInd w:val="0"/>
      <w:spacing w:after="140" w:line="290" w:lineRule="auto"/>
      <w:ind w:left="2520" w:hanging="360"/>
      <w:jc w:val="both"/>
      <w:outlineLvl w:val="0"/>
    </w:pPr>
    <w:rPr>
      <w:rFonts w:ascii="Arial" w:eastAsia="Calibri" w:hAnsi="Arial" w:cs="Arial"/>
      <w:color w:val="auto"/>
      <w:kern w:val="20"/>
      <w:sz w:val="20"/>
      <w:szCs w:val="20"/>
    </w:rPr>
  </w:style>
  <w:style w:type="paragraph" w:customStyle="1" w:styleId="Stlusrub2ArialNemKiskapitlis">
    <w:name w:val="Stílus rub2 + Arial Nem Kiskapitális"/>
    <w:basedOn w:val="rub2"/>
    <w:link w:val="Stlusrub2ArialNemKiskapitlisChar"/>
    <w:uiPriority w:val="99"/>
    <w:rsid w:val="00AC1174"/>
    <w:pPr>
      <w:ind w:right="-595"/>
      <w:jc w:val="both"/>
    </w:pPr>
  </w:style>
  <w:style w:type="character" w:customStyle="1" w:styleId="Stlusrub2ArialNemKiskapitlisChar">
    <w:name w:val="Stílus rub2 + Arial Nem Kiskapitális Char"/>
    <w:link w:val="Stlusrub2ArialNemKiskapitlis"/>
    <w:uiPriority w:val="99"/>
    <w:locked/>
    <w:rsid w:val="00AC1174"/>
    <w:rPr>
      <w:rFonts w:ascii="&amp;#39" w:hAnsi="&amp;#39" w:cs="&amp;#39"/>
      <w:smallCaps/>
      <w:sz w:val="24"/>
      <w:szCs w:val="24"/>
      <w:lang w:eastAsia="hu-HU"/>
    </w:rPr>
  </w:style>
  <w:style w:type="paragraph" w:customStyle="1" w:styleId="DefinitionTerm">
    <w:name w:val="Definition Term"/>
    <w:basedOn w:val="Norml"/>
    <w:next w:val="Norml"/>
    <w:uiPriority w:val="99"/>
    <w:rsid w:val="00AC1174"/>
    <w:pPr>
      <w:jc w:val="both"/>
    </w:pPr>
    <w:rPr>
      <w:rFonts w:eastAsia="Calibri"/>
      <w:color w:val="auto"/>
      <w:sz w:val="24"/>
      <w:szCs w:val="24"/>
    </w:rPr>
  </w:style>
  <w:style w:type="paragraph" w:customStyle="1" w:styleId="Szvegtrzsbehzssal21">
    <w:name w:val="Szövegtörzs behúzással 21"/>
    <w:basedOn w:val="Norml"/>
    <w:uiPriority w:val="99"/>
    <w:rsid w:val="00AC1174"/>
    <w:pPr>
      <w:ind w:left="284" w:hanging="284"/>
      <w:jc w:val="both"/>
    </w:pPr>
    <w:rPr>
      <w:rFonts w:ascii="Arial" w:eastAsia="Calibri" w:hAnsi="Arial" w:cs="Arial"/>
      <w:color w:val="auto"/>
      <w:sz w:val="24"/>
      <w:szCs w:val="24"/>
    </w:rPr>
  </w:style>
  <w:style w:type="character" w:styleId="Jegyzethivatkozs">
    <w:name w:val="annotation reference"/>
    <w:uiPriority w:val="99"/>
    <w:semiHidden/>
    <w:rsid w:val="00AC1174"/>
    <w:rPr>
      <w:sz w:val="16"/>
      <w:szCs w:val="16"/>
    </w:rPr>
  </w:style>
  <w:style w:type="paragraph" w:customStyle="1" w:styleId="B">
    <w:name w:val="B"/>
    <w:uiPriority w:val="99"/>
    <w:rsid w:val="00AC1174"/>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standard">
    <w:name w:val="standard"/>
    <w:basedOn w:val="Norml"/>
    <w:uiPriority w:val="99"/>
    <w:rsid w:val="00AC1174"/>
    <w:rPr>
      <w:rFonts w:ascii="&amp;#39" w:eastAsia="Calibri" w:hAnsi="&amp;#39" w:cs="&amp;#39"/>
      <w:color w:val="auto"/>
      <w:sz w:val="24"/>
      <w:szCs w:val="24"/>
    </w:rPr>
  </w:style>
  <w:style w:type="paragraph" w:customStyle="1" w:styleId="Tblzattartalom">
    <w:name w:val="Táblázattartalom"/>
    <w:basedOn w:val="Norml"/>
    <w:uiPriority w:val="99"/>
    <w:rsid w:val="00AC1174"/>
    <w:pPr>
      <w:widowControl w:val="0"/>
      <w:suppressLineNumbers/>
      <w:suppressAutoHyphens/>
      <w:overflowPunct w:val="0"/>
      <w:autoSpaceDE w:val="0"/>
      <w:autoSpaceDN w:val="0"/>
      <w:adjustRightInd w:val="0"/>
      <w:textAlignment w:val="baseline"/>
    </w:pPr>
    <w:rPr>
      <w:rFonts w:eastAsia="Calibri"/>
      <w:color w:val="auto"/>
      <w:sz w:val="24"/>
      <w:szCs w:val="24"/>
    </w:rPr>
  </w:style>
  <w:style w:type="paragraph" w:styleId="Listafolytatsa2">
    <w:name w:val="List Continue 2"/>
    <w:basedOn w:val="Norml"/>
    <w:uiPriority w:val="99"/>
    <w:rsid w:val="00AC1174"/>
    <w:pPr>
      <w:autoSpaceDE w:val="0"/>
      <w:autoSpaceDN w:val="0"/>
      <w:spacing w:after="120"/>
      <w:ind w:left="566"/>
    </w:pPr>
    <w:rPr>
      <w:rFonts w:ascii="Arial" w:eastAsia="Calibri" w:hAnsi="Arial" w:cs="Arial"/>
      <w:color w:val="auto"/>
      <w:sz w:val="20"/>
      <w:szCs w:val="20"/>
    </w:rPr>
  </w:style>
  <w:style w:type="paragraph" w:styleId="Alcm">
    <w:name w:val="Subtitle"/>
    <w:basedOn w:val="Norml"/>
    <w:next w:val="Szvegtrzs"/>
    <w:link w:val="AlcmChar"/>
    <w:uiPriority w:val="99"/>
    <w:qFormat/>
    <w:rsid w:val="00AC1174"/>
    <w:pPr>
      <w:keepNext/>
      <w:widowControl w:val="0"/>
      <w:suppressAutoHyphens/>
      <w:overflowPunct w:val="0"/>
      <w:autoSpaceDE w:val="0"/>
      <w:autoSpaceDN w:val="0"/>
      <w:adjustRightInd w:val="0"/>
      <w:spacing w:before="240" w:after="120"/>
      <w:jc w:val="center"/>
      <w:textAlignment w:val="baseline"/>
    </w:pPr>
    <w:rPr>
      <w:rFonts w:ascii="Arial" w:eastAsia="Calibri" w:hAnsi="Arial" w:cs="Arial"/>
      <w:i/>
      <w:iCs/>
      <w:color w:val="auto"/>
      <w:sz w:val="28"/>
      <w:szCs w:val="28"/>
    </w:rPr>
  </w:style>
  <w:style w:type="character" w:customStyle="1" w:styleId="AlcmChar">
    <w:name w:val="Alcím Char"/>
    <w:link w:val="Alcm"/>
    <w:uiPriority w:val="99"/>
    <w:locked/>
    <w:rsid w:val="00AC1174"/>
    <w:rPr>
      <w:rFonts w:ascii="Arial" w:hAnsi="Arial" w:cs="Arial"/>
      <w:i/>
      <w:iCs/>
      <w:sz w:val="28"/>
      <w:szCs w:val="28"/>
      <w:lang w:eastAsia="hu-HU"/>
    </w:rPr>
  </w:style>
  <w:style w:type="paragraph" w:customStyle="1" w:styleId="Szvegtrzs31">
    <w:name w:val="Szövegtörzs 31"/>
    <w:basedOn w:val="Norml"/>
    <w:uiPriority w:val="99"/>
    <w:rsid w:val="00AC1174"/>
    <w:pPr>
      <w:widowControl w:val="0"/>
      <w:suppressAutoHyphens/>
      <w:overflowPunct w:val="0"/>
      <w:autoSpaceDE w:val="0"/>
      <w:autoSpaceDN w:val="0"/>
      <w:adjustRightInd w:val="0"/>
      <w:ind w:right="283"/>
      <w:jc w:val="both"/>
      <w:textAlignment w:val="baseline"/>
    </w:pPr>
    <w:rPr>
      <w:rFonts w:eastAsia="Calibri"/>
      <w:color w:val="000000"/>
      <w:sz w:val="24"/>
      <w:szCs w:val="24"/>
    </w:rPr>
  </w:style>
  <w:style w:type="paragraph" w:customStyle="1" w:styleId="TblCm">
    <w:name w:val="TáblCím"/>
    <w:basedOn w:val="Norml"/>
    <w:uiPriority w:val="99"/>
    <w:rsid w:val="00AC1174"/>
    <w:pPr>
      <w:keepNext/>
      <w:spacing w:after="240"/>
      <w:jc w:val="center"/>
    </w:pPr>
    <w:rPr>
      <w:rFonts w:eastAsia="Calibri"/>
      <w:b/>
      <w:bCs/>
      <w:color w:val="auto"/>
      <w:sz w:val="24"/>
      <w:szCs w:val="24"/>
    </w:rPr>
  </w:style>
  <w:style w:type="paragraph" w:customStyle="1" w:styleId="Listaszerbekezds1">
    <w:name w:val="Listaszerű bekezdés1"/>
    <w:basedOn w:val="Norml"/>
    <w:uiPriority w:val="99"/>
    <w:rsid w:val="00AC1174"/>
    <w:pPr>
      <w:spacing w:after="200" w:line="276" w:lineRule="auto"/>
      <w:ind w:left="720"/>
      <w:jc w:val="both"/>
    </w:pPr>
    <w:rPr>
      <w:rFonts w:ascii="Calibri" w:eastAsia="Times New Roman" w:hAnsi="Calibri" w:cs="Calibri"/>
      <w:color w:val="auto"/>
      <w:lang w:eastAsia="en-US"/>
    </w:rPr>
  </w:style>
  <w:style w:type="paragraph" w:customStyle="1" w:styleId="bekezds">
    <w:name w:val="bekezdés"/>
    <w:basedOn w:val="Norml"/>
    <w:uiPriority w:val="99"/>
    <w:rsid w:val="00AC1174"/>
    <w:pPr>
      <w:widowControl w:val="0"/>
      <w:spacing w:before="120" w:after="120"/>
      <w:ind w:left="851"/>
      <w:jc w:val="both"/>
    </w:pPr>
    <w:rPr>
      <w:rFonts w:eastAsia="Calibri"/>
      <w:color w:val="auto"/>
      <w:sz w:val="24"/>
      <w:szCs w:val="24"/>
    </w:rPr>
  </w:style>
  <w:style w:type="paragraph" w:customStyle="1" w:styleId="cm0">
    <w:name w:val="cím"/>
    <w:basedOn w:val="Cmsor1"/>
    <w:uiPriority w:val="99"/>
    <w:rsid w:val="00AC1174"/>
    <w:pPr>
      <w:widowControl w:val="0"/>
      <w:tabs>
        <w:tab w:val="clear" w:pos="9072"/>
      </w:tabs>
      <w:suppressAutoHyphens w:val="0"/>
      <w:spacing w:before="960" w:after="600"/>
      <w:jc w:val="center"/>
      <w:outlineLvl w:val="9"/>
    </w:pPr>
    <w:rPr>
      <w:rFonts w:eastAsia="Calibri"/>
      <w:kern w:val="28"/>
      <w:sz w:val="36"/>
      <w:szCs w:val="36"/>
      <w:lang w:eastAsia="hu-HU"/>
    </w:rPr>
  </w:style>
  <w:style w:type="paragraph" w:customStyle="1" w:styleId="alrs">
    <w:name w:val="aláírás"/>
    <w:basedOn w:val="bajusz"/>
    <w:uiPriority w:val="99"/>
    <w:rsid w:val="00AC1174"/>
  </w:style>
  <w:style w:type="paragraph" w:customStyle="1" w:styleId="bajusz">
    <w:name w:val="bajusz"/>
    <w:basedOn w:val="Norml"/>
    <w:uiPriority w:val="99"/>
    <w:rsid w:val="00AC1174"/>
    <w:pPr>
      <w:widowControl w:val="0"/>
      <w:tabs>
        <w:tab w:val="left" w:pos="1843"/>
        <w:tab w:val="left" w:pos="3969"/>
        <w:tab w:val="left" w:pos="6379"/>
      </w:tabs>
      <w:spacing w:before="60"/>
      <w:ind w:left="1843" w:hanging="425"/>
      <w:jc w:val="both"/>
    </w:pPr>
    <w:rPr>
      <w:rFonts w:eastAsia="Calibri"/>
      <w:color w:val="auto"/>
      <w:sz w:val="24"/>
      <w:szCs w:val="24"/>
    </w:rPr>
  </w:style>
  <w:style w:type="paragraph" w:customStyle="1" w:styleId="rszhi">
    <w:name w:val="részhi"/>
    <w:basedOn w:val="Norml"/>
    <w:uiPriority w:val="99"/>
    <w:rsid w:val="00AC1174"/>
    <w:pPr>
      <w:widowControl w:val="0"/>
      <w:tabs>
        <w:tab w:val="left" w:pos="1276"/>
        <w:tab w:val="left" w:pos="6804"/>
      </w:tabs>
      <w:spacing w:before="120" w:after="120"/>
      <w:ind w:left="1276" w:hanging="454"/>
    </w:pPr>
    <w:rPr>
      <w:rFonts w:eastAsia="Calibri"/>
      <w:color w:val="auto"/>
      <w:sz w:val="24"/>
      <w:szCs w:val="24"/>
    </w:rPr>
  </w:style>
  <w:style w:type="paragraph" w:styleId="Felsorols">
    <w:name w:val="List Bullet"/>
    <w:basedOn w:val="Norml"/>
    <w:autoRedefine/>
    <w:uiPriority w:val="99"/>
    <w:rsid w:val="00AC1174"/>
    <w:pPr>
      <w:numPr>
        <w:numId w:val="16"/>
      </w:numPr>
      <w:tabs>
        <w:tab w:val="clear" w:pos="720"/>
        <w:tab w:val="num" w:pos="900"/>
      </w:tabs>
      <w:spacing w:before="60"/>
      <w:ind w:left="901" w:hanging="181"/>
      <w:jc w:val="both"/>
    </w:pPr>
    <w:rPr>
      <w:rFonts w:eastAsia="Calibri"/>
      <w:color w:val="auto"/>
      <w:sz w:val="20"/>
      <w:szCs w:val="20"/>
    </w:rPr>
  </w:style>
  <w:style w:type="character" w:styleId="Sorszma">
    <w:name w:val="line number"/>
    <w:basedOn w:val="Bekezdsalapbettpusa"/>
    <w:uiPriority w:val="99"/>
    <w:rsid w:val="00AC1174"/>
  </w:style>
  <w:style w:type="paragraph" w:customStyle="1" w:styleId="CharCharCharCharCharCharCharCharChar">
    <w:name w:val="Char Char Char Char Char Char Char Char Char"/>
    <w:basedOn w:val="Norml"/>
    <w:uiPriority w:val="99"/>
    <w:rsid w:val="00AC1174"/>
    <w:pPr>
      <w:spacing w:before="120" w:after="120"/>
    </w:pPr>
    <w:rPr>
      <w:rFonts w:eastAsia="Calibri"/>
      <w:b/>
      <w:bCs/>
      <w:color w:val="auto"/>
      <w:spacing w:val="-5"/>
      <w:sz w:val="24"/>
      <w:szCs w:val="24"/>
      <w:lang w:val="en-US" w:eastAsia="en-US"/>
    </w:rPr>
  </w:style>
  <w:style w:type="paragraph" w:styleId="Lista">
    <w:name w:val="List"/>
    <w:basedOn w:val="Norml"/>
    <w:uiPriority w:val="99"/>
    <w:rsid w:val="00AC1174"/>
    <w:pPr>
      <w:ind w:left="283" w:hanging="283"/>
    </w:pPr>
    <w:rPr>
      <w:rFonts w:eastAsia="Calibri"/>
      <w:color w:val="auto"/>
      <w:sz w:val="24"/>
      <w:szCs w:val="24"/>
    </w:rPr>
  </w:style>
  <w:style w:type="paragraph" w:customStyle="1" w:styleId="H2">
    <w:name w:val="H2"/>
    <w:basedOn w:val="Norml"/>
    <w:next w:val="Norml"/>
    <w:uiPriority w:val="99"/>
    <w:rsid w:val="00AC1174"/>
    <w:pPr>
      <w:keepNext/>
      <w:widowControl w:val="0"/>
      <w:spacing w:before="100" w:after="100"/>
      <w:outlineLvl w:val="2"/>
    </w:pPr>
    <w:rPr>
      <w:rFonts w:eastAsia="Calibri"/>
      <w:b/>
      <w:bCs/>
      <w:color w:val="auto"/>
      <w:sz w:val="36"/>
      <w:szCs w:val="36"/>
    </w:rPr>
  </w:style>
  <w:style w:type="character" w:styleId="Mrltotthiperhivatkozs">
    <w:name w:val="FollowedHyperlink"/>
    <w:uiPriority w:val="99"/>
    <w:rsid w:val="00AC1174"/>
    <w:rPr>
      <w:color w:val="800080"/>
      <w:u w:val="single"/>
    </w:rPr>
  </w:style>
  <w:style w:type="paragraph" w:customStyle="1" w:styleId="Feladat">
    <w:name w:val="Feladat"/>
    <w:basedOn w:val="Norml"/>
    <w:uiPriority w:val="99"/>
    <w:rsid w:val="00AC1174"/>
    <w:pPr>
      <w:spacing w:before="60" w:after="60"/>
      <w:jc w:val="both"/>
    </w:pPr>
    <w:rPr>
      <w:rFonts w:ascii="Arial" w:eastAsia="Calibri" w:hAnsi="Arial" w:cs="Arial"/>
      <w:color w:val="0000FF"/>
      <w:sz w:val="24"/>
      <w:szCs w:val="24"/>
    </w:rPr>
  </w:style>
  <w:style w:type="paragraph" w:styleId="Kpalrs">
    <w:name w:val="caption"/>
    <w:basedOn w:val="Norml"/>
    <w:next w:val="Norml"/>
    <w:uiPriority w:val="99"/>
    <w:qFormat/>
    <w:rsid w:val="00AC1174"/>
    <w:pPr>
      <w:widowControl w:val="0"/>
      <w:jc w:val="center"/>
    </w:pPr>
    <w:rPr>
      <w:rFonts w:eastAsia="Calibri"/>
      <w:b/>
      <w:bCs/>
      <w:color w:val="auto"/>
      <w:sz w:val="32"/>
      <w:szCs w:val="32"/>
    </w:rPr>
  </w:style>
  <w:style w:type="character" w:customStyle="1" w:styleId="DocumentMapChar">
    <w:name w:val="Document Map Char"/>
    <w:uiPriority w:val="99"/>
    <w:semiHidden/>
    <w:locked/>
    <w:rsid w:val="00AC1174"/>
    <w:rPr>
      <w:rFonts w:ascii="Tahoma" w:hAnsi="Tahoma" w:cs="Tahoma"/>
      <w:shd w:val="clear" w:color="auto" w:fill="000080"/>
    </w:rPr>
  </w:style>
  <w:style w:type="paragraph" w:styleId="Dokumentumtrkp">
    <w:name w:val="Document Map"/>
    <w:basedOn w:val="Norml"/>
    <w:link w:val="DokumentumtrkpChar"/>
    <w:uiPriority w:val="99"/>
    <w:semiHidden/>
    <w:rsid w:val="00AC1174"/>
    <w:pPr>
      <w:shd w:val="clear" w:color="auto" w:fill="000080"/>
    </w:pPr>
    <w:rPr>
      <w:rFonts w:ascii="Tahoma" w:eastAsia="Times New Roman" w:hAnsi="Tahoma" w:cs="Tahoma"/>
      <w:color w:val="auto"/>
      <w:sz w:val="20"/>
      <w:szCs w:val="20"/>
      <w:shd w:val="clear" w:color="auto" w:fill="000080"/>
    </w:rPr>
  </w:style>
  <w:style w:type="character" w:customStyle="1" w:styleId="DokumentumtrkpChar">
    <w:name w:val="Dokumentumtérkép Char"/>
    <w:link w:val="Dokumentumtrkp"/>
    <w:uiPriority w:val="99"/>
    <w:semiHidden/>
    <w:locked/>
    <w:rsid w:val="008A11CB"/>
    <w:rPr>
      <w:rFonts w:ascii="Times New Roman" w:eastAsia="MS Mincho" w:hAnsi="Times New Roman" w:cs="Times New Roman"/>
      <w:color w:val="000080"/>
      <w:sz w:val="2"/>
      <w:szCs w:val="2"/>
    </w:rPr>
  </w:style>
  <w:style w:type="character" w:customStyle="1" w:styleId="DokumentumtrkpChar1">
    <w:name w:val="Dokumentumtérkép Char1"/>
    <w:uiPriority w:val="99"/>
    <w:semiHidden/>
    <w:rsid w:val="00AC1174"/>
    <w:rPr>
      <w:rFonts w:ascii="Tahoma" w:eastAsia="MS Mincho" w:hAnsi="Tahoma" w:cs="Tahoma"/>
      <w:color w:val="000080"/>
      <w:sz w:val="16"/>
      <w:szCs w:val="16"/>
      <w:lang w:eastAsia="hu-HU"/>
    </w:rPr>
  </w:style>
  <w:style w:type="paragraph" w:customStyle="1" w:styleId="Rub3">
    <w:name w:val="Rub3"/>
    <w:basedOn w:val="Norml"/>
    <w:next w:val="Norml"/>
    <w:uiPriority w:val="99"/>
    <w:rsid w:val="00AC1174"/>
    <w:pPr>
      <w:tabs>
        <w:tab w:val="left" w:pos="709"/>
      </w:tabs>
      <w:jc w:val="both"/>
    </w:pPr>
    <w:rPr>
      <w:rFonts w:eastAsia="Calibri"/>
      <w:b/>
      <w:bCs/>
      <w:i/>
      <w:iCs/>
      <w:color w:val="auto"/>
      <w:sz w:val="20"/>
      <w:szCs w:val="20"/>
      <w:lang w:val="en-GB"/>
    </w:rPr>
  </w:style>
  <w:style w:type="paragraph" w:customStyle="1" w:styleId="aszov">
    <w:name w:val="aszov"/>
    <w:basedOn w:val="Norml"/>
    <w:uiPriority w:val="99"/>
    <w:rsid w:val="00AC1174"/>
    <w:pPr>
      <w:widowControl w:val="0"/>
      <w:tabs>
        <w:tab w:val="num" w:pos="720"/>
        <w:tab w:val="left" w:pos="1701"/>
      </w:tabs>
      <w:ind w:left="720" w:hanging="437"/>
      <w:jc w:val="both"/>
    </w:pPr>
    <w:rPr>
      <w:rFonts w:ascii="H-Gourmand" w:eastAsia="Calibri" w:hAnsi="H-Gourmand" w:cs="H-Gourmand"/>
      <w:b/>
      <w:bCs/>
      <w:color w:val="auto"/>
      <w:sz w:val="24"/>
      <w:szCs w:val="24"/>
    </w:rPr>
  </w:style>
  <w:style w:type="paragraph" w:styleId="Dtum">
    <w:name w:val="Date"/>
    <w:basedOn w:val="Norml"/>
    <w:next w:val="Norml"/>
    <w:link w:val="DtumChar"/>
    <w:uiPriority w:val="99"/>
    <w:rsid w:val="00AC1174"/>
    <w:rPr>
      <w:rFonts w:ascii="Arial" w:eastAsia="Calibri" w:hAnsi="Arial" w:cs="Arial"/>
      <w:color w:val="auto"/>
      <w:sz w:val="20"/>
      <w:szCs w:val="20"/>
    </w:rPr>
  </w:style>
  <w:style w:type="character" w:customStyle="1" w:styleId="DtumChar">
    <w:name w:val="Dátum Char"/>
    <w:link w:val="Dtum"/>
    <w:uiPriority w:val="99"/>
    <w:locked/>
    <w:rsid w:val="00AC1174"/>
    <w:rPr>
      <w:rFonts w:ascii="Arial" w:hAnsi="Arial" w:cs="Arial"/>
      <w:sz w:val="20"/>
      <w:szCs w:val="20"/>
      <w:lang w:eastAsia="hu-HU"/>
    </w:rPr>
  </w:style>
  <w:style w:type="paragraph" w:customStyle="1" w:styleId="behzott">
    <w:name w:val="behúzott"/>
    <w:basedOn w:val="Norml"/>
    <w:uiPriority w:val="99"/>
    <w:rsid w:val="00AC1174"/>
    <w:pPr>
      <w:widowControl w:val="0"/>
      <w:ind w:left="567" w:right="284" w:hanging="283"/>
    </w:pPr>
    <w:rPr>
      <w:rFonts w:eastAsia="Calibri"/>
      <w:color w:val="auto"/>
      <w:sz w:val="24"/>
      <w:szCs w:val="24"/>
    </w:rPr>
  </w:style>
  <w:style w:type="paragraph" w:customStyle="1" w:styleId="Text">
    <w:name w:val="Text"/>
    <w:basedOn w:val="Norml"/>
    <w:uiPriority w:val="99"/>
    <w:rsid w:val="00AC1174"/>
    <w:pPr>
      <w:keepLines/>
      <w:spacing w:after="120"/>
      <w:jc w:val="both"/>
    </w:pPr>
    <w:rPr>
      <w:rFonts w:eastAsia="Calibri"/>
      <w:color w:val="auto"/>
      <w:sz w:val="24"/>
      <w:szCs w:val="24"/>
    </w:rPr>
  </w:style>
  <w:style w:type="paragraph" w:customStyle="1" w:styleId="szveg1">
    <w:name w:val="szöveg1"/>
    <w:basedOn w:val="Norml"/>
    <w:autoRedefine/>
    <w:uiPriority w:val="99"/>
    <w:rsid w:val="00AC1174"/>
    <w:pPr>
      <w:ind w:left="851"/>
      <w:jc w:val="both"/>
    </w:pPr>
    <w:rPr>
      <w:rFonts w:eastAsia="Calibri"/>
      <w:b/>
      <w:bCs/>
      <w:color w:val="auto"/>
      <w:sz w:val="28"/>
      <w:szCs w:val="28"/>
    </w:rPr>
  </w:style>
  <w:style w:type="paragraph" w:customStyle="1" w:styleId="Kiemelt-Tahoma-1">
    <w:name w:val="Kiemelt - Tahoma - 1"/>
    <w:basedOn w:val="Norml"/>
    <w:uiPriority w:val="99"/>
    <w:rsid w:val="00AC1174"/>
    <w:rPr>
      <w:rFonts w:ascii="Tahoma" w:eastAsia="Calibri" w:hAnsi="Tahoma" w:cs="Tahoma"/>
      <w:b/>
      <w:bCs/>
      <w:color w:val="auto"/>
      <w:sz w:val="28"/>
      <w:szCs w:val="28"/>
    </w:rPr>
  </w:style>
  <w:style w:type="paragraph" w:customStyle="1" w:styleId="szveg">
    <w:name w:val="szöveg"/>
    <w:basedOn w:val="Norml"/>
    <w:uiPriority w:val="99"/>
    <w:rsid w:val="00AC1174"/>
    <w:pPr>
      <w:spacing w:before="240" w:line="360" w:lineRule="atLeast"/>
      <w:jc w:val="both"/>
    </w:pPr>
    <w:rPr>
      <w:rFonts w:ascii="Arial" w:eastAsia="Calibri" w:hAnsi="Arial" w:cs="Arial"/>
      <w:color w:val="auto"/>
      <w:sz w:val="24"/>
      <w:szCs w:val="24"/>
      <w:lang w:val="en-US"/>
    </w:rPr>
  </w:style>
  <w:style w:type="paragraph" w:customStyle="1" w:styleId="Bekezds0">
    <w:name w:val="Bekezdés"/>
    <w:basedOn w:val="Norml"/>
    <w:uiPriority w:val="99"/>
    <w:rsid w:val="00AC1174"/>
    <w:pPr>
      <w:widowControl w:val="0"/>
      <w:spacing w:line="360" w:lineRule="auto"/>
      <w:ind w:firstLine="284"/>
      <w:jc w:val="both"/>
    </w:pPr>
    <w:rPr>
      <w:rFonts w:eastAsia="Calibri"/>
      <w:color w:val="auto"/>
      <w:sz w:val="26"/>
      <w:szCs w:val="26"/>
    </w:rPr>
  </w:style>
  <w:style w:type="paragraph" w:styleId="Lista2">
    <w:name w:val="List 2"/>
    <w:basedOn w:val="Norml"/>
    <w:uiPriority w:val="99"/>
    <w:rsid w:val="00AC1174"/>
    <w:pPr>
      <w:ind w:left="566" w:hanging="283"/>
    </w:pPr>
    <w:rPr>
      <w:rFonts w:eastAsia="Calibri"/>
      <w:color w:val="auto"/>
      <w:sz w:val="20"/>
      <w:szCs w:val="20"/>
    </w:rPr>
  </w:style>
  <w:style w:type="paragraph" w:styleId="Felsorols3">
    <w:name w:val="List Bullet 3"/>
    <w:basedOn w:val="Norml"/>
    <w:uiPriority w:val="99"/>
    <w:rsid w:val="00AC1174"/>
    <w:pPr>
      <w:numPr>
        <w:numId w:val="14"/>
      </w:numPr>
      <w:tabs>
        <w:tab w:val="num" w:pos="926"/>
      </w:tabs>
      <w:ind w:left="926"/>
    </w:pPr>
    <w:rPr>
      <w:rFonts w:eastAsia="Calibri"/>
      <w:color w:val="auto"/>
      <w:sz w:val="20"/>
      <w:szCs w:val="20"/>
    </w:rPr>
  </w:style>
  <w:style w:type="paragraph" w:styleId="Szvegtrzselssora2">
    <w:name w:val="Body Text First Indent 2"/>
    <w:basedOn w:val="Szvegtrzsbehzssal"/>
    <w:link w:val="Szvegtrzselssora2Char"/>
    <w:uiPriority w:val="99"/>
    <w:rsid w:val="00AC1174"/>
    <w:pPr>
      <w:tabs>
        <w:tab w:val="clear" w:pos="9072"/>
      </w:tabs>
      <w:suppressAutoHyphens w:val="0"/>
      <w:ind w:left="283" w:firstLine="210"/>
    </w:pPr>
    <w:rPr>
      <w:rFonts w:eastAsia="Calibri"/>
      <w:sz w:val="20"/>
      <w:szCs w:val="20"/>
      <w:lang w:eastAsia="hu-HU"/>
    </w:rPr>
  </w:style>
  <w:style w:type="character" w:customStyle="1" w:styleId="Szvegtrzselssora2Char">
    <w:name w:val="Szövegtörzs első sora 2 Char"/>
    <w:link w:val="Szvegtrzselssora2"/>
    <w:uiPriority w:val="99"/>
    <w:locked/>
    <w:rsid w:val="00AC1174"/>
    <w:rPr>
      <w:rFonts w:ascii="Times New Roman" w:hAnsi="Times New Roman" w:cs="Times New Roman"/>
      <w:color w:val="FF00FF"/>
      <w:sz w:val="20"/>
      <w:szCs w:val="20"/>
      <w:lang w:eastAsia="hu-HU" w:bidi="ar-SA"/>
    </w:rPr>
  </w:style>
  <w:style w:type="paragraph" w:customStyle="1" w:styleId="Stlus1">
    <w:name w:val="Stílus1"/>
    <w:basedOn w:val="Norml"/>
    <w:autoRedefine/>
    <w:uiPriority w:val="99"/>
    <w:rsid w:val="00AC1174"/>
    <w:pPr>
      <w:ind w:left="284"/>
      <w:jc w:val="both"/>
    </w:pPr>
    <w:rPr>
      <w:rFonts w:eastAsia="Calibri"/>
      <w:color w:val="auto"/>
      <w:sz w:val="24"/>
      <w:szCs w:val="24"/>
    </w:rPr>
  </w:style>
  <w:style w:type="paragraph" w:customStyle="1" w:styleId="CharChar1CharCharCharCharCharCharCharCharCharChar">
    <w:name w:val="Char Char1 Char Char Char Char Char Char Char Char Char Char"/>
    <w:basedOn w:val="Norml"/>
    <w:uiPriority w:val="99"/>
    <w:rsid w:val="00AC1174"/>
    <w:pPr>
      <w:spacing w:after="160" w:line="240" w:lineRule="exact"/>
    </w:pPr>
    <w:rPr>
      <w:rFonts w:ascii="Tahoma" w:eastAsia="Calibri" w:hAnsi="Tahoma" w:cs="Tahoma"/>
      <w:color w:val="auto"/>
      <w:sz w:val="20"/>
      <w:szCs w:val="20"/>
      <w:lang w:val="en-US" w:eastAsia="en-US"/>
    </w:rPr>
  </w:style>
  <w:style w:type="paragraph" w:customStyle="1" w:styleId="Level1">
    <w:name w:val="Level 1"/>
    <w:basedOn w:val="Norml"/>
    <w:uiPriority w:val="99"/>
    <w:rsid w:val="00AC1174"/>
    <w:pPr>
      <w:widowControl w:val="0"/>
      <w:tabs>
        <w:tab w:val="num" w:pos="567"/>
      </w:tabs>
      <w:ind w:left="567" w:hanging="397"/>
      <w:outlineLvl w:val="0"/>
    </w:pPr>
    <w:rPr>
      <w:rFonts w:eastAsia="Calibri"/>
      <w:color w:val="auto"/>
      <w:sz w:val="24"/>
      <w:szCs w:val="24"/>
      <w:lang w:val="en-US"/>
    </w:rPr>
  </w:style>
  <w:style w:type="paragraph" w:customStyle="1" w:styleId="Level2">
    <w:name w:val="Level 2"/>
    <w:basedOn w:val="Norml"/>
    <w:uiPriority w:val="99"/>
    <w:rsid w:val="00AC1174"/>
    <w:pPr>
      <w:widowControl w:val="0"/>
      <w:tabs>
        <w:tab w:val="num" w:pos="720"/>
      </w:tabs>
      <w:ind w:left="720" w:hanging="437"/>
      <w:outlineLvl w:val="1"/>
    </w:pPr>
    <w:rPr>
      <w:rFonts w:eastAsia="Calibri"/>
      <w:color w:val="auto"/>
      <w:sz w:val="24"/>
      <w:szCs w:val="24"/>
      <w:lang w:val="en-US"/>
    </w:rPr>
  </w:style>
  <w:style w:type="paragraph" w:customStyle="1" w:styleId="Article">
    <w:name w:val="Article"/>
    <w:basedOn w:val="Norml"/>
    <w:uiPriority w:val="99"/>
    <w:rsid w:val="00AC1174"/>
    <w:pPr>
      <w:widowControl w:val="0"/>
      <w:jc w:val="center"/>
    </w:pPr>
    <w:rPr>
      <w:rFonts w:eastAsia="Calibri"/>
      <w:b/>
      <w:bCs/>
      <w:color w:val="auto"/>
      <w:sz w:val="24"/>
      <w:szCs w:val="24"/>
      <w:lang w:val="en-US"/>
    </w:rPr>
  </w:style>
  <w:style w:type="paragraph" w:customStyle="1" w:styleId="feladat0">
    <w:name w:val="feladat"/>
    <w:basedOn w:val="Norml"/>
    <w:uiPriority w:val="99"/>
    <w:rsid w:val="00AC1174"/>
    <w:pPr>
      <w:tabs>
        <w:tab w:val="num" w:pos="360"/>
      </w:tabs>
      <w:spacing w:before="60" w:after="60"/>
      <w:ind w:left="283" w:hanging="283"/>
      <w:jc w:val="both"/>
    </w:pPr>
    <w:rPr>
      <w:rFonts w:ascii="Arial" w:eastAsia="Calibri" w:hAnsi="Arial" w:cs="Arial"/>
      <w:color w:val="auto"/>
      <w:sz w:val="24"/>
      <w:szCs w:val="24"/>
    </w:rPr>
  </w:style>
  <w:style w:type="paragraph" w:customStyle="1" w:styleId="msolistparagraph0">
    <w:name w:val="msolistparagraph"/>
    <w:basedOn w:val="Norml"/>
    <w:uiPriority w:val="99"/>
    <w:rsid w:val="00AC1174"/>
    <w:pPr>
      <w:ind w:left="720"/>
    </w:pPr>
    <w:rPr>
      <w:rFonts w:eastAsia="Calibri"/>
      <w:color w:val="auto"/>
      <w:sz w:val="24"/>
      <w:szCs w:val="24"/>
    </w:rPr>
  </w:style>
  <w:style w:type="paragraph" w:customStyle="1" w:styleId="Tartalomjegyzkcmsora1">
    <w:name w:val="Tartalomjegyzék címsora1"/>
    <w:basedOn w:val="Cmsor1"/>
    <w:next w:val="Norml"/>
    <w:uiPriority w:val="99"/>
    <w:rsid w:val="00AC1174"/>
    <w:pPr>
      <w:keepLines/>
      <w:tabs>
        <w:tab w:val="clear" w:pos="9072"/>
      </w:tabs>
      <w:suppressAutoHyphens w:val="0"/>
      <w:spacing w:before="480" w:line="276" w:lineRule="auto"/>
      <w:outlineLvl w:val="9"/>
    </w:pPr>
    <w:rPr>
      <w:rFonts w:ascii="Cambria" w:hAnsi="Cambria" w:cs="Cambria"/>
      <w:color w:val="365F91"/>
      <w:sz w:val="28"/>
      <w:szCs w:val="28"/>
      <w:lang w:eastAsia="hu-HU"/>
    </w:rPr>
  </w:style>
  <w:style w:type="paragraph" w:styleId="TJ1">
    <w:name w:val="toc 1"/>
    <w:basedOn w:val="Norml"/>
    <w:next w:val="Norml"/>
    <w:autoRedefine/>
    <w:uiPriority w:val="99"/>
    <w:semiHidden/>
    <w:rsid w:val="00AC1174"/>
  </w:style>
  <w:style w:type="paragraph" w:styleId="TJ2">
    <w:name w:val="toc 2"/>
    <w:basedOn w:val="Norml"/>
    <w:next w:val="Norml"/>
    <w:autoRedefine/>
    <w:uiPriority w:val="99"/>
    <w:semiHidden/>
    <w:rsid w:val="00AC1174"/>
    <w:pPr>
      <w:ind w:left="220"/>
    </w:pPr>
  </w:style>
  <w:style w:type="paragraph" w:styleId="TJ3">
    <w:name w:val="toc 3"/>
    <w:basedOn w:val="Norml"/>
    <w:next w:val="Norml"/>
    <w:autoRedefine/>
    <w:uiPriority w:val="99"/>
    <w:semiHidden/>
    <w:rsid w:val="00AC1174"/>
    <w:pPr>
      <w:ind w:left="440"/>
    </w:pPr>
  </w:style>
  <w:style w:type="paragraph" w:styleId="TJ4">
    <w:name w:val="toc 4"/>
    <w:basedOn w:val="Norml"/>
    <w:next w:val="Norml"/>
    <w:autoRedefine/>
    <w:uiPriority w:val="99"/>
    <w:semiHidden/>
    <w:rsid w:val="00AC1174"/>
    <w:pPr>
      <w:spacing w:after="100" w:line="276" w:lineRule="auto"/>
      <w:ind w:left="660"/>
    </w:pPr>
    <w:rPr>
      <w:rFonts w:ascii="Calibri" w:eastAsia="Times New Roman" w:hAnsi="Calibri" w:cs="Calibri"/>
      <w:color w:val="auto"/>
    </w:rPr>
  </w:style>
  <w:style w:type="paragraph" w:styleId="TJ5">
    <w:name w:val="toc 5"/>
    <w:basedOn w:val="Norml"/>
    <w:next w:val="Norml"/>
    <w:autoRedefine/>
    <w:uiPriority w:val="99"/>
    <w:semiHidden/>
    <w:rsid w:val="00AC1174"/>
    <w:pPr>
      <w:spacing w:after="100" w:line="276" w:lineRule="auto"/>
      <w:ind w:left="880"/>
    </w:pPr>
    <w:rPr>
      <w:rFonts w:ascii="Calibri" w:eastAsia="Times New Roman" w:hAnsi="Calibri" w:cs="Calibri"/>
      <w:color w:val="auto"/>
    </w:rPr>
  </w:style>
  <w:style w:type="paragraph" w:styleId="TJ6">
    <w:name w:val="toc 6"/>
    <w:basedOn w:val="Norml"/>
    <w:next w:val="Norml"/>
    <w:autoRedefine/>
    <w:uiPriority w:val="99"/>
    <w:semiHidden/>
    <w:rsid w:val="00AC1174"/>
    <w:pPr>
      <w:spacing w:after="100" w:line="276" w:lineRule="auto"/>
      <w:ind w:left="1100"/>
    </w:pPr>
    <w:rPr>
      <w:rFonts w:ascii="Calibri" w:eastAsia="Times New Roman" w:hAnsi="Calibri" w:cs="Calibri"/>
      <w:color w:val="auto"/>
    </w:rPr>
  </w:style>
  <w:style w:type="paragraph" w:styleId="TJ7">
    <w:name w:val="toc 7"/>
    <w:basedOn w:val="Norml"/>
    <w:next w:val="Norml"/>
    <w:autoRedefine/>
    <w:uiPriority w:val="99"/>
    <w:semiHidden/>
    <w:rsid w:val="00AC1174"/>
    <w:pPr>
      <w:spacing w:after="100" w:line="276" w:lineRule="auto"/>
      <w:ind w:left="1320"/>
    </w:pPr>
    <w:rPr>
      <w:rFonts w:ascii="Calibri" w:eastAsia="Times New Roman" w:hAnsi="Calibri" w:cs="Calibri"/>
      <w:color w:val="auto"/>
    </w:rPr>
  </w:style>
  <w:style w:type="paragraph" w:styleId="TJ8">
    <w:name w:val="toc 8"/>
    <w:basedOn w:val="Norml"/>
    <w:next w:val="Norml"/>
    <w:autoRedefine/>
    <w:uiPriority w:val="99"/>
    <w:semiHidden/>
    <w:rsid w:val="00AC1174"/>
    <w:pPr>
      <w:spacing w:after="100" w:line="276" w:lineRule="auto"/>
      <w:ind w:left="1540"/>
    </w:pPr>
    <w:rPr>
      <w:rFonts w:ascii="Calibri" w:eastAsia="Times New Roman" w:hAnsi="Calibri" w:cs="Calibri"/>
      <w:color w:val="auto"/>
    </w:rPr>
  </w:style>
  <w:style w:type="paragraph" w:styleId="TJ9">
    <w:name w:val="toc 9"/>
    <w:basedOn w:val="Norml"/>
    <w:next w:val="Norml"/>
    <w:autoRedefine/>
    <w:uiPriority w:val="99"/>
    <w:semiHidden/>
    <w:rsid w:val="00AC1174"/>
    <w:pPr>
      <w:spacing w:after="100" w:line="276" w:lineRule="auto"/>
      <w:ind w:left="1760"/>
    </w:pPr>
    <w:rPr>
      <w:rFonts w:ascii="Calibri" w:eastAsia="Times New Roman" w:hAnsi="Calibri" w:cs="Calibri"/>
      <w:color w:val="auto"/>
    </w:rPr>
  </w:style>
  <w:style w:type="paragraph" w:customStyle="1" w:styleId="uj">
    <w:name w:val="uj"/>
    <w:basedOn w:val="Norml"/>
    <w:uiPriority w:val="99"/>
    <w:rsid w:val="00AC1174"/>
    <w:pPr>
      <w:spacing w:before="100" w:beforeAutospacing="1" w:after="100" w:afterAutospacing="1"/>
    </w:pPr>
    <w:rPr>
      <w:rFonts w:eastAsia="Times New Roman"/>
      <w:color w:val="auto"/>
      <w:sz w:val="24"/>
      <w:szCs w:val="24"/>
    </w:rPr>
  </w:style>
  <w:style w:type="paragraph" w:customStyle="1" w:styleId="Listaszerbekezds2">
    <w:name w:val="Listaszerű bekezdés2"/>
    <w:basedOn w:val="Norml"/>
    <w:link w:val="ListParagraphChar"/>
    <w:uiPriority w:val="99"/>
    <w:rsid w:val="00AC1174"/>
    <w:pPr>
      <w:suppressAutoHyphens/>
      <w:ind w:left="720"/>
    </w:pPr>
    <w:rPr>
      <w:rFonts w:eastAsia="Calibri"/>
      <w:color w:val="auto"/>
      <w:sz w:val="20"/>
      <w:szCs w:val="20"/>
      <w:lang w:eastAsia="zh-CN"/>
    </w:rPr>
  </w:style>
  <w:style w:type="character" w:customStyle="1" w:styleId="ListParagraphChar">
    <w:name w:val="List Paragraph Char"/>
    <w:link w:val="Listaszerbekezds2"/>
    <w:uiPriority w:val="99"/>
    <w:locked/>
    <w:rsid w:val="00AC1174"/>
    <w:rPr>
      <w:rFonts w:ascii="Times New Roman" w:hAnsi="Times New Roman" w:cs="Times New Roman"/>
      <w:sz w:val="20"/>
      <w:szCs w:val="20"/>
      <w:lang w:eastAsia="zh-CN"/>
    </w:rPr>
  </w:style>
  <w:style w:type="paragraph" w:customStyle="1" w:styleId="Vltozat1">
    <w:name w:val="Változat1"/>
    <w:hidden/>
    <w:uiPriority w:val="99"/>
    <w:semiHidden/>
    <w:rsid w:val="00AC1174"/>
    <w:rPr>
      <w:rFonts w:ascii="Times New Roman" w:eastAsia="MS Mincho" w:hAnsi="Times New Roman"/>
      <w:color w:val="000080"/>
      <w:sz w:val="22"/>
      <w:szCs w:val="22"/>
    </w:rPr>
  </w:style>
  <w:style w:type="character" w:customStyle="1" w:styleId="WW8Num1z1">
    <w:name w:val="WW8Num1z1"/>
    <w:uiPriority w:val="99"/>
    <w:rsid w:val="00AC1174"/>
    <w:rPr>
      <w:rFonts w:ascii="Palatino Linotype" w:hAnsi="Palatino Linotype" w:cs="Palatino Linotype"/>
      <w:sz w:val="26"/>
      <w:szCs w:val="26"/>
    </w:rPr>
  </w:style>
  <w:style w:type="character" w:customStyle="1" w:styleId="WW8Num3z1">
    <w:name w:val="WW8Num3z1"/>
    <w:uiPriority w:val="99"/>
    <w:rsid w:val="00AC1174"/>
    <w:rPr>
      <w:rFonts w:ascii="Symbol" w:hAnsi="Symbol" w:cs="Symbol"/>
      <w:sz w:val="24"/>
      <w:szCs w:val="24"/>
    </w:rPr>
  </w:style>
  <w:style w:type="character" w:customStyle="1" w:styleId="WW8Num5z0">
    <w:name w:val="WW8Num5z0"/>
    <w:uiPriority w:val="99"/>
    <w:rsid w:val="00AC1174"/>
  </w:style>
  <w:style w:type="character" w:customStyle="1" w:styleId="WW8Num7z0">
    <w:name w:val="WW8Num7z0"/>
    <w:uiPriority w:val="99"/>
    <w:rsid w:val="00AC1174"/>
    <w:rPr>
      <w:rFonts w:ascii="Courier New" w:hAnsi="Courier New" w:cs="Courier New"/>
    </w:rPr>
  </w:style>
  <w:style w:type="character" w:customStyle="1" w:styleId="WW8Num8z0">
    <w:name w:val="WW8Num8z0"/>
    <w:uiPriority w:val="99"/>
    <w:rsid w:val="00AC1174"/>
  </w:style>
  <w:style w:type="character" w:customStyle="1" w:styleId="WW8Num10z0">
    <w:name w:val="WW8Num10z0"/>
    <w:uiPriority w:val="99"/>
    <w:rsid w:val="00AC1174"/>
    <w:rPr>
      <w:rFonts w:ascii="Times New Roman" w:hAnsi="Times New Roman" w:cs="Times New Roman"/>
      <w:b/>
      <w:bCs/>
    </w:rPr>
  </w:style>
  <w:style w:type="character" w:customStyle="1" w:styleId="WW8Num12z0">
    <w:name w:val="WW8Num12z0"/>
    <w:uiPriority w:val="99"/>
    <w:rsid w:val="00AC1174"/>
    <w:rPr>
      <w:rFonts w:ascii="Courier New" w:hAnsi="Courier New" w:cs="Courier New"/>
    </w:rPr>
  </w:style>
  <w:style w:type="character" w:customStyle="1" w:styleId="WW8Num13z0">
    <w:name w:val="WW8Num13z0"/>
    <w:uiPriority w:val="99"/>
    <w:rsid w:val="00AC1174"/>
    <w:rPr>
      <w:rFonts w:ascii="Times New Roman" w:hAnsi="Times New Roman" w:cs="Times New Roman"/>
    </w:rPr>
  </w:style>
  <w:style w:type="character" w:customStyle="1" w:styleId="WW8Num15z0">
    <w:name w:val="WW8Num15z0"/>
    <w:uiPriority w:val="99"/>
    <w:rsid w:val="00AC1174"/>
    <w:rPr>
      <w:rFonts w:ascii="Times New Roman" w:hAnsi="Times New Roman" w:cs="Times New Roman"/>
    </w:rPr>
  </w:style>
  <w:style w:type="character" w:customStyle="1" w:styleId="WW8Num16z2">
    <w:name w:val="WW8Num16z2"/>
    <w:uiPriority w:val="99"/>
    <w:rsid w:val="00AC1174"/>
    <w:rPr>
      <w:rFonts w:ascii="Times New Roman" w:hAnsi="Times New Roman" w:cs="Times New Roman"/>
    </w:rPr>
  </w:style>
  <w:style w:type="character" w:customStyle="1" w:styleId="WW8Num17z0">
    <w:name w:val="WW8Num17z0"/>
    <w:uiPriority w:val="99"/>
    <w:rsid w:val="00AC1174"/>
    <w:rPr>
      <w:rFonts w:ascii="Courier New" w:hAnsi="Courier New" w:cs="Courier New"/>
    </w:rPr>
  </w:style>
  <w:style w:type="character" w:customStyle="1" w:styleId="WW8Num18z0">
    <w:name w:val="WW8Num18z0"/>
    <w:uiPriority w:val="99"/>
    <w:rsid w:val="00AC1174"/>
    <w:rPr>
      <w:color w:val="000000"/>
      <w:sz w:val="24"/>
      <w:szCs w:val="24"/>
    </w:rPr>
  </w:style>
  <w:style w:type="character" w:customStyle="1" w:styleId="Absatz-Standardschriftart">
    <w:name w:val="Absatz-Standardschriftart"/>
    <w:uiPriority w:val="99"/>
    <w:rsid w:val="00AC1174"/>
  </w:style>
  <w:style w:type="character" w:customStyle="1" w:styleId="WW-Absatz-Standardschriftart">
    <w:name w:val="WW-Absatz-Standardschriftart"/>
    <w:uiPriority w:val="99"/>
    <w:rsid w:val="00AC1174"/>
  </w:style>
  <w:style w:type="character" w:customStyle="1" w:styleId="WW-Absatz-Standardschriftart1">
    <w:name w:val="WW-Absatz-Standardschriftart1"/>
    <w:uiPriority w:val="99"/>
    <w:rsid w:val="00AC1174"/>
  </w:style>
  <w:style w:type="character" w:customStyle="1" w:styleId="WW-Absatz-Standardschriftart11">
    <w:name w:val="WW-Absatz-Standardschriftart11"/>
    <w:uiPriority w:val="99"/>
    <w:rsid w:val="00AC1174"/>
  </w:style>
  <w:style w:type="character" w:customStyle="1" w:styleId="WW-Absatz-Standardschriftart111">
    <w:name w:val="WW-Absatz-Standardschriftart111"/>
    <w:uiPriority w:val="99"/>
    <w:rsid w:val="00AC1174"/>
  </w:style>
  <w:style w:type="character" w:customStyle="1" w:styleId="WW-Absatz-Standardschriftart1111">
    <w:name w:val="WW-Absatz-Standardschriftart1111"/>
    <w:uiPriority w:val="99"/>
    <w:rsid w:val="00AC1174"/>
  </w:style>
  <w:style w:type="character" w:customStyle="1" w:styleId="WW-Absatz-Standardschriftart11111">
    <w:name w:val="WW-Absatz-Standardschriftart11111"/>
    <w:uiPriority w:val="99"/>
    <w:rsid w:val="00AC1174"/>
  </w:style>
  <w:style w:type="character" w:customStyle="1" w:styleId="WW8Num6z0">
    <w:name w:val="WW8Num6z0"/>
    <w:uiPriority w:val="99"/>
    <w:rsid w:val="00AC1174"/>
  </w:style>
  <w:style w:type="character" w:customStyle="1" w:styleId="WW8Num16z0">
    <w:name w:val="WW8Num16z0"/>
    <w:uiPriority w:val="99"/>
    <w:rsid w:val="00AC1174"/>
    <w:rPr>
      <w:rFonts w:ascii="Times New Roman" w:hAnsi="Times New Roman" w:cs="Times New Roman"/>
    </w:rPr>
  </w:style>
  <w:style w:type="character" w:customStyle="1" w:styleId="WW8Num20z0">
    <w:name w:val="WW8Num20z0"/>
    <w:uiPriority w:val="99"/>
    <w:rsid w:val="00AC1174"/>
    <w:rPr>
      <w:rFonts w:ascii="Times New Roman" w:hAnsi="Times New Roman" w:cs="Times New Roman"/>
      <w:sz w:val="24"/>
      <w:szCs w:val="24"/>
    </w:rPr>
  </w:style>
  <w:style w:type="character" w:customStyle="1" w:styleId="WW8Num21z2">
    <w:name w:val="WW8Num21z2"/>
    <w:uiPriority w:val="99"/>
    <w:rsid w:val="00AC1174"/>
    <w:rPr>
      <w:rFonts w:ascii="Wingdings" w:hAnsi="Wingdings" w:cs="Wingdings"/>
    </w:rPr>
  </w:style>
  <w:style w:type="character" w:customStyle="1" w:styleId="WW8Num22z0">
    <w:name w:val="WW8Num22z0"/>
    <w:uiPriority w:val="99"/>
    <w:rsid w:val="00AC1174"/>
    <w:rPr>
      <w:rFonts w:ascii="Courier New" w:hAnsi="Courier New" w:cs="Courier New"/>
    </w:rPr>
  </w:style>
  <w:style w:type="character" w:customStyle="1" w:styleId="WW8Num24z0">
    <w:name w:val="WW8Num24z0"/>
    <w:uiPriority w:val="99"/>
    <w:rsid w:val="00AC1174"/>
    <w:rPr>
      <w:color w:val="000000"/>
      <w:sz w:val="24"/>
      <w:szCs w:val="24"/>
    </w:rPr>
  </w:style>
  <w:style w:type="character" w:customStyle="1" w:styleId="WW-Absatz-Standardschriftart111111">
    <w:name w:val="WW-Absatz-Standardschriftart111111"/>
    <w:uiPriority w:val="99"/>
    <w:rsid w:val="00AC1174"/>
  </w:style>
  <w:style w:type="character" w:customStyle="1" w:styleId="WW8Num25z0">
    <w:name w:val="WW8Num25z0"/>
    <w:uiPriority w:val="99"/>
    <w:rsid w:val="00AC1174"/>
    <w:rPr>
      <w:color w:val="000000"/>
    </w:rPr>
  </w:style>
  <w:style w:type="character" w:customStyle="1" w:styleId="WW-Absatz-Standardschriftart1111111">
    <w:name w:val="WW-Absatz-Standardschriftart1111111"/>
    <w:uiPriority w:val="99"/>
    <w:rsid w:val="00AC1174"/>
  </w:style>
  <w:style w:type="character" w:customStyle="1" w:styleId="WW-Absatz-Standardschriftart11111111">
    <w:name w:val="WW-Absatz-Standardschriftart11111111"/>
    <w:uiPriority w:val="99"/>
    <w:rsid w:val="00AC1174"/>
  </w:style>
  <w:style w:type="character" w:customStyle="1" w:styleId="WW-Absatz-Standardschriftart111111111">
    <w:name w:val="WW-Absatz-Standardschriftart111111111"/>
    <w:uiPriority w:val="99"/>
    <w:rsid w:val="00AC1174"/>
  </w:style>
  <w:style w:type="character" w:customStyle="1" w:styleId="WW-Absatz-Standardschriftart1111111111">
    <w:name w:val="WW-Absatz-Standardschriftart1111111111"/>
    <w:uiPriority w:val="99"/>
    <w:rsid w:val="00AC1174"/>
  </w:style>
  <w:style w:type="character" w:customStyle="1" w:styleId="WW-Absatz-Standardschriftart11111111111">
    <w:name w:val="WW-Absatz-Standardschriftart11111111111"/>
    <w:uiPriority w:val="99"/>
    <w:rsid w:val="00AC1174"/>
  </w:style>
  <w:style w:type="character" w:customStyle="1" w:styleId="WW-Absatz-Standardschriftart111111111111">
    <w:name w:val="WW-Absatz-Standardschriftart111111111111"/>
    <w:uiPriority w:val="99"/>
    <w:rsid w:val="00AC1174"/>
  </w:style>
  <w:style w:type="character" w:customStyle="1" w:styleId="WW-Absatz-Standardschriftart1111111111111">
    <w:name w:val="WW-Absatz-Standardschriftart1111111111111"/>
    <w:uiPriority w:val="99"/>
    <w:rsid w:val="00AC1174"/>
  </w:style>
  <w:style w:type="character" w:customStyle="1" w:styleId="WW8Num9z0">
    <w:name w:val="WW8Num9z0"/>
    <w:uiPriority w:val="99"/>
    <w:rsid w:val="00AC1174"/>
    <w:rPr>
      <w:rFonts w:ascii="Courier New" w:hAnsi="Courier New" w:cs="Courier New"/>
    </w:rPr>
  </w:style>
  <w:style w:type="character" w:customStyle="1" w:styleId="WW8Num11z0">
    <w:name w:val="WW8Num11z0"/>
    <w:uiPriority w:val="99"/>
    <w:rsid w:val="00AC1174"/>
    <w:rPr>
      <w:rFonts w:ascii="Times New Roman" w:hAnsi="Times New Roman" w:cs="Times New Roman"/>
      <w:b/>
      <w:bCs/>
    </w:rPr>
  </w:style>
  <w:style w:type="character" w:customStyle="1" w:styleId="WW8Num19z0">
    <w:name w:val="WW8Num19z0"/>
    <w:uiPriority w:val="99"/>
    <w:rsid w:val="00AC1174"/>
    <w:rPr>
      <w:rFonts w:ascii="Times New Roman" w:hAnsi="Times New Roman" w:cs="Times New Roman"/>
    </w:rPr>
  </w:style>
  <w:style w:type="character" w:customStyle="1" w:styleId="WW8Num27z2">
    <w:name w:val="WW8Num27z2"/>
    <w:uiPriority w:val="99"/>
    <w:rsid w:val="00AC1174"/>
    <w:rPr>
      <w:rFonts w:ascii="Wingdings" w:hAnsi="Wingdings" w:cs="Wingdings"/>
    </w:rPr>
  </w:style>
  <w:style w:type="character" w:customStyle="1" w:styleId="WW8Num28z0">
    <w:name w:val="WW8Num28z0"/>
    <w:uiPriority w:val="99"/>
    <w:rsid w:val="00AC1174"/>
    <w:rPr>
      <w:rFonts w:ascii="Courier New" w:hAnsi="Courier New" w:cs="Courier New"/>
    </w:rPr>
  </w:style>
  <w:style w:type="character" w:customStyle="1" w:styleId="WW8Num32z0">
    <w:name w:val="WW8Num32z0"/>
    <w:uiPriority w:val="99"/>
    <w:rsid w:val="00AC1174"/>
    <w:rPr>
      <w:color w:val="000000"/>
    </w:rPr>
  </w:style>
  <w:style w:type="character" w:customStyle="1" w:styleId="Bekezdsalapbettpusa2">
    <w:name w:val="Bekezdés alapbetűtípusa2"/>
    <w:uiPriority w:val="99"/>
    <w:rsid w:val="00AC1174"/>
  </w:style>
  <w:style w:type="character" w:customStyle="1" w:styleId="WW8Num2z1">
    <w:name w:val="WW8Num2z1"/>
    <w:uiPriority w:val="99"/>
    <w:rsid w:val="00AC1174"/>
    <w:rPr>
      <w:rFonts w:ascii="Wingdings 2" w:hAnsi="Wingdings 2" w:cs="Wingdings 2"/>
      <w:color w:val="000000"/>
      <w:sz w:val="20"/>
      <w:szCs w:val="20"/>
    </w:rPr>
  </w:style>
  <w:style w:type="character" w:customStyle="1" w:styleId="WW8Num5z1">
    <w:name w:val="WW8Num5z1"/>
    <w:uiPriority w:val="99"/>
    <w:rsid w:val="00AC1174"/>
    <w:rPr>
      <w:rFonts w:ascii="Palatino Linotype" w:hAnsi="Palatino Linotype" w:cs="Palatino Linotype"/>
      <w:sz w:val="26"/>
      <w:szCs w:val="26"/>
    </w:rPr>
  </w:style>
  <w:style w:type="character" w:customStyle="1" w:styleId="WW8Num8z1">
    <w:name w:val="WW8Num8z1"/>
    <w:uiPriority w:val="99"/>
    <w:rsid w:val="00AC1174"/>
    <w:rPr>
      <w:rFonts w:ascii="Courier New" w:hAnsi="Courier New" w:cs="Courier New"/>
    </w:rPr>
  </w:style>
  <w:style w:type="character" w:customStyle="1" w:styleId="WW8Num8z2">
    <w:name w:val="WW8Num8z2"/>
    <w:uiPriority w:val="99"/>
    <w:rsid w:val="00AC1174"/>
    <w:rPr>
      <w:rFonts w:ascii="Wingdings" w:hAnsi="Wingdings" w:cs="Wingdings"/>
    </w:rPr>
  </w:style>
  <w:style w:type="character" w:customStyle="1" w:styleId="WW8Num8z3">
    <w:name w:val="WW8Num8z3"/>
    <w:uiPriority w:val="99"/>
    <w:rsid w:val="00AC1174"/>
    <w:rPr>
      <w:rFonts w:ascii="Symbol" w:hAnsi="Symbol" w:cs="Symbol"/>
    </w:rPr>
  </w:style>
  <w:style w:type="character" w:customStyle="1" w:styleId="WW8Num12z2">
    <w:name w:val="WW8Num12z2"/>
    <w:uiPriority w:val="99"/>
    <w:rsid w:val="00AC1174"/>
    <w:rPr>
      <w:rFonts w:ascii="Wingdings" w:hAnsi="Wingdings" w:cs="Wingdings"/>
    </w:rPr>
  </w:style>
  <w:style w:type="character" w:customStyle="1" w:styleId="WW8Num12z3">
    <w:name w:val="WW8Num12z3"/>
    <w:uiPriority w:val="99"/>
    <w:rsid w:val="00AC1174"/>
    <w:rPr>
      <w:rFonts w:ascii="Symbol" w:hAnsi="Symbol" w:cs="Symbol"/>
    </w:rPr>
  </w:style>
  <w:style w:type="character" w:customStyle="1" w:styleId="WW8Num14z0">
    <w:name w:val="WW8Num14z0"/>
    <w:uiPriority w:val="99"/>
    <w:rsid w:val="00AC1174"/>
    <w:rPr>
      <w:rFonts w:ascii="Times New Roman" w:hAnsi="Times New Roman" w:cs="Times New Roman"/>
      <w:b/>
      <w:bCs/>
    </w:rPr>
  </w:style>
  <w:style w:type="character" w:customStyle="1" w:styleId="WW8Num14z1">
    <w:name w:val="WW8Num14z1"/>
    <w:uiPriority w:val="99"/>
    <w:rsid w:val="00AC1174"/>
    <w:rPr>
      <w:rFonts w:ascii="Courier New" w:hAnsi="Courier New" w:cs="Courier New"/>
    </w:rPr>
  </w:style>
  <w:style w:type="character" w:customStyle="1" w:styleId="WW8Num14z2">
    <w:name w:val="WW8Num14z2"/>
    <w:uiPriority w:val="99"/>
    <w:rsid w:val="00AC1174"/>
    <w:rPr>
      <w:rFonts w:ascii="Wingdings" w:hAnsi="Wingdings" w:cs="Wingdings"/>
    </w:rPr>
  </w:style>
  <w:style w:type="character" w:customStyle="1" w:styleId="WW8Num14z3">
    <w:name w:val="WW8Num14z3"/>
    <w:uiPriority w:val="99"/>
    <w:rsid w:val="00AC1174"/>
    <w:rPr>
      <w:rFonts w:ascii="Symbol" w:hAnsi="Symbol" w:cs="Symbol"/>
      <w:b/>
      <w:bCs/>
    </w:rPr>
  </w:style>
  <w:style w:type="character" w:customStyle="1" w:styleId="WW8Num14z6">
    <w:name w:val="WW8Num14z6"/>
    <w:uiPriority w:val="99"/>
    <w:rsid w:val="00AC1174"/>
    <w:rPr>
      <w:rFonts w:ascii="Symbol" w:hAnsi="Symbol" w:cs="Symbol"/>
    </w:rPr>
  </w:style>
  <w:style w:type="character" w:customStyle="1" w:styleId="WW8Num21z0">
    <w:name w:val="WW8Num21z0"/>
    <w:uiPriority w:val="99"/>
    <w:rsid w:val="00AC1174"/>
    <w:rPr>
      <w:rFonts w:ascii="Times New Roman" w:hAnsi="Times New Roman" w:cs="Times New Roman"/>
    </w:rPr>
  </w:style>
  <w:style w:type="character" w:customStyle="1" w:styleId="WW8Num21z1">
    <w:name w:val="WW8Num21z1"/>
    <w:uiPriority w:val="99"/>
    <w:rsid w:val="00AC1174"/>
    <w:rPr>
      <w:rFonts w:ascii="Symbol" w:hAnsi="Symbol" w:cs="Symbol"/>
    </w:rPr>
  </w:style>
  <w:style w:type="character" w:customStyle="1" w:styleId="WW8Num21z4">
    <w:name w:val="WW8Num21z4"/>
    <w:uiPriority w:val="99"/>
    <w:rsid w:val="00AC1174"/>
    <w:rPr>
      <w:rFonts w:ascii="Courier New" w:hAnsi="Courier New" w:cs="Courier New"/>
    </w:rPr>
  </w:style>
  <w:style w:type="character" w:customStyle="1" w:styleId="WW8Num27z0">
    <w:name w:val="WW8Num27z0"/>
    <w:uiPriority w:val="99"/>
    <w:rsid w:val="00AC1174"/>
    <w:rPr>
      <w:rFonts w:ascii="Times New Roman" w:hAnsi="Times New Roman" w:cs="Times New Roman"/>
    </w:rPr>
  </w:style>
  <w:style w:type="character" w:customStyle="1" w:styleId="WW8Num27z1">
    <w:name w:val="WW8Num27z1"/>
    <w:uiPriority w:val="99"/>
    <w:rsid w:val="00AC1174"/>
    <w:rPr>
      <w:rFonts w:ascii="Courier New" w:hAnsi="Courier New" w:cs="Courier New"/>
    </w:rPr>
  </w:style>
  <w:style w:type="character" w:customStyle="1" w:styleId="WW8Num27z3">
    <w:name w:val="WW8Num27z3"/>
    <w:uiPriority w:val="99"/>
    <w:rsid w:val="00AC1174"/>
    <w:rPr>
      <w:rFonts w:ascii="Symbol" w:hAnsi="Symbol" w:cs="Symbol"/>
    </w:rPr>
  </w:style>
  <w:style w:type="character" w:customStyle="1" w:styleId="WW8Num28z2">
    <w:name w:val="WW8Num28z2"/>
    <w:uiPriority w:val="99"/>
    <w:rsid w:val="00AC1174"/>
    <w:rPr>
      <w:rFonts w:ascii="Wingdings" w:hAnsi="Wingdings" w:cs="Wingdings"/>
    </w:rPr>
  </w:style>
  <w:style w:type="character" w:customStyle="1" w:styleId="WW8Num28z3">
    <w:name w:val="WW8Num28z3"/>
    <w:uiPriority w:val="99"/>
    <w:rsid w:val="00AC1174"/>
    <w:rPr>
      <w:rFonts w:ascii="Symbol" w:hAnsi="Symbol" w:cs="Symbol"/>
    </w:rPr>
  </w:style>
  <w:style w:type="character" w:customStyle="1" w:styleId="WW8Num30z1">
    <w:name w:val="WW8Num30z1"/>
    <w:uiPriority w:val="99"/>
    <w:rsid w:val="00AC1174"/>
    <w:rPr>
      <w:rFonts w:ascii="Symbol" w:hAnsi="Symbol" w:cs="Symbol"/>
    </w:rPr>
  </w:style>
  <w:style w:type="character" w:customStyle="1" w:styleId="WW8Num33z0">
    <w:name w:val="WW8Num33z0"/>
    <w:uiPriority w:val="99"/>
    <w:rsid w:val="00AC1174"/>
    <w:rPr>
      <w:rFonts w:ascii="Symbol" w:hAnsi="Symbol" w:cs="Symbol"/>
    </w:rPr>
  </w:style>
  <w:style w:type="character" w:customStyle="1" w:styleId="WW8Num33z1">
    <w:name w:val="WW8Num33z1"/>
    <w:uiPriority w:val="99"/>
    <w:rsid w:val="00AC1174"/>
    <w:rPr>
      <w:rFonts w:ascii="Courier New" w:hAnsi="Courier New" w:cs="Courier New"/>
    </w:rPr>
  </w:style>
  <w:style w:type="character" w:customStyle="1" w:styleId="WW8Num33z2">
    <w:name w:val="WW8Num33z2"/>
    <w:uiPriority w:val="99"/>
    <w:rsid w:val="00AC1174"/>
    <w:rPr>
      <w:rFonts w:ascii="Wingdings" w:hAnsi="Wingdings" w:cs="Wingdings"/>
    </w:rPr>
  </w:style>
  <w:style w:type="character" w:customStyle="1" w:styleId="WW8Num36z0">
    <w:name w:val="WW8Num36z0"/>
    <w:uiPriority w:val="99"/>
    <w:rsid w:val="00AC1174"/>
    <w:rPr>
      <w:color w:val="000000"/>
      <w:sz w:val="24"/>
      <w:szCs w:val="24"/>
    </w:rPr>
  </w:style>
  <w:style w:type="character" w:customStyle="1" w:styleId="WW8Num38z0">
    <w:name w:val="WW8Num38z0"/>
    <w:uiPriority w:val="99"/>
    <w:rsid w:val="00AC1174"/>
    <w:rPr>
      <w:sz w:val="24"/>
      <w:szCs w:val="24"/>
    </w:rPr>
  </w:style>
  <w:style w:type="character" w:customStyle="1" w:styleId="WW8Num40z2">
    <w:name w:val="WW8Num40z2"/>
    <w:uiPriority w:val="99"/>
    <w:rsid w:val="00AC1174"/>
    <w:rPr>
      <w:rFonts w:ascii="Times New Roman" w:hAnsi="Times New Roman" w:cs="Times New Roman"/>
    </w:rPr>
  </w:style>
  <w:style w:type="character" w:customStyle="1" w:styleId="WW8Num41z0">
    <w:name w:val="WW8Num41z0"/>
    <w:uiPriority w:val="99"/>
    <w:rsid w:val="00AC1174"/>
    <w:rPr>
      <w:rFonts w:ascii="Times New Roman" w:hAnsi="Times New Roman" w:cs="Times New Roman"/>
    </w:rPr>
  </w:style>
  <w:style w:type="character" w:customStyle="1" w:styleId="WW8Num41z1">
    <w:name w:val="WW8Num41z1"/>
    <w:uiPriority w:val="99"/>
    <w:rsid w:val="00AC1174"/>
    <w:rPr>
      <w:rFonts w:ascii="Courier New" w:hAnsi="Courier New" w:cs="Courier New"/>
    </w:rPr>
  </w:style>
  <w:style w:type="character" w:customStyle="1" w:styleId="WW8Num41z2">
    <w:name w:val="WW8Num41z2"/>
    <w:uiPriority w:val="99"/>
    <w:rsid w:val="00AC1174"/>
    <w:rPr>
      <w:rFonts w:ascii="Wingdings" w:hAnsi="Wingdings" w:cs="Wingdings"/>
    </w:rPr>
  </w:style>
  <w:style w:type="character" w:customStyle="1" w:styleId="WW8Num41z3">
    <w:name w:val="WW8Num41z3"/>
    <w:uiPriority w:val="99"/>
    <w:rsid w:val="00AC1174"/>
    <w:rPr>
      <w:rFonts w:ascii="Symbol" w:hAnsi="Symbol" w:cs="Symbol"/>
    </w:rPr>
  </w:style>
  <w:style w:type="character" w:customStyle="1" w:styleId="WW8Num42z0">
    <w:name w:val="WW8Num42z0"/>
    <w:uiPriority w:val="99"/>
    <w:rsid w:val="00AC1174"/>
    <w:rPr>
      <w:rFonts w:ascii="Courier New" w:hAnsi="Courier New" w:cs="Courier New"/>
    </w:rPr>
  </w:style>
  <w:style w:type="character" w:customStyle="1" w:styleId="WW8Num42z2">
    <w:name w:val="WW8Num42z2"/>
    <w:uiPriority w:val="99"/>
    <w:rsid w:val="00AC1174"/>
    <w:rPr>
      <w:rFonts w:ascii="Wingdings" w:hAnsi="Wingdings" w:cs="Wingdings"/>
    </w:rPr>
  </w:style>
  <w:style w:type="character" w:customStyle="1" w:styleId="WW8Num42z3">
    <w:name w:val="WW8Num42z3"/>
    <w:uiPriority w:val="99"/>
    <w:rsid w:val="00AC1174"/>
    <w:rPr>
      <w:rFonts w:ascii="Symbol" w:hAnsi="Symbol" w:cs="Symbol"/>
    </w:rPr>
  </w:style>
  <w:style w:type="character" w:customStyle="1" w:styleId="WW8Num44z0">
    <w:name w:val="WW8Num44z0"/>
    <w:uiPriority w:val="99"/>
    <w:rsid w:val="00AC1174"/>
    <w:rPr>
      <w:rFonts w:ascii="Times New Roman" w:hAnsi="Times New Roman" w:cs="Times New Roman"/>
    </w:rPr>
  </w:style>
  <w:style w:type="character" w:customStyle="1" w:styleId="WW8Num44z1">
    <w:name w:val="WW8Num44z1"/>
    <w:uiPriority w:val="99"/>
    <w:rsid w:val="00AC1174"/>
    <w:rPr>
      <w:rFonts w:ascii="Courier New" w:hAnsi="Courier New" w:cs="Courier New"/>
    </w:rPr>
  </w:style>
  <w:style w:type="character" w:customStyle="1" w:styleId="WW8Num44z2">
    <w:name w:val="WW8Num44z2"/>
    <w:uiPriority w:val="99"/>
    <w:rsid w:val="00AC1174"/>
    <w:rPr>
      <w:rFonts w:ascii="Wingdings" w:hAnsi="Wingdings" w:cs="Wingdings"/>
    </w:rPr>
  </w:style>
  <w:style w:type="character" w:customStyle="1" w:styleId="WW8Num44z3">
    <w:name w:val="WW8Num44z3"/>
    <w:uiPriority w:val="99"/>
    <w:rsid w:val="00AC1174"/>
    <w:rPr>
      <w:rFonts w:ascii="Symbol" w:hAnsi="Symbol" w:cs="Symbol"/>
    </w:rPr>
  </w:style>
  <w:style w:type="character" w:customStyle="1" w:styleId="WW8Num45z0">
    <w:name w:val="WW8Num45z0"/>
    <w:uiPriority w:val="99"/>
    <w:rsid w:val="00AC1174"/>
    <w:rPr>
      <w:rFonts w:ascii="Times New Roman" w:hAnsi="Times New Roman" w:cs="Times New Roman"/>
    </w:rPr>
  </w:style>
  <w:style w:type="character" w:customStyle="1" w:styleId="WW8Num45z1">
    <w:name w:val="WW8Num45z1"/>
    <w:uiPriority w:val="99"/>
    <w:rsid w:val="00AC1174"/>
    <w:rPr>
      <w:rFonts w:ascii="Courier New" w:hAnsi="Courier New" w:cs="Courier New"/>
    </w:rPr>
  </w:style>
  <w:style w:type="character" w:customStyle="1" w:styleId="WW8Num45z2">
    <w:name w:val="WW8Num45z2"/>
    <w:uiPriority w:val="99"/>
    <w:rsid w:val="00AC1174"/>
    <w:rPr>
      <w:rFonts w:ascii="Wingdings" w:hAnsi="Wingdings" w:cs="Wingdings"/>
    </w:rPr>
  </w:style>
  <w:style w:type="character" w:customStyle="1" w:styleId="WW8Num45z3">
    <w:name w:val="WW8Num45z3"/>
    <w:uiPriority w:val="99"/>
    <w:rsid w:val="00AC1174"/>
    <w:rPr>
      <w:rFonts w:ascii="Symbol" w:hAnsi="Symbol" w:cs="Symbol"/>
    </w:rPr>
  </w:style>
  <w:style w:type="character" w:customStyle="1" w:styleId="WW8Num48z0">
    <w:name w:val="WW8Num48z0"/>
    <w:uiPriority w:val="99"/>
    <w:rsid w:val="00AC1174"/>
    <w:rPr>
      <w:color w:val="000000"/>
    </w:rPr>
  </w:style>
  <w:style w:type="character" w:customStyle="1" w:styleId="Bekezdsalapbettpusa1">
    <w:name w:val="Bekezdés alapbetűtípusa1"/>
    <w:uiPriority w:val="99"/>
    <w:rsid w:val="00AC1174"/>
  </w:style>
  <w:style w:type="character" w:customStyle="1" w:styleId="CharChar">
    <w:name w:val="Char Char"/>
    <w:uiPriority w:val="99"/>
    <w:rsid w:val="00AC1174"/>
    <w:rPr>
      <w:rFonts w:ascii="Arial" w:hAnsi="Arial" w:cs="Arial"/>
      <w:b/>
      <w:bCs/>
      <w:i/>
      <w:iCs/>
      <w:sz w:val="28"/>
      <w:szCs w:val="28"/>
      <w:lang w:val="hu-HU"/>
    </w:rPr>
  </w:style>
  <w:style w:type="character" w:customStyle="1" w:styleId="CharCharChar1">
    <w:name w:val="Char Char Char1"/>
    <w:uiPriority w:val="99"/>
    <w:rsid w:val="00AC1174"/>
    <w:rPr>
      <w:lang w:val="hu-HU"/>
    </w:rPr>
  </w:style>
  <w:style w:type="character" w:styleId="Kiemels">
    <w:name w:val="Emphasis"/>
    <w:uiPriority w:val="99"/>
    <w:qFormat/>
    <w:rsid w:val="00AC1174"/>
    <w:rPr>
      <w:i/>
      <w:iCs/>
    </w:rPr>
  </w:style>
  <w:style w:type="character" w:customStyle="1" w:styleId="txcpv">
    <w:name w:val="txcpv"/>
    <w:uiPriority w:val="99"/>
    <w:rsid w:val="00AC1174"/>
  </w:style>
  <w:style w:type="character" w:customStyle="1" w:styleId="Lbjegyzet-karakterek">
    <w:name w:val="Lábjegyzet-karakterek"/>
    <w:uiPriority w:val="99"/>
    <w:rsid w:val="00AC1174"/>
    <w:rPr>
      <w:vertAlign w:val="superscript"/>
    </w:rPr>
  </w:style>
  <w:style w:type="character" w:customStyle="1" w:styleId="bot">
    <w:name w:val="bot"/>
    <w:uiPriority w:val="99"/>
    <w:rsid w:val="00AC1174"/>
  </w:style>
  <w:style w:type="character" w:customStyle="1" w:styleId="point">
    <w:name w:val="point"/>
    <w:uiPriority w:val="99"/>
    <w:rsid w:val="00AC1174"/>
    <w:rPr>
      <w:rFonts w:ascii="Georgia" w:hAnsi="Georgia" w:cs="Georgia"/>
    </w:rPr>
  </w:style>
  <w:style w:type="character" w:customStyle="1" w:styleId="para">
    <w:name w:val="para"/>
    <w:uiPriority w:val="99"/>
    <w:rsid w:val="00AC1174"/>
  </w:style>
  <w:style w:type="character" w:customStyle="1" w:styleId="Jegyzethivatkozs1">
    <w:name w:val="Jegyzethivatkozás1"/>
    <w:uiPriority w:val="99"/>
    <w:rsid w:val="00AC1174"/>
    <w:rPr>
      <w:sz w:val="16"/>
      <w:szCs w:val="16"/>
    </w:rPr>
  </w:style>
  <w:style w:type="character" w:customStyle="1" w:styleId="CharCharCharCharChar">
    <w:name w:val="Char Char Char Char Char"/>
    <w:uiPriority w:val="99"/>
    <w:rsid w:val="00AC1174"/>
    <w:rPr>
      <w:lang w:val="hu-HU"/>
    </w:rPr>
  </w:style>
  <w:style w:type="character" w:customStyle="1" w:styleId="wanyelv1">
    <w:name w:val="wanyelv1"/>
    <w:uiPriority w:val="99"/>
    <w:rsid w:val="00AC1174"/>
    <w:rPr>
      <w:b/>
      <w:bCs/>
      <w:color w:val="0000FF"/>
    </w:rPr>
  </w:style>
  <w:style w:type="character" w:customStyle="1" w:styleId="section">
    <w:name w:val="section"/>
    <w:uiPriority w:val="99"/>
    <w:rsid w:val="00AC1174"/>
  </w:style>
  <w:style w:type="character" w:customStyle="1" w:styleId="ClientCharCharCharChar">
    <w:name w:val="Client Char Char Char Char"/>
    <w:uiPriority w:val="99"/>
    <w:rsid w:val="00AC1174"/>
    <w:rPr>
      <w:rFonts w:ascii="Arial" w:hAnsi="Arial" w:cs="Arial"/>
      <w:sz w:val="30"/>
      <w:szCs w:val="30"/>
      <w:lang w:val="en-GB"/>
    </w:rPr>
  </w:style>
  <w:style w:type="character" w:customStyle="1" w:styleId="Lbjegyzet-hivatkozs1">
    <w:name w:val="Lábjegyzet-hivatkozás1"/>
    <w:uiPriority w:val="99"/>
    <w:rsid w:val="00AC1174"/>
    <w:rPr>
      <w:vertAlign w:val="superscript"/>
    </w:rPr>
  </w:style>
  <w:style w:type="character" w:customStyle="1" w:styleId="Jegyzkhivatkozs">
    <w:name w:val="Jegyzékhivatkozás"/>
    <w:uiPriority w:val="99"/>
    <w:rsid w:val="00AC1174"/>
  </w:style>
  <w:style w:type="character" w:customStyle="1" w:styleId="Felsorolsjel">
    <w:name w:val="Felsorolásjel"/>
    <w:uiPriority w:val="99"/>
    <w:rsid w:val="00AC1174"/>
    <w:rPr>
      <w:rFonts w:ascii="OpenSymbol" w:hAnsi="OpenSymbol" w:cs="OpenSymbol"/>
      <w:sz w:val="24"/>
      <w:szCs w:val="24"/>
    </w:rPr>
  </w:style>
  <w:style w:type="character" w:customStyle="1" w:styleId="Vgjegyzet-karakterek">
    <w:name w:val="Végjegyzet-karakterek"/>
    <w:uiPriority w:val="99"/>
    <w:rsid w:val="00AC1174"/>
    <w:rPr>
      <w:vertAlign w:val="superscript"/>
    </w:rPr>
  </w:style>
  <w:style w:type="character" w:customStyle="1" w:styleId="WW-Vgjegyzet-karakterek">
    <w:name w:val="WW-Végjegyzet-karakterek"/>
    <w:uiPriority w:val="99"/>
    <w:rsid w:val="00AC1174"/>
  </w:style>
  <w:style w:type="character" w:customStyle="1" w:styleId="Jegyzethivatkozs2">
    <w:name w:val="Jegyzethivatkozás2"/>
    <w:uiPriority w:val="99"/>
    <w:rsid w:val="00AC1174"/>
    <w:rPr>
      <w:sz w:val="16"/>
      <w:szCs w:val="16"/>
    </w:rPr>
  </w:style>
  <w:style w:type="character" w:customStyle="1" w:styleId="StlusFlkvr">
    <w:name w:val="Stílus Félkövér"/>
    <w:uiPriority w:val="99"/>
    <w:rsid w:val="00AC1174"/>
    <w:rPr>
      <w:rFonts w:ascii="Arial" w:hAnsi="Arial" w:cs="Arial"/>
      <w:b/>
      <w:bCs/>
    </w:rPr>
  </w:style>
  <w:style w:type="paragraph" w:customStyle="1" w:styleId="Cmsor">
    <w:name w:val="Címsor"/>
    <w:basedOn w:val="Norml"/>
    <w:next w:val="Szvegtrzs"/>
    <w:uiPriority w:val="99"/>
    <w:rsid w:val="00AC1174"/>
    <w:pPr>
      <w:suppressAutoHyphens/>
      <w:jc w:val="center"/>
    </w:pPr>
    <w:rPr>
      <w:rFonts w:eastAsia="Times New Roman"/>
      <w:b/>
      <w:bCs/>
      <w:color w:val="auto"/>
      <w:sz w:val="24"/>
      <w:szCs w:val="24"/>
      <w:lang w:eastAsia="zh-CN"/>
    </w:rPr>
  </w:style>
  <w:style w:type="paragraph" w:customStyle="1" w:styleId="Trgymutat">
    <w:name w:val="Tárgymutató"/>
    <w:basedOn w:val="Norml"/>
    <w:uiPriority w:val="99"/>
    <w:rsid w:val="00AC1174"/>
    <w:pPr>
      <w:suppressLineNumbers/>
      <w:suppressAutoHyphens/>
    </w:pPr>
    <w:rPr>
      <w:rFonts w:eastAsia="Times New Roman"/>
      <w:color w:val="auto"/>
      <w:sz w:val="20"/>
      <w:szCs w:val="20"/>
      <w:lang w:eastAsia="zh-CN"/>
    </w:rPr>
  </w:style>
  <w:style w:type="paragraph" w:customStyle="1" w:styleId="Kpalrs1">
    <w:name w:val="Képaláírás1"/>
    <w:basedOn w:val="Norml"/>
    <w:uiPriority w:val="99"/>
    <w:rsid w:val="00AC1174"/>
    <w:pPr>
      <w:suppressLineNumbers/>
      <w:suppressAutoHyphens/>
      <w:spacing w:before="120" w:after="120"/>
    </w:pPr>
    <w:rPr>
      <w:rFonts w:eastAsia="Times New Roman"/>
      <w:i/>
      <w:iCs/>
      <w:color w:val="auto"/>
      <w:sz w:val="24"/>
      <w:szCs w:val="24"/>
      <w:lang w:eastAsia="zh-CN"/>
    </w:rPr>
  </w:style>
  <w:style w:type="paragraph" w:customStyle="1" w:styleId="Rub20">
    <w:name w:val="Rub2"/>
    <w:basedOn w:val="Norml"/>
    <w:next w:val="Norml"/>
    <w:uiPriority w:val="99"/>
    <w:rsid w:val="00AC1174"/>
    <w:pPr>
      <w:tabs>
        <w:tab w:val="left" w:pos="709"/>
        <w:tab w:val="left" w:pos="5670"/>
        <w:tab w:val="left" w:pos="6663"/>
        <w:tab w:val="left" w:pos="7088"/>
      </w:tabs>
      <w:suppressAutoHyphens/>
      <w:ind w:right="-596"/>
    </w:pPr>
    <w:rPr>
      <w:rFonts w:eastAsia="Times New Roman"/>
      <w:smallCaps/>
      <w:color w:val="auto"/>
      <w:sz w:val="20"/>
      <w:szCs w:val="20"/>
      <w:lang w:val="en-GB" w:eastAsia="zh-CN"/>
    </w:rPr>
  </w:style>
  <w:style w:type="paragraph" w:customStyle="1" w:styleId="Rub1">
    <w:name w:val="Rub1"/>
    <w:basedOn w:val="Norml"/>
    <w:uiPriority w:val="99"/>
    <w:rsid w:val="00AC1174"/>
    <w:pPr>
      <w:tabs>
        <w:tab w:val="left" w:pos="1276"/>
      </w:tabs>
      <w:suppressAutoHyphens/>
      <w:jc w:val="both"/>
    </w:pPr>
    <w:rPr>
      <w:rFonts w:eastAsia="Times New Roman"/>
      <w:b/>
      <w:bCs/>
      <w:smallCaps/>
      <w:color w:val="auto"/>
      <w:sz w:val="20"/>
      <w:szCs w:val="20"/>
      <w:lang w:val="en-GB" w:eastAsia="zh-CN"/>
    </w:rPr>
  </w:style>
  <w:style w:type="paragraph" w:customStyle="1" w:styleId="Rub4">
    <w:name w:val="Rub4"/>
    <w:basedOn w:val="Norml"/>
    <w:next w:val="Norml"/>
    <w:uiPriority w:val="99"/>
    <w:rsid w:val="00AC1174"/>
    <w:pPr>
      <w:tabs>
        <w:tab w:val="left" w:pos="709"/>
      </w:tabs>
      <w:suppressAutoHyphens/>
    </w:pPr>
    <w:rPr>
      <w:rFonts w:eastAsia="Times New Roman"/>
      <w:b/>
      <w:bCs/>
      <w:i/>
      <w:iCs/>
      <w:color w:val="auto"/>
      <w:sz w:val="20"/>
      <w:szCs w:val="20"/>
      <w:lang w:val="en-GB" w:eastAsia="zh-CN"/>
    </w:rPr>
  </w:style>
  <w:style w:type="paragraph" w:customStyle="1" w:styleId="NORMAL">
    <w:name w:val="NORMAL£"/>
    <w:basedOn w:val="Rub3"/>
    <w:uiPriority w:val="99"/>
    <w:rsid w:val="00AC1174"/>
    <w:pPr>
      <w:suppressAutoHyphens/>
      <w:ind w:left="705" w:hanging="705"/>
    </w:pPr>
    <w:rPr>
      <w:rFonts w:eastAsia="Times New Roman"/>
      <w:i w:val="0"/>
      <w:iCs w:val="0"/>
      <w:lang w:eastAsia="zh-CN"/>
    </w:rPr>
  </w:style>
  <w:style w:type="paragraph" w:customStyle="1" w:styleId="Alap">
    <w:name w:val="Alap"/>
    <w:basedOn w:val="Norml"/>
    <w:uiPriority w:val="99"/>
    <w:rsid w:val="00AC1174"/>
    <w:pPr>
      <w:suppressAutoHyphens/>
      <w:overflowPunct w:val="0"/>
      <w:autoSpaceDE w:val="0"/>
      <w:jc w:val="both"/>
      <w:textAlignment w:val="baseline"/>
    </w:pPr>
    <w:rPr>
      <w:rFonts w:eastAsia="Times New Roman"/>
      <w:color w:val="auto"/>
      <w:sz w:val="24"/>
      <w:szCs w:val="24"/>
      <w:lang w:eastAsia="zh-CN"/>
    </w:rPr>
  </w:style>
  <w:style w:type="paragraph" w:customStyle="1" w:styleId="Felsorols21">
    <w:name w:val="Felsorolás 21"/>
    <w:basedOn w:val="Norml"/>
    <w:uiPriority w:val="99"/>
    <w:rsid w:val="00AC1174"/>
    <w:pPr>
      <w:suppressAutoHyphens/>
      <w:ind w:left="566" w:hanging="283"/>
    </w:pPr>
    <w:rPr>
      <w:rFonts w:eastAsia="Times New Roman"/>
      <w:color w:val="auto"/>
      <w:sz w:val="24"/>
      <w:szCs w:val="24"/>
      <w:lang w:eastAsia="zh-CN"/>
    </w:rPr>
  </w:style>
  <w:style w:type="paragraph" w:customStyle="1" w:styleId="Felsorols31">
    <w:name w:val="Felsorolás 31"/>
    <w:basedOn w:val="Norml"/>
    <w:uiPriority w:val="99"/>
    <w:rsid w:val="00AC1174"/>
    <w:pPr>
      <w:suppressAutoHyphens/>
      <w:ind w:left="849" w:hanging="283"/>
    </w:pPr>
    <w:rPr>
      <w:rFonts w:eastAsia="Times New Roman"/>
      <w:color w:val="auto"/>
      <w:sz w:val="24"/>
      <w:szCs w:val="24"/>
      <w:lang w:eastAsia="zh-CN"/>
    </w:rPr>
  </w:style>
  <w:style w:type="paragraph" w:customStyle="1" w:styleId="Listafolytatsa21">
    <w:name w:val="Lista folytatása 21"/>
    <w:basedOn w:val="Norml"/>
    <w:uiPriority w:val="99"/>
    <w:rsid w:val="00AC1174"/>
    <w:pPr>
      <w:suppressAutoHyphens/>
      <w:spacing w:after="120"/>
      <w:ind w:left="566"/>
    </w:pPr>
    <w:rPr>
      <w:rFonts w:eastAsia="Times New Roman"/>
      <w:color w:val="auto"/>
      <w:sz w:val="24"/>
      <w:szCs w:val="24"/>
      <w:lang w:eastAsia="zh-CN"/>
    </w:rPr>
  </w:style>
  <w:style w:type="paragraph" w:customStyle="1" w:styleId="Listafolytatsa31">
    <w:name w:val="Lista folytatása 31"/>
    <w:basedOn w:val="Norml"/>
    <w:uiPriority w:val="99"/>
    <w:rsid w:val="00AC1174"/>
    <w:pPr>
      <w:suppressAutoHyphens/>
      <w:spacing w:after="120"/>
      <w:ind w:left="849"/>
    </w:pPr>
    <w:rPr>
      <w:rFonts w:eastAsia="Times New Roman"/>
      <w:color w:val="auto"/>
      <w:sz w:val="24"/>
      <w:szCs w:val="24"/>
      <w:lang w:eastAsia="zh-CN"/>
    </w:rPr>
  </w:style>
  <w:style w:type="paragraph" w:customStyle="1" w:styleId="Listafolytatsa1">
    <w:name w:val="Lista folytatása1"/>
    <w:basedOn w:val="Norml"/>
    <w:uiPriority w:val="99"/>
    <w:rsid w:val="00AC1174"/>
    <w:pPr>
      <w:suppressAutoHyphens/>
      <w:spacing w:after="120"/>
      <w:ind w:left="283"/>
    </w:pPr>
    <w:rPr>
      <w:rFonts w:eastAsia="Times New Roman"/>
      <w:color w:val="auto"/>
      <w:sz w:val="24"/>
      <w:szCs w:val="24"/>
      <w:lang w:eastAsia="zh-CN"/>
    </w:rPr>
  </w:style>
  <w:style w:type="paragraph" w:customStyle="1" w:styleId="BIalcm">
    <w:name w:val="BÜI alcím"/>
    <w:basedOn w:val="Cmsor1"/>
    <w:next w:val="Norml"/>
    <w:uiPriority w:val="99"/>
    <w:rsid w:val="00AC1174"/>
    <w:pPr>
      <w:pageBreakBefore/>
      <w:tabs>
        <w:tab w:val="clear" w:pos="9072"/>
      </w:tabs>
      <w:spacing w:before="240" w:after="240"/>
      <w:jc w:val="center"/>
    </w:pPr>
    <w:rPr>
      <w:b w:val="0"/>
      <w:bCs w:val="0"/>
      <w:kern w:val="1"/>
      <w:sz w:val="24"/>
      <w:szCs w:val="24"/>
      <w:lang w:eastAsia="zh-CN"/>
    </w:rPr>
  </w:style>
  <w:style w:type="paragraph" w:customStyle="1" w:styleId="bevezetszveg">
    <w:name w:val="bevezetô szöveg"/>
    <w:basedOn w:val="Norml"/>
    <w:uiPriority w:val="99"/>
    <w:rsid w:val="00AC1174"/>
    <w:pPr>
      <w:widowControl w:val="0"/>
      <w:tabs>
        <w:tab w:val="left" w:pos="1800"/>
        <w:tab w:val="left" w:leader="underscore" w:pos="5760"/>
      </w:tabs>
      <w:suppressAutoHyphens/>
      <w:overflowPunct w:val="0"/>
      <w:autoSpaceDE w:val="0"/>
      <w:spacing w:line="360" w:lineRule="auto"/>
      <w:jc w:val="both"/>
      <w:textAlignment w:val="baseline"/>
    </w:pPr>
    <w:rPr>
      <w:rFonts w:ascii="CG Times" w:eastAsia="Times New Roman" w:hAnsi="CG Times" w:cs="CG Times"/>
      <w:color w:val="auto"/>
      <w:sz w:val="24"/>
      <w:szCs w:val="24"/>
      <w:lang w:val="en-GB" w:eastAsia="zh-CN"/>
    </w:rPr>
  </w:style>
  <w:style w:type="paragraph" w:customStyle="1" w:styleId="BodyText31">
    <w:name w:val="Body Text 31"/>
    <w:basedOn w:val="Norml"/>
    <w:uiPriority w:val="99"/>
    <w:rsid w:val="00AC1174"/>
    <w:pPr>
      <w:suppressAutoHyphens/>
      <w:overflowPunct w:val="0"/>
      <w:autoSpaceDE w:val="0"/>
      <w:textAlignment w:val="baseline"/>
    </w:pPr>
    <w:rPr>
      <w:rFonts w:eastAsia="Times New Roman"/>
      <w:color w:val="0000FF"/>
      <w:sz w:val="24"/>
      <w:szCs w:val="24"/>
      <w:lang w:eastAsia="zh-CN"/>
    </w:rPr>
  </w:style>
  <w:style w:type="paragraph" w:customStyle="1" w:styleId="BodyText21">
    <w:name w:val="Body Text 21"/>
    <w:basedOn w:val="Norml"/>
    <w:uiPriority w:val="99"/>
    <w:rsid w:val="00AC1174"/>
    <w:pPr>
      <w:suppressAutoHyphens/>
      <w:overflowPunct w:val="0"/>
      <w:autoSpaceDE w:val="0"/>
      <w:ind w:right="-192"/>
      <w:jc w:val="both"/>
      <w:textAlignment w:val="baseline"/>
    </w:pPr>
    <w:rPr>
      <w:rFonts w:eastAsia="Times New Roman"/>
      <w:color w:val="auto"/>
      <w:sz w:val="24"/>
      <w:szCs w:val="24"/>
      <w:lang w:eastAsia="zh-CN"/>
    </w:rPr>
  </w:style>
  <w:style w:type="paragraph" w:customStyle="1" w:styleId="BlockText1">
    <w:name w:val="Block Text1"/>
    <w:basedOn w:val="Norml"/>
    <w:uiPriority w:val="99"/>
    <w:rsid w:val="00AC1174"/>
    <w:pPr>
      <w:tabs>
        <w:tab w:val="left" w:pos="0"/>
      </w:tabs>
      <w:suppressAutoHyphens/>
      <w:overflowPunct w:val="0"/>
      <w:autoSpaceDE w:val="0"/>
      <w:ind w:left="426" w:right="-285"/>
      <w:jc w:val="both"/>
      <w:textAlignment w:val="baseline"/>
    </w:pPr>
    <w:rPr>
      <w:rFonts w:ascii="Arial" w:eastAsia="Times New Roman" w:hAnsi="Arial" w:cs="Arial"/>
      <w:color w:val="auto"/>
      <w:sz w:val="20"/>
      <w:szCs w:val="20"/>
      <w:lang w:eastAsia="zh-CN"/>
    </w:rPr>
  </w:style>
  <w:style w:type="paragraph" w:customStyle="1" w:styleId="Szvegblokk1">
    <w:name w:val="Szövegblokk1"/>
    <w:basedOn w:val="Norml"/>
    <w:uiPriority w:val="99"/>
    <w:rsid w:val="00AC1174"/>
    <w:pPr>
      <w:suppressAutoHyphens/>
      <w:ind w:left="284" w:right="140"/>
      <w:jc w:val="both"/>
    </w:pPr>
    <w:rPr>
      <w:rFonts w:ascii="Arial" w:eastAsia="Times New Roman" w:hAnsi="Arial" w:cs="Arial"/>
      <w:color w:val="auto"/>
      <w:sz w:val="20"/>
      <w:szCs w:val="20"/>
      <w:lang w:eastAsia="zh-CN"/>
    </w:rPr>
  </w:style>
  <w:style w:type="paragraph" w:customStyle="1" w:styleId="Stlus4">
    <w:name w:val="Stílus4"/>
    <w:basedOn w:val="Norml"/>
    <w:uiPriority w:val="99"/>
    <w:rsid w:val="00AC1174"/>
    <w:pPr>
      <w:suppressAutoHyphens/>
      <w:spacing w:after="120"/>
      <w:ind w:firstLine="284"/>
      <w:jc w:val="both"/>
    </w:pPr>
    <w:rPr>
      <w:rFonts w:eastAsia="Times New Roman"/>
      <w:color w:val="auto"/>
      <w:sz w:val="24"/>
      <w:szCs w:val="24"/>
      <w:lang w:eastAsia="zh-CN"/>
    </w:rPr>
  </w:style>
  <w:style w:type="paragraph" w:customStyle="1" w:styleId="tervt">
    <w:name w:val="tervt"/>
    <w:basedOn w:val="Norml"/>
    <w:uiPriority w:val="99"/>
    <w:rsid w:val="00AC1174"/>
    <w:pPr>
      <w:suppressAutoHyphens/>
      <w:spacing w:after="120"/>
      <w:ind w:firstLine="284"/>
      <w:jc w:val="both"/>
    </w:pPr>
    <w:rPr>
      <w:rFonts w:eastAsia="Times New Roman"/>
      <w:color w:val="auto"/>
      <w:sz w:val="24"/>
      <w:szCs w:val="24"/>
      <w:lang w:eastAsia="zh-CN"/>
    </w:rPr>
  </w:style>
  <w:style w:type="paragraph" w:customStyle="1" w:styleId="WW-Szvegtrzsbehzssal3">
    <w:name w:val="WW-Szövegtörzs behúzással 3"/>
    <w:basedOn w:val="Norml"/>
    <w:uiPriority w:val="99"/>
    <w:rsid w:val="00AC1174"/>
    <w:pPr>
      <w:tabs>
        <w:tab w:val="left" w:pos="1276"/>
      </w:tabs>
      <w:suppressAutoHyphens/>
      <w:ind w:left="1276"/>
    </w:pPr>
    <w:rPr>
      <w:rFonts w:eastAsia="Times New Roman"/>
      <w:i/>
      <w:iCs/>
      <w:color w:val="FF0000"/>
      <w:sz w:val="18"/>
      <w:szCs w:val="18"/>
      <w:lang w:eastAsia="zh-CN"/>
    </w:rPr>
  </w:style>
  <w:style w:type="paragraph" w:customStyle="1" w:styleId="Szmozottlista1">
    <w:name w:val="Számozott lista1"/>
    <w:basedOn w:val="Norml"/>
    <w:uiPriority w:val="99"/>
    <w:rsid w:val="00AC1174"/>
    <w:pPr>
      <w:tabs>
        <w:tab w:val="left" w:pos="360"/>
      </w:tabs>
      <w:suppressAutoHyphens/>
      <w:ind w:left="360" w:hanging="360"/>
    </w:pPr>
    <w:rPr>
      <w:rFonts w:eastAsia="Times New Roman"/>
      <w:color w:val="auto"/>
      <w:sz w:val="20"/>
      <w:szCs w:val="20"/>
      <w:lang w:eastAsia="zh-CN"/>
    </w:rPr>
  </w:style>
  <w:style w:type="paragraph" w:customStyle="1" w:styleId="CharCharChar1CharCharCharChar">
    <w:name w:val="Char Char Char1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Normlsr">
    <w:name w:val="Normál sűrű"/>
    <w:basedOn w:val="Norml"/>
    <w:uiPriority w:val="99"/>
    <w:rsid w:val="00AC1174"/>
    <w:pPr>
      <w:suppressAutoHyphens/>
      <w:jc w:val="both"/>
    </w:pPr>
    <w:rPr>
      <w:rFonts w:eastAsia="Times New Roman"/>
      <w:color w:val="auto"/>
      <w:sz w:val="24"/>
      <w:szCs w:val="24"/>
      <w:lang w:eastAsia="zh-CN"/>
    </w:rPr>
  </w:style>
  <w:style w:type="paragraph" w:customStyle="1" w:styleId="Stlus">
    <w:name w:val="Stílus"/>
    <w:uiPriority w:val="99"/>
    <w:rsid w:val="00AC1174"/>
    <w:pPr>
      <w:widowControl w:val="0"/>
      <w:suppressAutoHyphens/>
      <w:autoSpaceDE w:val="0"/>
    </w:pPr>
    <w:rPr>
      <w:rFonts w:ascii="Times New Roman" w:eastAsia="Times New Roman" w:hAnsi="Times New Roman"/>
      <w:sz w:val="24"/>
      <w:szCs w:val="24"/>
      <w:lang w:eastAsia="zh-CN"/>
    </w:rPr>
  </w:style>
  <w:style w:type="paragraph" w:customStyle="1" w:styleId="CharCharChar">
    <w:name w:val="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CharCharCharCharCharCharCharChar">
    <w:name w:val="Char Char1 Char Char 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OkeanBehuzas">
    <w:name w:val="Okean_Behuzas"/>
    <w:basedOn w:val="Szvegtrzs31"/>
    <w:uiPriority w:val="99"/>
    <w:rsid w:val="00AC1174"/>
    <w:pPr>
      <w:widowControl/>
      <w:overflowPunct/>
      <w:autoSpaceDE/>
      <w:autoSpaceDN/>
      <w:adjustRightInd/>
      <w:spacing w:after="60" w:line="360" w:lineRule="exact"/>
      <w:ind w:left="567" w:right="0"/>
      <w:textAlignment w:val="auto"/>
    </w:pPr>
    <w:rPr>
      <w:rFonts w:ascii="Arial" w:eastAsia="Times New Roman" w:hAnsi="Arial" w:cs="Arial"/>
      <w:color w:val="auto"/>
      <w:sz w:val="22"/>
      <w:szCs w:val="22"/>
      <w:lang w:eastAsia="zh-CN"/>
    </w:rPr>
  </w:style>
  <w:style w:type="paragraph" w:customStyle="1" w:styleId="CharCharCharChar">
    <w:name w:val="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
    <w:name w:val="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Char">
    <w:name w:val="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
    <w:name w:val="Char Char1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Jegyzetszveg1">
    <w:name w:val="Jegyzetszöveg1"/>
    <w:basedOn w:val="Norml"/>
    <w:uiPriority w:val="99"/>
    <w:rsid w:val="00AC1174"/>
    <w:pPr>
      <w:suppressAutoHyphens/>
    </w:pPr>
    <w:rPr>
      <w:rFonts w:eastAsia="Times New Roman"/>
      <w:color w:val="auto"/>
      <w:sz w:val="20"/>
      <w:szCs w:val="20"/>
      <w:lang w:eastAsia="zh-CN"/>
    </w:rPr>
  </w:style>
  <w:style w:type="paragraph" w:customStyle="1" w:styleId="C">
    <w:name w:val="C"/>
    <w:uiPriority w:val="99"/>
    <w:rsid w:val="00AC1174"/>
    <w:pPr>
      <w:suppressAutoHyphens/>
      <w:spacing w:before="240" w:line="240" w:lineRule="exact"/>
      <w:ind w:left="1440" w:hanging="720"/>
      <w:jc w:val="both"/>
    </w:pPr>
    <w:rPr>
      <w:rFonts w:ascii="Times" w:eastAsia="Times New Roman" w:hAnsi="Times" w:cs="Times"/>
      <w:sz w:val="24"/>
      <w:szCs w:val="24"/>
      <w:lang w:val="en-GB" w:eastAsia="zh-CN"/>
    </w:rPr>
  </w:style>
  <w:style w:type="paragraph" w:customStyle="1" w:styleId="CharChar1CharCharCharCharCharCharChar">
    <w:name w:val="Char Char1 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text-3mezera">
    <w:name w:val="text - 3 mezera"/>
    <w:basedOn w:val="Norml"/>
    <w:uiPriority w:val="99"/>
    <w:rsid w:val="00AC1174"/>
    <w:pPr>
      <w:widowControl w:val="0"/>
      <w:suppressAutoHyphens/>
      <w:spacing w:before="60" w:line="100" w:lineRule="atLeast"/>
      <w:jc w:val="both"/>
    </w:pPr>
    <w:rPr>
      <w:rFonts w:eastAsia="Times New Roman"/>
      <w:color w:val="auto"/>
      <w:sz w:val="24"/>
      <w:szCs w:val="24"/>
      <w:lang w:val="cs-CZ" w:eastAsia="zh-CN"/>
    </w:rPr>
  </w:style>
  <w:style w:type="paragraph" w:customStyle="1" w:styleId="Norml1">
    <w:name w:val="Normál1"/>
    <w:uiPriority w:val="99"/>
    <w:rsid w:val="00AC1174"/>
    <w:pPr>
      <w:suppressAutoHyphens/>
      <w:autoSpaceDE w:val="0"/>
    </w:pPr>
    <w:rPr>
      <w:rFonts w:ascii="Times New Roman" w:eastAsia="Times New Roman" w:hAnsi="Times New Roman"/>
      <w:color w:val="000000"/>
      <w:sz w:val="24"/>
      <w:szCs w:val="24"/>
      <w:lang w:eastAsia="zh-CN"/>
    </w:rPr>
  </w:style>
  <w:style w:type="paragraph" w:customStyle="1" w:styleId="ClientCharCharChar">
    <w:name w:val="Client Char Char Char"/>
    <w:basedOn w:val="Norml"/>
    <w:uiPriority w:val="99"/>
    <w:rsid w:val="00AC1174"/>
    <w:pPr>
      <w:suppressAutoHyphens/>
      <w:spacing w:line="216" w:lineRule="auto"/>
    </w:pPr>
    <w:rPr>
      <w:rFonts w:ascii="Arial" w:eastAsia="Times New Roman" w:hAnsi="Arial" w:cs="Arial"/>
      <w:color w:val="auto"/>
      <w:sz w:val="30"/>
      <w:szCs w:val="30"/>
      <w:lang w:val="en-GB" w:eastAsia="zh-CN"/>
    </w:rPr>
  </w:style>
  <w:style w:type="paragraph" w:customStyle="1" w:styleId="Tartalomjegyzk10">
    <w:name w:val="Tartalomjegyzék 10"/>
    <w:basedOn w:val="Trgymutat"/>
    <w:uiPriority w:val="99"/>
    <w:rsid w:val="00AC1174"/>
    <w:pPr>
      <w:tabs>
        <w:tab w:val="right" w:leader="dot" w:pos="7091"/>
      </w:tabs>
      <w:ind w:left="2547"/>
    </w:pPr>
  </w:style>
  <w:style w:type="paragraph" w:customStyle="1" w:styleId="Kerettartalom">
    <w:name w:val="Kerettartalom"/>
    <w:basedOn w:val="Szvegtrzs"/>
    <w:uiPriority w:val="99"/>
    <w:rsid w:val="00AC1174"/>
    <w:pPr>
      <w:suppressAutoHyphens/>
    </w:pPr>
    <w:rPr>
      <w:rFonts w:eastAsia="Times New Roman"/>
      <w:color w:val="auto"/>
      <w:lang w:eastAsia="zh-CN"/>
    </w:rPr>
  </w:style>
  <w:style w:type="paragraph" w:customStyle="1" w:styleId="Jegyzetszveg2">
    <w:name w:val="Jegyzetszöveg2"/>
    <w:basedOn w:val="Norml"/>
    <w:uiPriority w:val="99"/>
    <w:rsid w:val="00AC1174"/>
    <w:pPr>
      <w:suppressAutoHyphens/>
    </w:pPr>
    <w:rPr>
      <w:rFonts w:eastAsia="Times New Roman"/>
      <w:color w:val="auto"/>
      <w:sz w:val="20"/>
      <w:szCs w:val="20"/>
      <w:lang w:eastAsia="zh-CN"/>
    </w:rPr>
  </w:style>
  <w:style w:type="paragraph" w:customStyle="1" w:styleId="Standard0">
    <w:name w:val="Standard"/>
    <w:uiPriority w:val="99"/>
    <w:rsid w:val="00AC1174"/>
    <w:pPr>
      <w:suppressAutoHyphens/>
      <w:textAlignment w:val="baseline"/>
    </w:pPr>
    <w:rPr>
      <w:rFonts w:ascii="Times New Roman" w:eastAsia="Times New Roman" w:hAnsi="Times New Roman"/>
      <w:kern w:val="1"/>
      <w:sz w:val="24"/>
      <w:szCs w:val="24"/>
      <w:lang w:eastAsia="zh-CN"/>
    </w:rPr>
  </w:style>
  <w:style w:type="paragraph" w:customStyle="1" w:styleId="Lbjegyzetszveg1">
    <w:name w:val="Lábjegyzetszöveg1"/>
    <w:basedOn w:val="Norml"/>
    <w:uiPriority w:val="99"/>
    <w:rsid w:val="00AC1174"/>
    <w:pPr>
      <w:suppressAutoHyphens/>
    </w:pPr>
    <w:rPr>
      <w:rFonts w:eastAsia="Times New Roman"/>
      <w:color w:val="auto"/>
      <w:sz w:val="20"/>
      <w:szCs w:val="20"/>
      <w:lang w:eastAsia="zh-CN"/>
    </w:rPr>
  </w:style>
  <w:style w:type="paragraph" w:customStyle="1" w:styleId="Norml11">
    <w:name w:val="Normál11"/>
    <w:uiPriority w:val="99"/>
    <w:rsid w:val="00AC1174"/>
    <w:pPr>
      <w:suppressAutoHyphens/>
      <w:autoSpaceDE w:val="0"/>
    </w:pPr>
    <w:rPr>
      <w:rFonts w:ascii="Times New Roman" w:eastAsia="Times New Roman" w:hAnsi="Times New Roman"/>
      <w:color w:val="000000"/>
      <w:sz w:val="24"/>
      <w:szCs w:val="24"/>
      <w:lang w:eastAsia="zh-CN"/>
    </w:rPr>
  </w:style>
  <w:style w:type="paragraph" w:customStyle="1" w:styleId="Lbjegyzetszveg11">
    <w:name w:val="Lábjegyzetszöveg11"/>
    <w:basedOn w:val="Norml"/>
    <w:uiPriority w:val="99"/>
    <w:rsid w:val="00AC1174"/>
    <w:pPr>
      <w:suppressAutoHyphens/>
    </w:pPr>
    <w:rPr>
      <w:rFonts w:eastAsia="Times New Roman"/>
      <w:color w:val="auto"/>
      <w:sz w:val="20"/>
      <w:szCs w:val="20"/>
      <w:lang w:eastAsia="zh-CN"/>
    </w:rPr>
  </w:style>
  <w:style w:type="character" w:styleId="Lbjegyzet-hivatkozs">
    <w:name w:val="footnote reference"/>
    <w:aliases w:val="Footnote symbol,Times 10 Point,Exposant 3 Point,Footnote Reference Number,BVI fnr"/>
    <w:locked/>
    <w:rsid w:val="00315C1C"/>
    <w:rPr>
      <w:vertAlign w:val="superscript"/>
    </w:rPr>
  </w:style>
  <w:style w:type="paragraph" w:styleId="Vltozat">
    <w:name w:val="Revision"/>
    <w:hidden/>
    <w:uiPriority w:val="99"/>
    <w:semiHidden/>
    <w:rsid w:val="004F2643"/>
    <w:rPr>
      <w:rFonts w:ascii="Times New Roman" w:eastAsia="MS Mincho" w:hAnsi="Times New Roman"/>
      <w:color w:val="000080"/>
      <w:sz w:val="22"/>
      <w:szCs w:val="22"/>
    </w:rPr>
  </w:style>
  <w:style w:type="paragraph" w:styleId="Listaszerbekezds">
    <w:name w:val="List Paragraph"/>
    <w:basedOn w:val="Norml"/>
    <w:uiPriority w:val="34"/>
    <w:qFormat/>
    <w:rsid w:val="00F93A40"/>
    <w:pPr>
      <w:ind w:left="720"/>
      <w:contextualSpacing/>
    </w:pPr>
  </w:style>
</w:styles>
</file>

<file path=word/webSettings.xml><?xml version="1.0" encoding="utf-8"?>
<w:webSettings xmlns:r="http://schemas.openxmlformats.org/officeDocument/2006/relationships" xmlns:w="http://schemas.openxmlformats.org/wordprocessingml/2006/main">
  <w:divs>
    <w:div w:id="1695617979">
      <w:bodyDiv w:val="1"/>
      <w:marLeft w:val="0"/>
      <w:marRight w:val="0"/>
      <w:marTop w:val="0"/>
      <w:marBottom w:val="0"/>
      <w:divBdr>
        <w:top w:val="none" w:sz="0" w:space="0" w:color="auto"/>
        <w:left w:val="none" w:sz="0" w:space="0" w:color="auto"/>
        <w:bottom w:val="none" w:sz="0" w:space="0" w:color="auto"/>
        <w:right w:val="none" w:sz="0" w:space="0" w:color="auto"/>
      </w:divBdr>
    </w:div>
    <w:div w:id="20321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5232-6F5F-4AC4-B0B1-F95EEC7B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12366</Words>
  <Characters>85332</Characters>
  <Application>Microsoft Office Word</Application>
  <DocSecurity>0</DocSecurity>
  <Lines>711</Lines>
  <Paragraphs>195</Paragraphs>
  <ScaleCrop>false</ScaleCrop>
  <HeadingPairs>
    <vt:vector size="2" baseType="variant">
      <vt:variant>
        <vt:lpstr>Cím</vt:lpstr>
      </vt:variant>
      <vt:variant>
        <vt:i4>1</vt:i4>
      </vt:variant>
    </vt:vector>
  </HeadingPairs>
  <TitlesOfParts>
    <vt:vector size="1" baseType="lpstr">
      <vt:lpstr>TELJES ELLÁTÁS ALAPÚ VILLAMOS ENERGIA ADÁSVÉTELI SZERZŐDÉS</vt:lpstr>
    </vt:vector>
  </TitlesOfParts>
  <Company>WXPEE</Company>
  <LinksUpToDate>false</LinksUpToDate>
  <CharactersWithSpaces>97503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TELJES ELLÁTÁS ALAPÚ VILLAMOS ENERGIA ADÁSVÉTELI SZERZŐDÉS</dc:title>
  <dc:creator>dr. Kovács Tibor</dc:creator>
  <cp:lastModifiedBy>DG1</cp:lastModifiedBy>
  <cp:revision>2</cp:revision>
  <dcterms:created xsi:type="dcterms:W3CDTF">2015-10-12T21:30:00Z</dcterms:created>
  <dcterms:modified xsi:type="dcterms:W3CDTF">2015-10-12T21:30:00Z</dcterms:modified>
</cp:coreProperties>
</file>