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CB727" w14:textId="77777777" w:rsidR="009E7B30" w:rsidRPr="009E22D8" w:rsidRDefault="009E7B30" w:rsidP="006A1CDA">
      <w:pPr>
        <w:tabs>
          <w:tab w:val="left" w:pos="1701"/>
        </w:tabs>
        <w:spacing w:after="12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bookmarkStart w:id="0" w:name="_Toc347316699"/>
      <w:r w:rsidRPr="009E22D8">
        <w:rPr>
          <w:rFonts w:ascii="Times New Roman" w:eastAsia="Times New Roman" w:hAnsi="Times New Roman"/>
          <w:b/>
          <w:caps/>
          <w:sz w:val="24"/>
          <w:szCs w:val="24"/>
        </w:rPr>
        <w:t xml:space="preserve">2. </w:t>
      </w:r>
      <w:r w:rsidRPr="009E22D8">
        <w:rPr>
          <w:rFonts w:ascii="Times New Roman" w:eastAsia="Times New Roman" w:hAnsi="Times New Roman"/>
          <w:b/>
          <w:sz w:val="24"/>
          <w:szCs w:val="24"/>
        </w:rPr>
        <w:t xml:space="preserve">számú </w:t>
      </w:r>
      <w:r w:rsidR="00DA14F8" w:rsidRPr="009E22D8">
        <w:rPr>
          <w:rFonts w:ascii="Times New Roman" w:eastAsia="Times New Roman" w:hAnsi="Times New Roman"/>
          <w:b/>
          <w:sz w:val="24"/>
          <w:szCs w:val="24"/>
        </w:rPr>
        <w:t>M</w:t>
      </w:r>
      <w:r w:rsidRPr="009E22D8">
        <w:rPr>
          <w:rFonts w:ascii="Times New Roman" w:eastAsia="Times New Roman" w:hAnsi="Times New Roman"/>
          <w:b/>
          <w:sz w:val="24"/>
          <w:szCs w:val="24"/>
        </w:rPr>
        <w:t>elléklet</w:t>
      </w:r>
    </w:p>
    <w:p w14:paraId="63AB3193" w14:textId="77777777" w:rsidR="00DB4FF1" w:rsidRPr="009E22D8" w:rsidRDefault="002B3357" w:rsidP="00D4103B">
      <w:pPr>
        <w:tabs>
          <w:tab w:val="left" w:pos="1701"/>
        </w:tabs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Megrendelői</w:t>
      </w:r>
      <w:r w:rsidRPr="009E22D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14F8" w:rsidRPr="009E22D8">
        <w:rPr>
          <w:rFonts w:ascii="Times New Roman" w:eastAsia="Times New Roman" w:hAnsi="Times New Roman"/>
          <w:b/>
          <w:sz w:val="24"/>
          <w:szCs w:val="24"/>
        </w:rPr>
        <w:t>Ü</w:t>
      </w:r>
      <w:r w:rsidR="00966D27" w:rsidRPr="009E22D8">
        <w:rPr>
          <w:rFonts w:ascii="Times New Roman" w:eastAsia="Times New Roman" w:hAnsi="Times New Roman"/>
          <w:b/>
          <w:sz w:val="24"/>
          <w:szCs w:val="24"/>
        </w:rPr>
        <w:t>tem</w:t>
      </w:r>
      <w:bookmarkEnd w:id="0"/>
      <w:r w:rsidR="00AE5CC3" w:rsidRPr="009E22D8">
        <w:rPr>
          <w:rFonts w:ascii="Times New Roman" w:eastAsia="Times New Roman" w:hAnsi="Times New Roman"/>
          <w:b/>
          <w:sz w:val="24"/>
          <w:szCs w:val="24"/>
        </w:rPr>
        <w:t>terv</w:t>
      </w:r>
    </w:p>
    <w:p w14:paraId="3999CF83" w14:textId="77777777" w:rsidR="00D4103B" w:rsidRPr="009E22D8" w:rsidRDefault="00D4103B" w:rsidP="00D4103B">
      <w:pPr>
        <w:tabs>
          <w:tab w:val="left" w:pos="1701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BA98C6" w14:textId="77777777" w:rsidR="00DA14F8" w:rsidRPr="009E22D8" w:rsidRDefault="00DA14F8" w:rsidP="00DB4FF1">
      <w:pPr>
        <w:rPr>
          <w:rFonts w:ascii="Times New Roman" w:hAnsi="Times New Roman"/>
          <w:sz w:val="24"/>
          <w:szCs w:val="24"/>
        </w:rPr>
      </w:pPr>
      <w:r w:rsidRPr="009E22D8">
        <w:rPr>
          <w:rFonts w:ascii="Times New Roman" w:hAnsi="Times New Roman"/>
          <w:sz w:val="24"/>
          <w:szCs w:val="24"/>
        </w:rPr>
        <w:t xml:space="preserve">Mely tartalmazza </w:t>
      </w:r>
      <w:r w:rsidR="002B3357">
        <w:rPr>
          <w:rFonts w:ascii="Times New Roman" w:hAnsi="Times New Roman"/>
          <w:sz w:val="24"/>
          <w:szCs w:val="24"/>
        </w:rPr>
        <w:t>Megrendelő</w:t>
      </w:r>
      <w:r w:rsidR="002B3357" w:rsidRPr="009E22D8">
        <w:rPr>
          <w:rFonts w:ascii="Times New Roman" w:hAnsi="Times New Roman"/>
          <w:sz w:val="24"/>
          <w:szCs w:val="24"/>
        </w:rPr>
        <w:t xml:space="preserve"> </w:t>
      </w:r>
      <w:r w:rsidRPr="009E22D8">
        <w:rPr>
          <w:rFonts w:ascii="Times New Roman" w:hAnsi="Times New Roman"/>
          <w:sz w:val="24"/>
          <w:szCs w:val="24"/>
        </w:rPr>
        <w:t xml:space="preserve">által elvárt részhatáridőket, melyeket a </w:t>
      </w:r>
      <w:r w:rsidR="002B3357">
        <w:rPr>
          <w:rFonts w:ascii="Times New Roman" w:hAnsi="Times New Roman"/>
          <w:sz w:val="24"/>
          <w:szCs w:val="24"/>
        </w:rPr>
        <w:t>Vállalkozónak</w:t>
      </w:r>
      <w:r w:rsidR="002B3357" w:rsidRPr="009E22D8">
        <w:rPr>
          <w:rFonts w:ascii="Times New Roman" w:hAnsi="Times New Roman"/>
          <w:sz w:val="24"/>
          <w:szCs w:val="24"/>
        </w:rPr>
        <w:t xml:space="preserve"> </w:t>
      </w:r>
      <w:r w:rsidRPr="009E22D8">
        <w:rPr>
          <w:rFonts w:ascii="Times New Roman" w:hAnsi="Times New Roman"/>
          <w:sz w:val="24"/>
          <w:szCs w:val="24"/>
        </w:rPr>
        <w:t>be kell építeni a Műszaki Ütemtervbe.</w:t>
      </w:r>
    </w:p>
    <w:p w14:paraId="7D83C901" w14:textId="77777777" w:rsidR="00BB3EA0" w:rsidRPr="009E22D8" w:rsidRDefault="00BB3EA0" w:rsidP="00DB4FF1">
      <w:pPr>
        <w:rPr>
          <w:rFonts w:ascii="Times New Roman" w:hAnsi="Times New Roman"/>
          <w:sz w:val="24"/>
          <w:szCs w:val="24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528"/>
        <w:gridCol w:w="1935"/>
      </w:tblGrid>
      <w:tr w:rsidR="00A30CB9" w:rsidRPr="009E22D8" w14:paraId="0F9AB0E2" w14:textId="77777777" w:rsidTr="00C9565D">
        <w:trPr>
          <w:trHeight w:hRule="exact" w:val="76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3C32CD7" w14:textId="77777777" w:rsidR="00A30CB9" w:rsidRPr="009E22D8" w:rsidRDefault="00A30CB9" w:rsidP="00AE5CC3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  <w:r w:rsidRPr="009E22D8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>teljesítési szakasz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319C0926" w14:textId="77777777" w:rsidR="00A30CB9" w:rsidRPr="009E22D8" w:rsidRDefault="00A30CB9" w:rsidP="00AE5CC3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  <w:r w:rsidRPr="009E22D8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>munkafolyamat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4A17D6DD" w14:textId="77777777" w:rsidR="00A30CB9" w:rsidRPr="009E22D8" w:rsidRDefault="00A30CB9" w:rsidP="00AE5CC3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  <w:r w:rsidRPr="009E22D8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>HATÁRIDŐ</w:t>
            </w:r>
          </w:p>
        </w:tc>
      </w:tr>
      <w:tr w:rsidR="00C9565D" w:rsidRPr="009E22D8" w14:paraId="0B1FC52F" w14:textId="77777777" w:rsidTr="00C9565D">
        <w:trPr>
          <w:trHeight w:val="506"/>
          <w:jc w:val="center"/>
        </w:trPr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EFAFF" w14:textId="011F1A9D" w:rsidR="00C9565D" w:rsidRPr="00C9565D" w:rsidRDefault="00C9565D" w:rsidP="00C956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65D">
              <w:rPr>
                <w:rFonts w:ascii="Times New Roman" w:hAnsi="Times New Roman"/>
                <w:b/>
              </w:rPr>
              <w:t>Szerződéskötés</w:t>
            </w:r>
          </w:p>
        </w:tc>
      </w:tr>
      <w:tr w:rsidR="00C9565D" w:rsidRPr="009E22D8" w14:paraId="13BBD75A" w14:textId="77777777" w:rsidTr="00C9565D">
        <w:trPr>
          <w:trHeight w:val="560"/>
          <w:jc w:val="center"/>
        </w:trPr>
        <w:tc>
          <w:tcPr>
            <w:tcW w:w="9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1F333" w14:textId="05F17DBE" w:rsidR="00C9565D" w:rsidRPr="009E22D8" w:rsidRDefault="00C9565D" w:rsidP="00C956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3AB">
              <w:rPr>
                <w:rFonts w:ascii="Times New Roman" w:hAnsi="Times New Roman"/>
                <w:b/>
                <w:color w:val="000000" w:themeColor="text1"/>
                <w:lang w:eastAsia="hu-HU"/>
              </w:rPr>
              <w:t xml:space="preserve">1. </w:t>
            </w:r>
            <w:r w:rsidRPr="00D373AB">
              <w:rPr>
                <w:rFonts w:ascii="Times New Roman" w:hAnsi="Times New Roman"/>
                <w:b/>
              </w:rPr>
              <w:t>Tervezés és Engedélyezés</w:t>
            </w:r>
          </w:p>
        </w:tc>
      </w:tr>
      <w:tr w:rsidR="00C9565D" w:rsidRPr="009E22D8" w14:paraId="07310C5D" w14:textId="77777777" w:rsidTr="00E41FCF">
        <w:trPr>
          <w:trHeight w:val="560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B1308" w14:textId="77777777" w:rsidR="00C9565D" w:rsidRPr="006657AE" w:rsidRDefault="00C9565D" w:rsidP="00E41FCF">
            <w:pPr>
              <w:pStyle w:val="PBDocTxtL1"/>
              <w:spacing w:before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68EE0788" w14:textId="50560136" w:rsidR="00C9565D" w:rsidRPr="006657AE" w:rsidRDefault="00C9565D" w:rsidP="00E41FCF">
            <w:pPr>
              <w:pStyle w:val="PBDocTxtL1"/>
              <w:spacing w:before="0" w:line="240" w:lineRule="auto"/>
              <w:ind w:left="0"/>
              <w:jc w:val="center"/>
              <w:rPr>
                <w:sz w:val="20"/>
                <w:szCs w:val="20"/>
              </w:rPr>
            </w:pPr>
            <w:r w:rsidRPr="006657A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C9C5" w14:textId="77777777" w:rsidR="00C9565D" w:rsidRPr="006657AE" w:rsidRDefault="00C9565D" w:rsidP="00812D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657AE">
              <w:rPr>
                <w:rFonts w:ascii="Times New Roman" w:eastAsia="Times New Roman" w:hAnsi="Times New Roman"/>
                <w:b/>
                <w:sz w:val="20"/>
                <w:szCs w:val="20"/>
              </w:rPr>
              <w:t>Havária</w:t>
            </w:r>
            <w:proofErr w:type="spellEnd"/>
            <w:r w:rsidRPr="006657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Intézkedési </w:t>
            </w:r>
            <w:r w:rsidRPr="006657AE">
              <w:rPr>
                <w:rFonts w:ascii="Times New Roman" w:eastAsia="Times New Roman" w:hAnsi="Times New Roman"/>
                <w:b/>
                <w:sz w:val="20"/>
                <w:szCs w:val="20"/>
              </w:rPr>
              <w:t>Terv elkészítése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4A7B" w14:textId="6F179A32" w:rsidR="00C9565D" w:rsidRPr="009E22D8" w:rsidRDefault="00C9565D" w:rsidP="001C40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22D8">
              <w:rPr>
                <w:rFonts w:ascii="Times New Roman" w:hAnsi="Times New Roman"/>
                <w:b/>
                <w:sz w:val="20"/>
                <w:szCs w:val="20"/>
              </w:rPr>
              <w:t>2017.03.1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9E22D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20B62834" w14:textId="77777777" w:rsidR="00C9565D" w:rsidRPr="009E22D8" w:rsidRDefault="00C9565D" w:rsidP="001C40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22D8">
              <w:rPr>
                <w:rFonts w:ascii="Times New Roman" w:hAnsi="Times New Roman"/>
                <w:b/>
                <w:sz w:val="20"/>
                <w:szCs w:val="20"/>
              </w:rPr>
              <w:t>kötbérterhes</w:t>
            </w:r>
          </w:p>
        </w:tc>
      </w:tr>
      <w:tr w:rsidR="00C9565D" w:rsidRPr="009E22D8" w14:paraId="656763FC" w14:textId="77777777" w:rsidTr="00E41FCF">
        <w:trPr>
          <w:trHeight w:val="624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909EF" w14:textId="4E1DB90A" w:rsidR="00C9565D" w:rsidRPr="006657AE" w:rsidRDefault="00C9565D" w:rsidP="00E41FCF">
            <w:pPr>
              <w:pStyle w:val="PBDocTxtL1"/>
              <w:spacing w:before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DBBB" w14:textId="05A6387D" w:rsidR="00C9565D" w:rsidRPr="006657AE" w:rsidRDefault="00C9565D" w:rsidP="00623D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657AE">
              <w:rPr>
                <w:rFonts w:ascii="Times New Roman" w:eastAsia="Times New Roman" w:hAnsi="Times New Roman"/>
                <w:b/>
                <w:sz w:val="20"/>
                <w:szCs w:val="20"/>
              </w:rPr>
              <w:t>Havária</w:t>
            </w:r>
            <w:proofErr w:type="spellEnd"/>
            <w:r w:rsidRPr="006657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Intézkedési </w:t>
            </w:r>
            <w:r w:rsidRPr="006657AE">
              <w:rPr>
                <w:rFonts w:ascii="Times New Roman" w:eastAsia="Times New Roman" w:hAnsi="Times New Roman"/>
                <w:b/>
                <w:sz w:val="20"/>
                <w:szCs w:val="20"/>
              </w:rPr>
              <w:t>Terv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végrehajtásához</w:t>
            </w:r>
            <w:r w:rsidRPr="006657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szükséges engedély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és/vagy hatósági jóváhagyás</w:t>
            </w:r>
            <w:r w:rsidRPr="006657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iránti kérelem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/kérelmek</w:t>
            </w:r>
            <w:r w:rsidRPr="006657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beadása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80D5" w14:textId="54D1D02D" w:rsidR="00C9565D" w:rsidRPr="009E22D8" w:rsidRDefault="00C9565D" w:rsidP="001C40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22D8">
              <w:rPr>
                <w:rFonts w:ascii="Times New Roman" w:hAnsi="Times New Roman"/>
                <w:b/>
                <w:sz w:val="20"/>
                <w:szCs w:val="20"/>
              </w:rPr>
              <w:t xml:space="preserve">2017.04.10. </w:t>
            </w:r>
          </w:p>
          <w:p w14:paraId="468B346F" w14:textId="77777777" w:rsidR="00C9565D" w:rsidRPr="009E22D8" w:rsidRDefault="00C9565D" w:rsidP="001C40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22D8">
              <w:rPr>
                <w:rFonts w:ascii="Times New Roman" w:hAnsi="Times New Roman"/>
                <w:b/>
                <w:sz w:val="20"/>
                <w:szCs w:val="20"/>
              </w:rPr>
              <w:t>kötbérterhes</w:t>
            </w:r>
          </w:p>
        </w:tc>
      </w:tr>
      <w:tr w:rsidR="00C9565D" w:rsidRPr="009E22D8" w14:paraId="1B9A2845" w14:textId="77777777" w:rsidTr="00E41FCF">
        <w:trPr>
          <w:trHeight w:val="506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B2846" w14:textId="5E4B6B91" w:rsidR="00C9565D" w:rsidRPr="006657AE" w:rsidRDefault="00C9565D" w:rsidP="00E41FCF">
            <w:pPr>
              <w:pStyle w:val="PBDocTxtL1"/>
              <w:spacing w:before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E6C2" w14:textId="102C341B" w:rsidR="00C9565D" w:rsidRPr="006657AE" w:rsidRDefault="00C9565D" w:rsidP="00812D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657AE">
              <w:rPr>
                <w:rFonts w:ascii="Times New Roman" w:eastAsia="Times New Roman" w:hAnsi="Times New Roman"/>
                <w:sz w:val="20"/>
                <w:szCs w:val="20"/>
              </w:rPr>
              <w:t>Havária</w:t>
            </w:r>
            <w:proofErr w:type="spellEnd"/>
            <w:r w:rsidRPr="006657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Intézkedési </w:t>
            </w:r>
            <w:r w:rsidRPr="006657AE">
              <w:rPr>
                <w:rFonts w:ascii="Times New Roman" w:eastAsia="Times New Roman" w:hAnsi="Times New Roman"/>
                <w:sz w:val="20"/>
                <w:szCs w:val="20"/>
              </w:rPr>
              <w:t>Terv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végrehajtásához</w:t>
            </w:r>
            <w:r w:rsidRPr="006657AE">
              <w:rPr>
                <w:rFonts w:ascii="Times New Roman" w:eastAsia="Times New Roman" w:hAnsi="Times New Roman"/>
                <w:sz w:val="20"/>
                <w:szCs w:val="20"/>
              </w:rPr>
              <w:t xml:space="preserve"> szükséges engedélyek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és/vagy hatósági jóváhagyások</w:t>
            </w:r>
            <w:r w:rsidRPr="006657AE">
              <w:rPr>
                <w:rFonts w:ascii="Times New Roman" w:eastAsia="Times New Roman" w:hAnsi="Times New Roman"/>
                <w:sz w:val="20"/>
                <w:szCs w:val="20"/>
              </w:rPr>
              <w:t xml:space="preserve"> megszerzése 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9ECE" w14:textId="0AD7968D" w:rsidR="00C9565D" w:rsidRPr="009E22D8" w:rsidRDefault="00C9565D" w:rsidP="00EC7E3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2D8">
              <w:rPr>
                <w:rFonts w:ascii="Times New Roman" w:hAnsi="Times New Roman"/>
                <w:sz w:val="20"/>
                <w:szCs w:val="20"/>
              </w:rPr>
              <w:t xml:space="preserve">2017.04.21. </w:t>
            </w:r>
          </w:p>
        </w:tc>
      </w:tr>
      <w:tr w:rsidR="00C9565D" w:rsidRPr="009E22D8" w14:paraId="1348DB31" w14:textId="77777777" w:rsidTr="00E41FCF">
        <w:trPr>
          <w:trHeight w:val="740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44DB6" w14:textId="0E6A8A85" w:rsidR="00C9565D" w:rsidRPr="006657AE" w:rsidRDefault="00C9565D" w:rsidP="00E41FCF">
            <w:pPr>
              <w:pStyle w:val="PBDocTxtL1"/>
              <w:spacing w:before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Pr="006657AE">
              <w:rPr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16EF" w14:textId="58B62DEC" w:rsidR="00C9565D" w:rsidRPr="006657AE" w:rsidRDefault="00C9565D" w:rsidP="00B0755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7AE">
              <w:rPr>
                <w:rFonts w:ascii="Times New Roman" w:eastAsia="Times New Roman" w:hAnsi="Times New Roman"/>
                <w:sz w:val="20"/>
                <w:szCs w:val="20"/>
              </w:rPr>
              <w:t>Projektterv elkészítése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Megrendelő részére történő átadása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A42A" w14:textId="0BB74F2E" w:rsidR="00C9565D" w:rsidRPr="009E22D8" w:rsidRDefault="00C9565D" w:rsidP="00B075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2017.03.31. </w:t>
            </w:r>
          </w:p>
        </w:tc>
      </w:tr>
      <w:tr w:rsidR="00C9565D" w:rsidRPr="009E22D8" w14:paraId="392F7153" w14:textId="77777777" w:rsidTr="00E41FCF">
        <w:trPr>
          <w:trHeight w:val="740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EB6EF" w14:textId="2850D8EC" w:rsidR="00C9565D" w:rsidRPr="006657AE" w:rsidRDefault="00C9565D" w:rsidP="00E41FCF">
            <w:pPr>
              <w:pStyle w:val="PBDocTxtL1"/>
              <w:spacing w:before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D71F" w14:textId="38087CCD" w:rsidR="00C9565D" w:rsidRPr="006657AE" w:rsidRDefault="00C9565D" w:rsidP="00B0755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Kiviteli tervek, forgalomtechnikai és bontási tervek elkészítése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BA78" w14:textId="694216FB" w:rsidR="00C9565D" w:rsidRDefault="00C9565D" w:rsidP="00B075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2017.04.15.</w:t>
            </w:r>
          </w:p>
        </w:tc>
      </w:tr>
      <w:tr w:rsidR="00C9565D" w:rsidRPr="009E22D8" w14:paraId="2684616D" w14:textId="77777777" w:rsidTr="00E41FCF">
        <w:trPr>
          <w:trHeight w:val="632"/>
          <w:jc w:val="center"/>
        </w:trPr>
        <w:tc>
          <w:tcPr>
            <w:tcW w:w="9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DBA65" w14:textId="7E261F29" w:rsidR="00C9565D" w:rsidRPr="00C9565D" w:rsidRDefault="00C9565D" w:rsidP="00E41F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65D">
              <w:rPr>
                <w:rFonts w:ascii="Times New Roman" w:hAnsi="Times New Roman"/>
                <w:b/>
              </w:rPr>
              <w:t>II. Versenyhelyszín Kialakítási Munkák</w:t>
            </w:r>
          </w:p>
        </w:tc>
      </w:tr>
      <w:tr w:rsidR="00C9565D" w:rsidRPr="009E22D8" w14:paraId="56654B6A" w14:textId="77777777" w:rsidTr="00E41FCF">
        <w:trPr>
          <w:trHeight w:val="632"/>
          <w:jc w:val="center"/>
        </w:trPr>
        <w:tc>
          <w:tcPr>
            <w:tcW w:w="76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B4400" w14:textId="7FC0B703" w:rsidR="00C9565D" w:rsidRPr="006657AE" w:rsidRDefault="00C9565D" w:rsidP="00E41FC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7AE">
              <w:rPr>
                <w:rFonts w:ascii="Times New Roman" w:eastAsia="Times New Roman" w:hAnsi="Times New Roman"/>
                <w:sz w:val="20"/>
                <w:szCs w:val="20"/>
              </w:rPr>
              <w:t>Építési terület átadás-átvétel</w:t>
            </w:r>
          </w:p>
          <w:p w14:paraId="755C9794" w14:textId="1F39FA48" w:rsidR="00C9565D" w:rsidRPr="006657AE" w:rsidRDefault="00C9565D" w:rsidP="00E41FC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7AE">
              <w:rPr>
                <w:rFonts w:ascii="Times New Roman" w:eastAsia="Times New Roman" w:hAnsi="Times New Roman"/>
                <w:sz w:val="20"/>
                <w:szCs w:val="20"/>
              </w:rPr>
              <w:t>Platform területének tervezett átadása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FF209" w14:textId="339D4D7E" w:rsidR="00C9565D" w:rsidRPr="009E22D8" w:rsidRDefault="00C9565D" w:rsidP="00B075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22D8">
              <w:rPr>
                <w:rFonts w:ascii="Times New Roman" w:hAnsi="Times New Roman"/>
                <w:sz w:val="20"/>
                <w:szCs w:val="20"/>
              </w:rPr>
              <w:t xml:space="preserve">2017.05.08. </w:t>
            </w:r>
          </w:p>
        </w:tc>
      </w:tr>
      <w:tr w:rsidR="00C9565D" w:rsidRPr="009E22D8" w14:paraId="2AF267B9" w14:textId="77777777" w:rsidTr="00E41FCF">
        <w:trPr>
          <w:trHeight w:val="1015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21350" w14:textId="0E43704E" w:rsidR="00C9565D" w:rsidRDefault="00C9565D" w:rsidP="00E41FCF">
            <w:pPr>
              <w:pStyle w:val="PBDocTxtL1"/>
              <w:spacing w:before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7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3DF2" w14:textId="40D9A62C" w:rsidR="00C9565D" w:rsidRPr="00C9565D" w:rsidRDefault="00C9565D" w:rsidP="00C9565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565D">
              <w:rPr>
                <w:rFonts w:ascii="Times New Roman" w:hAnsi="Times New Roman"/>
                <w:sz w:val="20"/>
                <w:szCs w:val="20"/>
              </w:rPr>
              <w:t>Platformon elhelyezendő ugrótorony szerkezetének, valamint a medencének és gépészetének létesítéséhez szükséges anyagok és segédanyagok a Megrendelő által jóváhagyott területen betárolásra kerültek, annak mennyiségi e</w:t>
            </w:r>
            <w:r w:rsidRPr="00C9565D">
              <w:rPr>
                <w:rFonts w:ascii="Times New Roman" w:hAnsi="Times New Roman"/>
                <w:sz w:val="20"/>
                <w:szCs w:val="20"/>
              </w:rPr>
              <w:t>llenőrzését Megrendelő elvégezése</w:t>
            </w:r>
          </w:p>
        </w:tc>
      </w:tr>
      <w:tr w:rsidR="00C9565D" w:rsidRPr="009E22D8" w14:paraId="60F2AEF3" w14:textId="77777777" w:rsidTr="00E41FCF">
        <w:trPr>
          <w:trHeight w:val="1391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8B459" w14:textId="4C381323" w:rsidR="00C9565D" w:rsidRPr="006657AE" w:rsidRDefault="00C9565D" w:rsidP="00E41FCF">
            <w:pPr>
              <w:pStyle w:val="PBDocTxtL1"/>
              <w:spacing w:before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D37A" w14:textId="46F8E528" w:rsidR="00C9565D" w:rsidRPr="006657AE" w:rsidRDefault="00C9565D" w:rsidP="00C9565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657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Platformon elhelyezett ugrótorony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és </w:t>
            </w:r>
            <w:r w:rsidRPr="006657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burkolata, medence és gépészete, pódium létesítése,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és </w:t>
            </w:r>
            <w:r w:rsidRPr="006657AE">
              <w:rPr>
                <w:rFonts w:ascii="Times New Roman" w:eastAsia="Times New Roman" w:hAnsi="Times New Roman"/>
                <w:b/>
                <w:sz w:val="20"/>
                <w:szCs w:val="20"/>
              </w:rPr>
              <w:t>üzembe helyezése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továbbá a műszaki </w:t>
            </w:r>
            <w:r w:rsidRPr="006657AE">
              <w:rPr>
                <w:rFonts w:ascii="Times New Roman" w:eastAsia="Times New Roman" w:hAnsi="Times New Roman"/>
                <w:b/>
                <w:sz w:val="20"/>
                <w:szCs w:val="20"/>
              </w:rPr>
              <w:t>áta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dás-átvételi eljárás megkezdésének időpontja</w:t>
            </w:r>
          </w:p>
          <w:p w14:paraId="1B63C258" w14:textId="77777777" w:rsidR="00C9565D" w:rsidRPr="006657AE" w:rsidRDefault="00C9565D" w:rsidP="00C9565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36755" w14:textId="5139A82E" w:rsidR="00C9565D" w:rsidRPr="009E22D8" w:rsidRDefault="00C9565D" w:rsidP="00B075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22D8">
              <w:rPr>
                <w:rFonts w:ascii="Times New Roman" w:hAnsi="Times New Roman"/>
                <w:b/>
                <w:sz w:val="20"/>
                <w:szCs w:val="20"/>
              </w:rPr>
              <w:t>2017.06.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Pr="009E22D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32401F04" w14:textId="77777777" w:rsidR="00C9565D" w:rsidRPr="009E22D8" w:rsidRDefault="00C9565D" w:rsidP="00B075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E22D8">
              <w:rPr>
                <w:rFonts w:ascii="Times New Roman" w:hAnsi="Times New Roman"/>
                <w:b/>
                <w:sz w:val="20"/>
                <w:szCs w:val="20"/>
              </w:rPr>
              <w:t>kötbérterhes</w:t>
            </w:r>
          </w:p>
        </w:tc>
      </w:tr>
      <w:tr w:rsidR="00C9565D" w:rsidRPr="009E22D8" w14:paraId="32A9366F" w14:textId="77777777" w:rsidTr="00E41FCF">
        <w:trPr>
          <w:trHeight w:val="642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FAF31" w14:textId="7A95F1C6" w:rsidR="00C9565D" w:rsidRPr="00976082" w:rsidRDefault="00C9565D" w:rsidP="00E41FCF">
            <w:pPr>
              <w:pStyle w:val="PBDocTxtL1"/>
              <w:spacing w:before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DCC4" w14:textId="48E93A9D" w:rsidR="00C9565D" w:rsidRPr="006657AE" w:rsidRDefault="00C9565D" w:rsidP="00C9565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565D">
              <w:rPr>
                <w:rFonts w:ascii="Times New Roman" w:hAnsi="Times New Roman"/>
                <w:sz w:val="20"/>
                <w:szCs w:val="20"/>
              </w:rPr>
              <w:t>Platformon elhelyezett ugrótorony és burkolata, medence és gépészete, pódium a műszaki üzemeltetéshez és használatbavételéhez szükséges engedélyek, és/vagy hatósági jóváhagyások megszer</w:t>
            </w:r>
            <w:r>
              <w:rPr>
                <w:rFonts w:ascii="Times New Roman" w:hAnsi="Times New Roman"/>
                <w:sz w:val="20"/>
                <w:szCs w:val="20"/>
              </w:rPr>
              <w:t>zésének időpontja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2F9C" w14:textId="0FC05609" w:rsidR="00C9565D" w:rsidRPr="00D04826" w:rsidRDefault="00C9565D" w:rsidP="002B335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826">
              <w:rPr>
                <w:rFonts w:ascii="Times New Roman" w:hAnsi="Times New Roman"/>
                <w:sz w:val="20"/>
                <w:szCs w:val="20"/>
              </w:rPr>
              <w:t xml:space="preserve">2017.06.12. </w:t>
            </w:r>
          </w:p>
        </w:tc>
      </w:tr>
      <w:tr w:rsidR="00C9565D" w:rsidRPr="009E22D8" w14:paraId="2E62E9EA" w14:textId="77777777" w:rsidTr="00E41FCF">
        <w:trPr>
          <w:trHeight w:val="552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92DFF" w14:textId="1E430567" w:rsidR="00C9565D" w:rsidRPr="001736B9" w:rsidRDefault="00C9565D" w:rsidP="00E41FCF">
            <w:pPr>
              <w:pStyle w:val="PBDocTxtL1"/>
              <w:spacing w:before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6C18" w14:textId="156D0C55" w:rsidR="00C9565D" w:rsidRPr="00D04826" w:rsidRDefault="00C9565D" w:rsidP="00C9565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826">
              <w:rPr>
                <w:rFonts w:ascii="Times New Roman" w:eastAsia="Times New Roman" w:hAnsi="Times New Roman"/>
                <w:b/>
                <w:sz w:val="20"/>
                <w:szCs w:val="20"/>
              </w:rPr>
              <w:t>FINA Akkreditációhoz szükséges dokumentáció elkészítése, Me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grendelő </w:t>
            </w:r>
            <w:r w:rsidRPr="00C9565D">
              <w:rPr>
                <w:rFonts w:ascii="Times New Roman" w:hAnsi="Times New Roman"/>
                <w:b/>
              </w:rPr>
              <w:t>részére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történő átadásának időpontja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33CC0" w14:textId="77777777" w:rsidR="00C9565D" w:rsidRDefault="00C9565D" w:rsidP="00B075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826">
              <w:rPr>
                <w:rFonts w:ascii="Times New Roman" w:hAnsi="Times New Roman"/>
                <w:b/>
                <w:sz w:val="20"/>
                <w:szCs w:val="20"/>
              </w:rPr>
              <w:t>2017.06.12.</w:t>
            </w:r>
          </w:p>
          <w:p w14:paraId="416DDA77" w14:textId="0C599564" w:rsidR="00C9565D" w:rsidRPr="006657AE" w:rsidRDefault="00C9565D" w:rsidP="00B075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kötbérterhes</w:t>
            </w:r>
            <w:r w:rsidRPr="00665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9565D" w:rsidRPr="009E22D8" w14:paraId="0EBDEC9B" w14:textId="77777777" w:rsidTr="00E41FCF">
        <w:trPr>
          <w:trHeight w:val="552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9ED58" w14:textId="4988E7F3" w:rsidR="00C9565D" w:rsidRDefault="00C9565D" w:rsidP="00E41FCF">
            <w:pPr>
              <w:pStyle w:val="PBDocTxtL1"/>
              <w:spacing w:before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437A" w14:textId="396BE581" w:rsidR="00C9565D" w:rsidRPr="00C9565D" w:rsidRDefault="00C9565D" w:rsidP="00C9565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565D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Megr</w:t>
            </w:r>
            <w:bookmarkStart w:id="1" w:name="_GoBack"/>
            <w:bookmarkEnd w:id="1"/>
            <w:r w:rsidRPr="00C9565D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endelő Követelményei 2.4. pontjának 1. meghatározott Óriás Ugrótorony és Ideiglenes Létesítményeinek és ü</w:t>
            </w:r>
            <w:r w:rsidRPr="00C9565D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zembe helyezése</w:t>
            </w:r>
            <w:r w:rsidRPr="00C9565D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 xml:space="preserve">, </w:t>
            </w:r>
            <w:r w:rsidRPr="00C9565D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továbbá a műszaki átadás-átvételi eljárás megkezdésének időpontja</w:t>
            </w:r>
            <w:r w:rsidRPr="00C9565D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 xml:space="preserve">. </w:t>
            </w:r>
            <w:r w:rsidRPr="00C9565D">
              <w:rPr>
                <w:rFonts w:ascii="Times New Roman" w:eastAsia="Times New Roman" w:hAnsi="Times New Roman"/>
                <w:b/>
                <w:sz w:val="20"/>
                <w:szCs w:val="20"/>
              </w:rPr>
              <w:t>(kivéve villamos vágány lefedése és terület biztonsági lezárása)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DF3EB" w14:textId="77777777" w:rsidR="00C9565D" w:rsidRPr="009E22D8" w:rsidRDefault="00C9565D" w:rsidP="00C956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22D8">
              <w:rPr>
                <w:rFonts w:ascii="Times New Roman" w:hAnsi="Times New Roman"/>
                <w:b/>
                <w:sz w:val="20"/>
                <w:szCs w:val="20"/>
              </w:rPr>
              <w:t xml:space="preserve">2017.07.10. </w:t>
            </w:r>
          </w:p>
          <w:p w14:paraId="0E207890" w14:textId="07037FA0" w:rsidR="00C9565D" w:rsidRPr="00D04826" w:rsidRDefault="00C9565D" w:rsidP="00C956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22D8">
              <w:rPr>
                <w:rFonts w:ascii="Times New Roman" w:hAnsi="Times New Roman"/>
                <w:b/>
                <w:sz w:val="20"/>
                <w:szCs w:val="20"/>
              </w:rPr>
              <w:t>kötbérterhes</w:t>
            </w:r>
          </w:p>
        </w:tc>
      </w:tr>
      <w:tr w:rsidR="00C9565D" w:rsidRPr="009E22D8" w14:paraId="6BB9218A" w14:textId="77777777" w:rsidTr="00E41FCF">
        <w:trPr>
          <w:trHeight w:val="552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3E115" w14:textId="0C32F22D" w:rsidR="00C9565D" w:rsidRDefault="00C9565D" w:rsidP="00E41FCF">
            <w:pPr>
              <w:pStyle w:val="PBDocTxtL1"/>
              <w:spacing w:before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9727" w14:textId="4AF5B71A" w:rsidR="00C9565D" w:rsidRPr="00C9565D" w:rsidRDefault="00C9565D" w:rsidP="00C9565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 w:rsidRPr="00C9565D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Megrendelő Követelményei 2.4. pontjának 1. meghatározott Óriás Ugrótorony és Ideiglenes Létesítményeinek </w:t>
            </w:r>
            <w:r w:rsidRPr="00C9565D">
              <w:rPr>
                <w:rFonts w:ascii="Times New Roman" w:eastAsia="Times New Roman" w:hAnsi="Times New Roman"/>
                <w:sz w:val="20"/>
                <w:szCs w:val="20"/>
              </w:rPr>
              <w:t>műszaki üzemeltetéshez</w:t>
            </w:r>
            <w:r w:rsidRPr="00C9565D">
              <w:rPr>
                <w:rFonts w:ascii="Times New Roman" w:hAnsi="Times New Roman"/>
                <w:sz w:val="20"/>
                <w:szCs w:val="20"/>
              </w:rPr>
              <w:t xml:space="preserve"> és használatbavételéhez</w:t>
            </w:r>
            <w:r w:rsidRPr="00C956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9565D">
              <w:rPr>
                <w:rFonts w:ascii="Times New Roman" w:hAnsi="Times New Roman"/>
                <w:sz w:val="20"/>
                <w:szCs w:val="20"/>
              </w:rPr>
              <w:t>szükséges e</w:t>
            </w:r>
            <w:r w:rsidRPr="00C9565D">
              <w:rPr>
                <w:rFonts w:ascii="Times New Roman" w:eastAsia="Times New Roman" w:hAnsi="Times New Roman"/>
                <w:sz w:val="20"/>
                <w:szCs w:val="20"/>
              </w:rPr>
              <w:t>ngedélyek, és/vagy hatósági jóváhagyások</w:t>
            </w:r>
            <w:r w:rsidRPr="00C9565D">
              <w:rPr>
                <w:rFonts w:ascii="Times New Roman" w:hAnsi="Times New Roman"/>
                <w:sz w:val="20"/>
                <w:szCs w:val="20"/>
              </w:rPr>
              <w:t xml:space="preserve"> megszer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zésének időpontja </w:t>
            </w:r>
            <w:r w:rsidRPr="00C9565D">
              <w:rPr>
                <w:rFonts w:ascii="Times New Roman" w:eastAsia="Times New Roman" w:hAnsi="Times New Roman"/>
                <w:sz w:val="20"/>
                <w:szCs w:val="20"/>
              </w:rPr>
              <w:t>(kivéve villamos vágány lefedése és terület biztonsági lezárása)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999AC" w14:textId="57672CA5" w:rsidR="00C9565D" w:rsidRPr="009E22D8" w:rsidRDefault="00C9565D" w:rsidP="00C956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22D8">
              <w:rPr>
                <w:rFonts w:ascii="Times New Roman" w:hAnsi="Times New Roman"/>
                <w:sz w:val="20"/>
                <w:szCs w:val="20"/>
              </w:rPr>
              <w:t>2017.07.12.</w:t>
            </w:r>
          </w:p>
        </w:tc>
      </w:tr>
      <w:tr w:rsidR="00C9565D" w:rsidRPr="009E22D8" w14:paraId="6D83C987" w14:textId="77777777" w:rsidTr="00E41FCF">
        <w:trPr>
          <w:trHeight w:val="1080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4B73A" w14:textId="29F82C46" w:rsidR="00C9565D" w:rsidRDefault="00C9565D" w:rsidP="00E41FCF">
            <w:pPr>
              <w:pStyle w:val="PBDocTxtL1"/>
              <w:spacing w:before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1AAB" w14:textId="2F3E0217" w:rsidR="00C9565D" w:rsidRPr="00C9565D" w:rsidRDefault="00C9565D" w:rsidP="00C9565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 w:rsidRPr="00D373AB">
              <w:rPr>
                <w:rFonts w:ascii="Times New Roman" w:hAnsi="Times New Roman"/>
                <w:b/>
                <w:sz w:val="20"/>
                <w:szCs w:val="20"/>
              </w:rPr>
              <w:t>Vil</w:t>
            </w:r>
            <w:r w:rsidRPr="00C9565D">
              <w:rPr>
                <w:rFonts w:ascii="Times New Roman" w:hAnsi="Times New Roman"/>
                <w:b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amos és alsó rakpart lezárását</w:t>
            </w:r>
            <w:r w:rsidRPr="00C9565D">
              <w:rPr>
                <w:rFonts w:ascii="Times New Roman" w:hAnsi="Times New Roman"/>
                <w:b/>
                <w:sz w:val="20"/>
                <w:szCs w:val="20"/>
              </w:rPr>
              <w:t xml:space="preserve"> és a </w:t>
            </w:r>
            <w:r w:rsidRPr="00D373AB">
              <w:rPr>
                <w:rFonts w:ascii="Times New Roman" w:hAnsi="Times New Roman"/>
                <w:b/>
                <w:sz w:val="20"/>
                <w:szCs w:val="20"/>
              </w:rPr>
              <w:t xml:space="preserve">Versenyhelyszín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teljes biztonsági lezárását</w:t>
            </w:r>
            <w:r w:rsidRPr="00C9565D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továbbá</w:t>
            </w:r>
            <w:r w:rsidRPr="00C9565D">
              <w:rPr>
                <w:rFonts w:ascii="Times New Roman" w:hAnsi="Times New Roman"/>
                <w:b/>
                <w:sz w:val="20"/>
                <w:szCs w:val="20"/>
              </w:rPr>
              <w:t xml:space="preserve"> a Versenyhelyszín Verseny lebonyolítására alkalmas állapotának végleges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kialakítását követően </w:t>
            </w:r>
            <w:r w:rsidRPr="00C9565D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a műszaki átadás-átvételi eljárás lezárásra került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és a</w:t>
            </w:r>
            <w:r w:rsidRPr="00D373AB">
              <w:t xml:space="preserve"> </w:t>
            </w:r>
            <w:r w:rsidRPr="00C9565D">
              <w:rPr>
                <w:rFonts w:ascii="Times New Roman" w:hAnsi="Times New Roman"/>
                <w:b/>
                <w:sz w:val="20"/>
                <w:szCs w:val="20"/>
              </w:rPr>
              <w:t>műszaki üzemeltetésére és használatbavételére vonatkozó engedélyek és/vagy hatósági jóváhagyások megszerzés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ének időpontja 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1208C" w14:textId="77777777" w:rsidR="00C9565D" w:rsidRPr="009E22D8" w:rsidRDefault="00C9565D" w:rsidP="00C956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22D8">
              <w:rPr>
                <w:rFonts w:ascii="Times New Roman" w:hAnsi="Times New Roman"/>
                <w:b/>
                <w:sz w:val="20"/>
                <w:szCs w:val="20"/>
              </w:rPr>
              <w:t xml:space="preserve">2017.07.23. </w:t>
            </w:r>
          </w:p>
          <w:p w14:paraId="1709C97F" w14:textId="629A664F" w:rsidR="00C9565D" w:rsidRPr="009E22D8" w:rsidRDefault="00C9565D" w:rsidP="00C956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2D8">
              <w:rPr>
                <w:rFonts w:ascii="Times New Roman" w:hAnsi="Times New Roman"/>
                <w:b/>
                <w:sz w:val="20"/>
                <w:szCs w:val="20"/>
              </w:rPr>
              <w:t>kötbérterhes</w:t>
            </w:r>
          </w:p>
        </w:tc>
      </w:tr>
      <w:tr w:rsidR="00C9565D" w:rsidRPr="009E22D8" w14:paraId="2368B3BC" w14:textId="77777777" w:rsidTr="00E41FCF">
        <w:trPr>
          <w:trHeight w:val="592"/>
          <w:jc w:val="center"/>
        </w:trPr>
        <w:tc>
          <w:tcPr>
            <w:tcW w:w="9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9784C" w14:textId="1780DDCD" w:rsidR="00C9565D" w:rsidRPr="00C9565D" w:rsidRDefault="00C9565D" w:rsidP="00E41F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65D">
              <w:rPr>
                <w:rFonts w:ascii="Times New Roman" w:hAnsi="Times New Roman"/>
                <w:b/>
              </w:rPr>
              <w:t>III. Használati Időszak</w:t>
            </w:r>
          </w:p>
        </w:tc>
      </w:tr>
      <w:tr w:rsidR="00C9565D" w:rsidRPr="009E22D8" w14:paraId="35F74791" w14:textId="77777777" w:rsidTr="00E41FCF">
        <w:trPr>
          <w:trHeight w:val="1080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12977" w14:textId="19814CD7" w:rsidR="00C9565D" w:rsidRDefault="00C9565D" w:rsidP="00E41FCF">
            <w:pPr>
              <w:pStyle w:val="PBDocTxtL1"/>
              <w:spacing w:before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8F93" w14:textId="55032844" w:rsidR="00C9565D" w:rsidRPr="00C9565D" w:rsidRDefault="00C9565D" w:rsidP="00C9565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565D">
              <w:rPr>
                <w:rFonts w:ascii="Times New Roman" w:hAnsi="Times New Roman"/>
                <w:sz w:val="20"/>
                <w:szCs w:val="20"/>
              </w:rPr>
              <w:t xml:space="preserve">Használati Időszak teljes időtartama alatt az Óriás Ugrótorony és Ideiglenes Létesítményei </w:t>
            </w:r>
            <w:r w:rsidRPr="00C9565D">
              <w:rPr>
                <w:rFonts w:ascii="Times New Roman" w:hAnsi="Times New Roman"/>
                <w:bCs/>
                <w:sz w:val="20"/>
                <w:szCs w:val="20"/>
              </w:rPr>
              <w:t>üzembiztos működését, biztonságos és kifogástalan műszaki állapotá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nak folyamatos biztosítását és fenntartását követően a Használati Időszak vége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02B80" w14:textId="77777777" w:rsidR="00E41FCF" w:rsidRPr="009E22D8" w:rsidRDefault="00E41FCF" w:rsidP="00E41FC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22D8">
              <w:rPr>
                <w:rFonts w:ascii="Times New Roman" w:eastAsia="Times New Roman" w:hAnsi="Times New Roman"/>
                <w:sz w:val="20"/>
                <w:szCs w:val="20"/>
              </w:rPr>
              <w:t xml:space="preserve">Szerződés </w:t>
            </w:r>
          </w:p>
          <w:p w14:paraId="2EC0CFF9" w14:textId="14B1B02F" w:rsidR="00C9565D" w:rsidRPr="009E22D8" w:rsidRDefault="00E41FCF" w:rsidP="00E41F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22D8">
              <w:rPr>
                <w:rFonts w:ascii="Times New Roman" w:eastAsia="Times New Roman" w:hAnsi="Times New Roman"/>
                <w:sz w:val="20"/>
                <w:szCs w:val="20"/>
              </w:rPr>
              <w:t>1.1. pontja szerint</w:t>
            </w:r>
          </w:p>
        </w:tc>
      </w:tr>
      <w:tr w:rsidR="00E41FCF" w:rsidRPr="009E22D8" w14:paraId="6D2979D5" w14:textId="77777777" w:rsidTr="00E41FCF">
        <w:trPr>
          <w:trHeight w:val="602"/>
          <w:jc w:val="center"/>
        </w:trPr>
        <w:tc>
          <w:tcPr>
            <w:tcW w:w="9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9511B" w14:textId="12203DFD" w:rsidR="00E41FCF" w:rsidRPr="00E41FCF" w:rsidRDefault="00E41FCF" w:rsidP="00E41F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1FCF">
              <w:rPr>
                <w:rFonts w:ascii="Times New Roman" w:hAnsi="Times New Roman"/>
                <w:b/>
              </w:rPr>
              <w:t xml:space="preserve">IV. </w:t>
            </w:r>
            <w:r w:rsidRPr="007C218D">
              <w:rPr>
                <w:rFonts w:ascii="Times New Roman" w:hAnsi="Times New Roman"/>
                <w:b/>
              </w:rPr>
              <w:t>Versenyhelyszín Bontási Munkák</w:t>
            </w:r>
          </w:p>
        </w:tc>
      </w:tr>
      <w:tr w:rsidR="00E41FCF" w:rsidRPr="009E22D8" w14:paraId="160C1065" w14:textId="77777777" w:rsidTr="00E41FCF">
        <w:trPr>
          <w:trHeight w:val="838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B7A60" w14:textId="75FAA323" w:rsidR="00E41FCF" w:rsidRPr="00E41FCF" w:rsidRDefault="00E41FCF" w:rsidP="00E41FCF">
            <w:pPr>
              <w:pStyle w:val="PBDocTxtL1"/>
              <w:spacing w:before="0" w:line="240" w:lineRule="auto"/>
              <w:ind w:left="0"/>
              <w:jc w:val="center"/>
              <w:rPr>
                <w:sz w:val="20"/>
                <w:szCs w:val="20"/>
              </w:rPr>
            </w:pPr>
            <w:r w:rsidRPr="00E41FCF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</w:t>
            </w:r>
            <w:r w:rsidRPr="00E41FC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7995" w14:textId="714CB2EF" w:rsidR="00E41FCF" w:rsidRPr="00E41FCF" w:rsidRDefault="00E41FCF" w:rsidP="00C9565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Versenyhelyszín Bontásra történő átadása 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F38A0" w14:textId="42971F55" w:rsidR="00E41FCF" w:rsidRPr="009E22D8" w:rsidRDefault="00E41FCF" w:rsidP="00E41FC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22D8">
              <w:rPr>
                <w:rFonts w:ascii="Times New Roman" w:hAnsi="Times New Roman"/>
                <w:sz w:val="20"/>
                <w:szCs w:val="20"/>
              </w:rPr>
              <w:t>2017.08.03.</w:t>
            </w:r>
          </w:p>
        </w:tc>
      </w:tr>
      <w:tr w:rsidR="00E41FCF" w:rsidRPr="009E22D8" w14:paraId="6A80B39B" w14:textId="77777777" w:rsidTr="00E41FCF">
        <w:trPr>
          <w:trHeight w:val="838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DC6D96" w14:textId="2B516FA0" w:rsidR="00E41FCF" w:rsidRPr="00E41FCF" w:rsidRDefault="00E41FCF" w:rsidP="00E41FCF">
            <w:pPr>
              <w:pStyle w:val="PBDocTxtL1"/>
              <w:spacing w:before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4782" w14:textId="690CC39E" w:rsidR="00E41FCF" w:rsidRPr="009E22D8" w:rsidRDefault="00E41FCF" w:rsidP="00E41FC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41FC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Versenyhelyszín Bontási Munkák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befejezése és</w:t>
            </w:r>
          </w:p>
          <w:p w14:paraId="5A64E3BD" w14:textId="0D724648" w:rsidR="00E41FCF" w:rsidRPr="00E41FCF" w:rsidRDefault="00E41FCF" w:rsidP="00E41F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22D8">
              <w:rPr>
                <w:rFonts w:ascii="Times New Roman" w:eastAsia="Times New Roman" w:hAnsi="Times New Roman"/>
                <w:b/>
                <w:sz w:val="20"/>
                <w:szCs w:val="20"/>
              </w:rPr>
              <w:t>Műszaki átadás-átvételi eljárás kezdete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F15A1" w14:textId="77777777" w:rsidR="00E41FCF" w:rsidRPr="009E22D8" w:rsidRDefault="00E41FCF" w:rsidP="00E41F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22D8">
              <w:rPr>
                <w:rFonts w:ascii="Times New Roman" w:hAnsi="Times New Roman"/>
                <w:b/>
                <w:sz w:val="20"/>
                <w:szCs w:val="20"/>
              </w:rPr>
              <w:t xml:space="preserve">2017.08.28. </w:t>
            </w:r>
          </w:p>
          <w:p w14:paraId="6B81B81A" w14:textId="7D2DAECE" w:rsidR="00E41FCF" w:rsidRPr="009E22D8" w:rsidRDefault="00E41FCF" w:rsidP="00E41FC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22D8">
              <w:rPr>
                <w:rFonts w:ascii="Times New Roman" w:hAnsi="Times New Roman"/>
                <w:b/>
                <w:sz w:val="20"/>
                <w:szCs w:val="20"/>
              </w:rPr>
              <w:t>kötbérterhes</w:t>
            </w:r>
          </w:p>
        </w:tc>
      </w:tr>
      <w:tr w:rsidR="00E41FCF" w:rsidRPr="009E22D8" w14:paraId="6AE6497B" w14:textId="77777777" w:rsidTr="00E41FCF">
        <w:trPr>
          <w:trHeight w:val="838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881FC" w14:textId="6E3414FB" w:rsidR="00E41FCF" w:rsidRPr="00E41FCF" w:rsidRDefault="00E41FCF" w:rsidP="00E41FCF">
            <w:pPr>
              <w:pStyle w:val="PBDocTxtL1"/>
              <w:spacing w:before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4197" w14:textId="42941225" w:rsidR="00E41FCF" w:rsidRPr="00E41FCF" w:rsidRDefault="00E41FCF" w:rsidP="00C9565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FCF">
              <w:rPr>
                <w:rFonts w:ascii="Times New Roman" w:eastAsia="Times New Roman" w:hAnsi="Times New Roman"/>
                <w:sz w:val="20"/>
                <w:szCs w:val="20"/>
              </w:rPr>
              <w:t>Versenyhelyszín Bontási Munkák</w:t>
            </w:r>
            <w:r w:rsidRPr="00E41FC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9E22D8">
              <w:rPr>
                <w:rFonts w:ascii="Times New Roman" w:eastAsia="Times New Roman" w:hAnsi="Times New Roman"/>
                <w:sz w:val="20"/>
                <w:szCs w:val="20"/>
              </w:rPr>
              <w:t>Műszaki át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adás-átvételi eljárásának lezárása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41BAB" w14:textId="50561FD0" w:rsidR="00E41FCF" w:rsidRPr="009E22D8" w:rsidRDefault="00E41FCF" w:rsidP="00E41FC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22D8">
              <w:rPr>
                <w:rFonts w:ascii="Times New Roman" w:hAnsi="Times New Roman"/>
                <w:sz w:val="20"/>
                <w:szCs w:val="20"/>
              </w:rPr>
              <w:t>2017.08.31.</w:t>
            </w:r>
          </w:p>
        </w:tc>
      </w:tr>
      <w:tr w:rsidR="00E41FCF" w:rsidRPr="009E22D8" w14:paraId="29A8EB43" w14:textId="77777777" w:rsidTr="00E41FCF">
        <w:trPr>
          <w:trHeight w:val="562"/>
          <w:jc w:val="center"/>
        </w:trPr>
        <w:tc>
          <w:tcPr>
            <w:tcW w:w="9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81706" w14:textId="4A8562BD" w:rsidR="00E41FCF" w:rsidRPr="00E41FCF" w:rsidRDefault="00E41FCF" w:rsidP="00E41F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V. </w:t>
            </w:r>
            <w:r w:rsidRPr="00E41FCF">
              <w:rPr>
                <w:rFonts w:ascii="Times New Roman" w:hAnsi="Times New Roman"/>
                <w:b/>
              </w:rPr>
              <w:t xml:space="preserve">Műszaki Ütemtervbe beépítendő további időpontok </w:t>
            </w:r>
          </w:p>
          <w:p w14:paraId="2DDA457F" w14:textId="248A4692" w:rsidR="00E41FCF" w:rsidRPr="00E41FCF" w:rsidRDefault="00E41FCF" w:rsidP="00E41F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1FCF">
              <w:rPr>
                <w:rFonts w:ascii="Times New Roman" w:hAnsi="Times New Roman"/>
                <w:b/>
              </w:rPr>
              <w:t>Tájékoztató jelleggel</w:t>
            </w:r>
          </w:p>
        </w:tc>
      </w:tr>
      <w:tr w:rsidR="00E41FCF" w:rsidRPr="009E22D8" w14:paraId="1FDDCE4B" w14:textId="77777777" w:rsidTr="00E41FCF">
        <w:trPr>
          <w:trHeight w:val="838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B9315" w14:textId="0C96BF53" w:rsidR="00E41FCF" w:rsidRDefault="00E41FCF" w:rsidP="00E41FCF">
            <w:pPr>
              <w:pStyle w:val="PBDocTxtL1"/>
              <w:spacing w:before="0" w:line="240" w:lineRule="auto"/>
              <w:ind w:left="0"/>
              <w:jc w:val="center"/>
              <w:rPr>
                <w:sz w:val="20"/>
                <w:szCs w:val="20"/>
              </w:rPr>
            </w:pPr>
            <w:r w:rsidRPr="00E41FCF">
              <w:rPr>
                <w:bCs/>
                <w:sz w:val="20"/>
                <w:szCs w:val="20"/>
              </w:rPr>
              <w:t>Világbajnokság Időszaka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92BF" w14:textId="147B5499" w:rsidR="00E41FCF" w:rsidRPr="00E41FCF" w:rsidRDefault="00E41FCF" w:rsidP="00C9565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FCF">
              <w:rPr>
                <w:rFonts w:ascii="Times New Roman" w:eastAsia="Times New Roman" w:hAnsi="Times New Roman"/>
                <w:sz w:val="20"/>
                <w:szCs w:val="20"/>
              </w:rPr>
              <w:t>FINA Világbajnokság</w:t>
            </w:r>
            <w:r w:rsidRPr="00E41FCF">
              <w:rPr>
                <w:rFonts w:ascii="Times New Roman" w:eastAsia="Times New Roman" w:hAnsi="Times New Roman"/>
                <w:sz w:val="20"/>
                <w:szCs w:val="20"/>
              </w:rPr>
              <w:t xml:space="preserve"> időszaka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8AEFC" w14:textId="7DEB74FB" w:rsidR="00E41FCF" w:rsidRPr="00E41FCF" w:rsidRDefault="00E41FCF" w:rsidP="00E41F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FCF">
              <w:rPr>
                <w:rFonts w:ascii="Times New Roman" w:eastAsia="Times New Roman" w:hAnsi="Times New Roman"/>
                <w:sz w:val="20"/>
                <w:szCs w:val="20"/>
              </w:rPr>
              <w:t xml:space="preserve">2017.07.14. – </w:t>
            </w:r>
            <w:r w:rsidRPr="00E41FCF">
              <w:rPr>
                <w:rFonts w:ascii="Times New Roman" w:eastAsia="Times New Roman" w:hAnsi="Times New Roman"/>
                <w:sz w:val="20"/>
                <w:szCs w:val="20"/>
              </w:rPr>
              <w:t>2017.</w:t>
            </w:r>
            <w:r w:rsidRPr="00E41FCF">
              <w:rPr>
                <w:rFonts w:ascii="Times New Roman" w:eastAsia="Times New Roman" w:hAnsi="Times New Roman"/>
                <w:sz w:val="20"/>
                <w:szCs w:val="20"/>
              </w:rPr>
              <w:t>07.30.</w:t>
            </w:r>
          </w:p>
        </w:tc>
      </w:tr>
      <w:tr w:rsidR="00E41FCF" w:rsidRPr="009E22D8" w14:paraId="3CBE00A5" w14:textId="77777777" w:rsidTr="00E41FCF">
        <w:trPr>
          <w:trHeight w:val="838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89898" w14:textId="77777777" w:rsidR="00E41FCF" w:rsidRPr="00E41FCF" w:rsidRDefault="00E41FCF" w:rsidP="00E41FCF">
            <w:pPr>
              <w:pStyle w:val="PBDocTxtL1"/>
              <w:spacing w:before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FB26" w14:textId="62D590AF" w:rsidR="00E41FCF" w:rsidRPr="00E41FCF" w:rsidRDefault="00E41FCF" w:rsidP="00C9565D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41FCF">
              <w:rPr>
                <w:rFonts w:ascii="Times New Roman" w:eastAsia="Times New Roman" w:hAnsi="Times New Roman"/>
                <w:sz w:val="20"/>
                <w:szCs w:val="20"/>
              </w:rPr>
              <w:t>FINA helyszínbejárás, akkreditáció tervezett időszaka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9CB6D" w14:textId="04C22D8C" w:rsidR="00E41FCF" w:rsidRPr="00E41FCF" w:rsidRDefault="00E41FCF" w:rsidP="00E41F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FCF">
              <w:rPr>
                <w:rFonts w:ascii="Times New Roman" w:eastAsia="Times New Roman" w:hAnsi="Times New Roman"/>
                <w:sz w:val="20"/>
                <w:szCs w:val="20"/>
              </w:rPr>
              <w:t>2017.07.22. –2017.</w:t>
            </w:r>
            <w:r w:rsidRPr="00E41FCF">
              <w:rPr>
                <w:rFonts w:ascii="Times New Roman" w:eastAsia="Times New Roman" w:hAnsi="Times New Roman"/>
                <w:sz w:val="20"/>
                <w:szCs w:val="20"/>
              </w:rPr>
              <w:t>07.24.</w:t>
            </w:r>
          </w:p>
        </w:tc>
      </w:tr>
      <w:tr w:rsidR="00E41FCF" w:rsidRPr="009E22D8" w14:paraId="186B6D58" w14:textId="77777777" w:rsidTr="00E41FCF">
        <w:trPr>
          <w:trHeight w:val="838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F76CD" w14:textId="77777777" w:rsidR="00E41FCF" w:rsidRPr="00E41FCF" w:rsidRDefault="00E41FCF" w:rsidP="00E41FCF">
            <w:pPr>
              <w:pStyle w:val="PBDocTxtL1"/>
              <w:spacing w:before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BF6" w14:textId="789A0005" w:rsidR="00E41FCF" w:rsidRPr="00E41FCF" w:rsidRDefault="00E41FCF" w:rsidP="00C9565D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41FCF">
              <w:rPr>
                <w:rFonts w:ascii="Times New Roman" w:eastAsia="Times New Roman" w:hAnsi="Times New Roman"/>
                <w:sz w:val="20"/>
                <w:szCs w:val="20"/>
              </w:rPr>
              <w:t>High</w:t>
            </w:r>
            <w:proofErr w:type="spellEnd"/>
            <w:r w:rsidRPr="00E41FC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1FCF">
              <w:rPr>
                <w:rFonts w:ascii="Times New Roman" w:eastAsia="Times New Roman" w:hAnsi="Times New Roman"/>
                <w:sz w:val="20"/>
                <w:szCs w:val="20"/>
              </w:rPr>
              <w:t>Diving</w:t>
            </w:r>
            <w:proofErr w:type="spellEnd"/>
            <w:r w:rsidRPr="00E41FCF">
              <w:rPr>
                <w:rFonts w:ascii="Times New Roman" w:eastAsia="Times New Roman" w:hAnsi="Times New Roman"/>
                <w:sz w:val="20"/>
                <w:szCs w:val="20"/>
              </w:rPr>
              <w:t xml:space="preserve"> Verseny (edzés és verseny)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időszaka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F2F03" w14:textId="18AE9DD5" w:rsidR="00E41FCF" w:rsidRPr="00E41FCF" w:rsidRDefault="00E41FCF" w:rsidP="00E41F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FCF">
              <w:rPr>
                <w:rFonts w:ascii="Times New Roman" w:eastAsia="Times New Roman" w:hAnsi="Times New Roman"/>
                <w:sz w:val="20"/>
                <w:szCs w:val="20"/>
              </w:rPr>
              <w:t xml:space="preserve">2017.07.25.- </w:t>
            </w:r>
            <w:r w:rsidRPr="00E41FCF">
              <w:rPr>
                <w:rFonts w:ascii="Times New Roman" w:eastAsia="Times New Roman" w:hAnsi="Times New Roman"/>
                <w:sz w:val="20"/>
                <w:szCs w:val="20"/>
              </w:rPr>
              <w:t>2017.</w:t>
            </w:r>
            <w:r w:rsidRPr="00E41FCF">
              <w:rPr>
                <w:rFonts w:ascii="Times New Roman" w:eastAsia="Times New Roman" w:hAnsi="Times New Roman"/>
                <w:sz w:val="20"/>
                <w:szCs w:val="20"/>
              </w:rPr>
              <w:t>07.30.</w:t>
            </w:r>
          </w:p>
        </w:tc>
      </w:tr>
      <w:tr w:rsidR="00E41FCF" w:rsidRPr="009E22D8" w14:paraId="244F3FC2" w14:textId="77777777" w:rsidTr="00E41FCF">
        <w:trPr>
          <w:trHeight w:val="838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214EB" w14:textId="69101030" w:rsidR="00E41FCF" w:rsidRPr="00E41FCF" w:rsidRDefault="00E41FCF" w:rsidP="00E41FCF">
            <w:pPr>
              <w:pStyle w:val="PBDocTxtL1"/>
              <w:spacing w:before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Platform szerkezetének bontási munkái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360B" w14:textId="091D7C2D" w:rsidR="00E41FCF" w:rsidRPr="00E41FCF" w:rsidRDefault="00E41FCF" w:rsidP="00C9565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 Platform bontásra történő átadásának várható időpontja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0017" w14:textId="163BEB40" w:rsidR="00E41FCF" w:rsidRPr="00E41FCF" w:rsidRDefault="00E41FCF" w:rsidP="00E41FC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2017.09.01.</w:t>
            </w:r>
          </w:p>
        </w:tc>
      </w:tr>
    </w:tbl>
    <w:p w14:paraId="56E3CFBA" w14:textId="77777777" w:rsidR="00B760CF" w:rsidRPr="009E22D8" w:rsidRDefault="00B760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7BB90F6" w14:textId="77777777" w:rsidR="00B760CF" w:rsidRPr="009E22D8" w:rsidRDefault="00B760CF" w:rsidP="00D4103B">
      <w:pPr>
        <w:spacing w:before="240" w:after="0" w:line="260" w:lineRule="atLeast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sectPr w:rsidR="00B760CF" w:rsidRPr="009E22D8" w:rsidSect="006A1CDA">
      <w:footerReference w:type="default" r:id="rId8"/>
      <w:pgSz w:w="11906" w:h="16838"/>
      <w:pgMar w:top="1418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0C6C3" w14:textId="77777777" w:rsidR="00C648D1" w:rsidRDefault="00C648D1">
      <w:pPr>
        <w:spacing w:after="0" w:line="240" w:lineRule="auto"/>
      </w:pPr>
      <w:r>
        <w:separator/>
      </w:r>
    </w:p>
  </w:endnote>
  <w:endnote w:type="continuationSeparator" w:id="0">
    <w:p w14:paraId="455EFB88" w14:textId="77777777" w:rsidR="00C648D1" w:rsidRDefault="00C6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T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9BED" w14:textId="77777777" w:rsidR="00685B54" w:rsidRDefault="00685B54">
    <w:pPr>
      <w:pStyle w:val="llb"/>
    </w:pPr>
  </w:p>
  <w:p w14:paraId="02AE932A" w14:textId="77777777" w:rsidR="00685B54" w:rsidRDefault="00685B54" w:rsidP="008C4564">
    <w:pPr>
      <w:pStyle w:val="llb"/>
    </w:pPr>
    <w:r>
      <w:rPr>
        <w:rFonts w:ascii="Arial" w:hAnsi="Arial" w:cs="Arial"/>
        <w:caps/>
        <w:sz w:val="14"/>
      </w:rPr>
      <w:fldChar w:fldCharType="begin"/>
    </w:r>
    <w:r>
      <w:rPr>
        <w:rFonts w:ascii="Arial" w:hAnsi="Arial" w:cs="Arial"/>
        <w:caps/>
        <w:sz w:val="14"/>
      </w:rPr>
      <w:instrText xml:space="preserve"> </w:instrText>
    </w:r>
    <w:r w:rsidRPr="008C4564">
      <w:rPr>
        <w:rFonts w:ascii="Arial" w:hAnsi="Arial" w:cs="Arial"/>
        <w:caps/>
        <w:sz w:val="14"/>
      </w:rPr>
      <w:instrText>IF "</w:instrText>
    </w:r>
    <w:r w:rsidRPr="008C4564">
      <w:rPr>
        <w:rFonts w:ascii="Arial" w:hAnsi="Arial" w:cs="Arial"/>
        <w:caps/>
        <w:sz w:val="14"/>
      </w:rPr>
      <w:fldChar w:fldCharType="begin"/>
    </w:r>
    <w:r w:rsidRPr="008C4564">
      <w:rPr>
        <w:rFonts w:ascii="Arial" w:hAnsi="Arial" w:cs="Arial"/>
        <w:caps/>
        <w:sz w:val="14"/>
      </w:rPr>
      <w:instrText xml:space="preserve"> DOCVARIABLE "SWDocIDLocation" </w:instrText>
    </w:r>
    <w:r w:rsidRPr="008C4564">
      <w:rPr>
        <w:rFonts w:ascii="Arial" w:hAnsi="Arial" w:cs="Arial"/>
        <w:caps/>
        <w:sz w:val="14"/>
      </w:rPr>
      <w:fldChar w:fldCharType="separate"/>
    </w:r>
    <w:r w:rsidR="00D04826">
      <w:rPr>
        <w:rFonts w:ascii="Arial" w:hAnsi="Arial" w:cs="Arial"/>
        <w:caps/>
        <w:sz w:val="14"/>
      </w:rPr>
      <w:instrText>1</w:instrText>
    </w:r>
    <w:r w:rsidRPr="008C4564">
      <w:rPr>
        <w:rFonts w:ascii="Arial" w:hAnsi="Arial" w:cs="Arial"/>
        <w:caps/>
        <w:sz w:val="14"/>
      </w:rPr>
      <w:fldChar w:fldCharType="end"/>
    </w:r>
    <w:r w:rsidRPr="008C4564">
      <w:rPr>
        <w:rFonts w:ascii="Arial" w:hAnsi="Arial" w:cs="Arial"/>
        <w:caps/>
        <w:sz w:val="14"/>
      </w:rPr>
      <w:instrText>" = "1" "</w:instrText>
    </w:r>
    <w:r w:rsidRPr="008C4564">
      <w:rPr>
        <w:rFonts w:ascii="Arial" w:hAnsi="Arial" w:cs="Arial"/>
        <w:caps/>
        <w:sz w:val="14"/>
      </w:rPr>
      <w:fldChar w:fldCharType="begin"/>
    </w:r>
    <w:r w:rsidRPr="008C4564">
      <w:rPr>
        <w:rFonts w:ascii="Arial" w:hAnsi="Arial" w:cs="Arial"/>
        <w:caps/>
        <w:sz w:val="14"/>
      </w:rPr>
      <w:instrText xml:space="preserve"> DOCPROPERTY "SWDocID" </w:instrText>
    </w:r>
    <w:r w:rsidRPr="008C4564">
      <w:rPr>
        <w:rFonts w:ascii="Arial" w:hAnsi="Arial" w:cs="Arial"/>
        <w:caps/>
        <w:sz w:val="14"/>
      </w:rPr>
      <w:fldChar w:fldCharType="separate"/>
    </w:r>
    <w:r w:rsidR="00D04826">
      <w:rPr>
        <w:rFonts w:ascii="Arial" w:hAnsi="Arial" w:cs="Arial"/>
        <w:caps/>
        <w:sz w:val="14"/>
      </w:rPr>
      <w:instrText>WEIL:\95979257\2\65159.0001</w:instrText>
    </w:r>
    <w:r w:rsidRPr="008C4564">
      <w:rPr>
        <w:rFonts w:ascii="Arial" w:hAnsi="Arial" w:cs="Arial"/>
        <w:caps/>
        <w:sz w:val="14"/>
      </w:rPr>
      <w:fldChar w:fldCharType="end"/>
    </w:r>
    <w:r w:rsidRPr="008C4564">
      <w:rPr>
        <w:rFonts w:ascii="Arial" w:hAnsi="Arial" w:cs="Arial"/>
        <w:caps/>
        <w:sz w:val="14"/>
      </w:rPr>
      <w:instrText>" ""</w:instrText>
    </w:r>
    <w:r>
      <w:rPr>
        <w:rFonts w:ascii="Arial" w:hAnsi="Arial" w:cs="Arial"/>
        <w:caps/>
        <w:sz w:val="14"/>
      </w:rPr>
      <w:instrText xml:space="preserve"> </w:instrText>
    </w:r>
    <w:r>
      <w:rPr>
        <w:rFonts w:ascii="Arial" w:hAnsi="Arial" w:cs="Arial"/>
        <w:caps/>
        <w:sz w:val="14"/>
      </w:rPr>
      <w:fldChar w:fldCharType="separate"/>
    </w:r>
    <w:r w:rsidR="00D04826">
      <w:rPr>
        <w:rFonts w:ascii="Arial" w:hAnsi="Arial" w:cs="Arial"/>
        <w:caps/>
        <w:noProof/>
        <w:sz w:val="14"/>
      </w:rPr>
      <w:t>WEIL:\95979257\2\65159.0001</w:t>
    </w:r>
    <w:r>
      <w:rPr>
        <w:rFonts w:ascii="Arial" w:hAnsi="Arial" w:cs="Arial"/>
        <w:cap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EE978" w14:textId="77777777" w:rsidR="00C648D1" w:rsidRDefault="00C648D1">
      <w:pPr>
        <w:spacing w:after="0" w:line="240" w:lineRule="auto"/>
      </w:pPr>
      <w:r>
        <w:separator/>
      </w:r>
    </w:p>
  </w:footnote>
  <w:footnote w:type="continuationSeparator" w:id="0">
    <w:p w14:paraId="02AA66A6" w14:textId="77777777" w:rsidR="00C648D1" w:rsidRDefault="00C64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DA0C95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96050"/>
    <w:multiLevelType w:val="multilevel"/>
    <w:tmpl w:val="5E1A6758"/>
    <w:lvl w:ilvl="0">
      <w:start w:val="4"/>
      <w:numFmt w:val="decimal"/>
      <w:suff w:val="nothing"/>
      <w:lvlText w:val="%1. SZÁMÚ MELLÉKLET"/>
      <w:lvlJc w:val="left"/>
      <w:pPr>
        <w:ind w:left="4395" w:firstLine="0"/>
      </w:pPr>
      <w:rPr>
        <w:rFonts w:hint="default"/>
        <w:b/>
        <w:i w:val="0"/>
      </w:rPr>
    </w:lvl>
    <w:lvl w:ilvl="1">
      <w:start w:val="1"/>
      <w:numFmt w:val="decimal"/>
      <w:suff w:val="nothing"/>
      <w:lvlText w:val="%2. RÉSZ"/>
      <w:lvlJc w:val="left"/>
      <w:pPr>
        <w:ind w:left="-142" w:firstLine="0"/>
      </w:pPr>
      <w:rPr>
        <w:rFonts w:hint="default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-142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-142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142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142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142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142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142" w:firstLine="0"/>
      </w:pPr>
      <w:rPr>
        <w:rFonts w:hint="default"/>
      </w:rPr>
    </w:lvl>
  </w:abstractNum>
  <w:abstractNum w:abstractNumId="2" w15:restartNumberingAfterBreak="0">
    <w:nsid w:val="0915151F"/>
    <w:multiLevelType w:val="hybridMultilevel"/>
    <w:tmpl w:val="2138E1FE"/>
    <w:lvl w:ilvl="0" w:tplc="0CB28E72">
      <w:start w:val="1"/>
      <w:numFmt w:val="decimal"/>
      <w:lvlText w:val="%1."/>
      <w:lvlJc w:val="left"/>
      <w:pPr>
        <w:ind w:left="720" w:hanging="360"/>
      </w:pPr>
    </w:lvl>
    <w:lvl w:ilvl="1" w:tplc="14FA1980" w:tentative="1">
      <w:start w:val="1"/>
      <w:numFmt w:val="lowerLetter"/>
      <w:lvlText w:val="%2."/>
      <w:lvlJc w:val="left"/>
      <w:pPr>
        <w:ind w:left="1440" w:hanging="360"/>
      </w:pPr>
    </w:lvl>
    <w:lvl w:ilvl="2" w:tplc="AED47200" w:tentative="1">
      <w:start w:val="1"/>
      <w:numFmt w:val="lowerRoman"/>
      <w:lvlText w:val="%3."/>
      <w:lvlJc w:val="right"/>
      <w:pPr>
        <w:ind w:left="2160" w:hanging="180"/>
      </w:pPr>
    </w:lvl>
    <w:lvl w:ilvl="3" w:tplc="DF2A0EAE" w:tentative="1">
      <w:start w:val="1"/>
      <w:numFmt w:val="decimal"/>
      <w:lvlText w:val="%4."/>
      <w:lvlJc w:val="left"/>
      <w:pPr>
        <w:ind w:left="2880" w:hanging="360"/>
      </w:pPr>
    </w:lvl>
    <w:lvl w:ilvl="4" w:tplc="A3BE38B8" w:tentative="1">
      <w:start w:val="1"/>
      <w:numFmt w:val="lowerLetter"/>
      <w:lvlText w:val="%5."/>
      <w:lvlJc w:val="left"/>
      <w:pPr>
        <w:ind w:left="3600" w:hanging="360"/>
      </w:pPr>
    </w:lvl>
    <w:lvl w:ilvl="5" w:tplc="6E9234F8" w:tentative="1">
      <w:start w:val="1"/>
      <w:numFmt w:val="lowerRoman"/>
      <w:lvlText w:val="%6."/>
      <w:lvlJc w:val="right"/>
      <w:pPr>
        <w:ind w:left="4320" w:hanging="180"/>
      </w:pPr>
    </w:lvl>
    <w:lvl w:ilvl="6" w:tplc="55A4E202" w:tentative="1">
      <w:start w:val="1"/>
      <w:numFmt w:val="decimal"/>
      <w:lvlText w:val="%7."/>
      <w:lvlJc w:val="left"/>
      <w:pPr>
        <w:ind w:left="5040" w:hanging="360"/>
      </w:pPr>
    </w:lvl>
    <w:lvl w:ilvl="7" w:tplc="E748766C" w:tentative="1">
      <w:start w:val="1"/>
      <w:numFmt w:val="lowerLetter"/>
      <w:lvlText w:val="%8."/>
      <w:lvlJc w:val="left"/>
      <w:pPr>
        <w:ind w:left="5760" w:hanging="360"/>
      </w:pPr>
    </w:lvl>
    <w:lvl w:ilvl="8" w:tplc="A3021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964"/>
    <w:multiLevelType w:val="hybridMultilevel"/>
    <w:tmpl w:val="E40405F8"/>
    <w:lvl w:ilvl="0" w:tplc="BBF41FA0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B3AC635E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844A767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C5C3934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004CDF0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A0CD522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B863EA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CC96568C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95D8F7C2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C8457DC"/>
    <w:multiLevelType w:val="hybridMultilevel"/>
    <w:tmpl w:val="A3520388"/>
    <w:lvl w:ilvl="0" w:tplc="040E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D800C75"/>
    <w:multiLevelType w:val="multilevel"/>
    <w:tmpl w:val="94ACCE40"/>
    <w:lvl w:ilvl="0">
      <w:start w:val="1"/>
      <w:numFmt w:val="decimal"/>
      <w:suff w:val="nothing"/>
      <w:lvlText w:val="%1. SZÁMÚ MELLÉKLET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2. RÉSZ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E476EAE"/>
    <w:multiLevelType w:val="hybridMultilevel"/>
    <w:tmpl w:val="6C5C8A22"/>
    <w:lvl w:ilvl="0" w:tplc="16843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5217A"/>
    <w:multiLevelType w:val="hybridMultilevel"/>
    <w:tmpl w:val="372CE278"/>
    <w:lvl w:ilvl="0" w:tplc="0CB28E72">
      <w:start w:val="1"/>
      <w:numFmt w:val="decimal"/>
      <w:lvlText w:val="%1."/>
      <w:lvlJc w:val="left"/>
      <w:pPr>
        <w:ind w:left="720" w:hanging="360"/>
      </w:pPr>
    </w:lvl>
    <w:lvl w:ilvl="1" w:tplc="14FA1980" w:tentative="1">
      <w:start w:val="1"/>
      <w:numFmt w:val="lowerLetter"/>
      <w:lvlText w:val="%2."/>
      <w:lvlJc w:val="left"/>
      <w:pPr>
        <w:ind w:left="1440" w:hanging="360"/>
      </w:pPr>
    </w:lvl>
    <w:lvl w:ilvl="2" w:tplc="AED47200" w:tentative="1">
      <w:start w:val="1"/>
      <w:numFmt w:val="lowerRoman"/>
      <w:lvlText w:val="%3."/>
      <w:lvlJc w:val="right"/>
      <w:pPr>
        <w:ind w:left="2160" w:hanging="180"/>
      </w:pPr>
    </w:lvl>
    <w:lvl w:ilvl="3" w:tplc="DF2A0EAE" w:tentative="1">
      <w:start w:val="1"/>
      <w:numFmt w:val="decimal"/>
      <w:lvlText w:val="%4."/>
      <w:lvlJc w:val="left"/>
      <w:pPr>
        <w:ind w:left="2880" w:hanging="360"/>
      </w:pPr>
    </w:lvl>
    <w:lvl w:ilvl="4" w:tplc="A3BE38B8" w:tentative="1">
      <w:start w:val="1"/>
      <w:numFmt w:val="lowerLetter"/>
      <w:lvlText w:val="%5."/>
      <w:lvlJc w:val="left"/>
      <w:pPr>
        <w:ind w:left="3600" w:hanging="360"/>
      </w:pPr>
    </w:lvl>
    <w:lvl w:ilvl="5" w:tplc="6E9234F8" w:tentative="1">
      <w:start w:val="1"/>
      <w:numFmt w:val="lowerRoman"/>
      <w:lvlText w:val="%6."/>
      <w:lvlJc w:val="right"/>
      <w:pPr>
        <w:ind w:left="4320" w:hanging="180"/>
      </w:pPr>
    </w:lvl>
    <w:lvl w:ilvl="6" w:tplc="55A4E202" w:tentative="1">
      <w:start w:val="1"/>
      <w:numFmt w:val="decimal"/>
      <w:lvlText w:val="%7."/>
      <w:lvlJc w:val="left"/>
      <w:pPr>
        <w:ind w:left="5040" w:hanging="360"/>
      </w:pPr>
    </w:lvl>
    <w:lvl w:ilvl="7" w:tplc="E748766C" w:tentative="1">
      <w:start w:val="1"/>
      <w:numFmt w:val="lowerLetter"/>
      <w:lvlText w:val="%8."/>
      <w:lvlJc w:val="left"/>
      <w:pPr>
        <w:ind w:left="5760" w:hanging="360"/>
      </w:pPr>
    </w:lvl>
    <w:lvl w:ilvl="8" w:tplc="A3021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C6BD3"/>
    <w:multiLevelType w:val="hybridMultilevel"/>
    <w:tmpl w:val="8ABAA4C2"/>
    <w:lvl w:ilvl="0" w:tplc="040E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B3AC635E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844A767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C5C3934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004CDF0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A0CD522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B863EA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CC96568C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95D8F7C2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1431C8A"/>
    <w:multiLevelType w:val="hybridMultilevel"/>
    <w:tmpl w:val="4C2A7E8E"/>
    <w:lvl w:ilvl="0" w:tplc="B45E121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2C6A546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E8FA78EA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4816DEB8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CD4C50EA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ACE6A132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62AE33A0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DE68D1BE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E6249B24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395A7035"/>
    <w:multiLevelType w:val="multilevel"/>
    <w:tmpl w:val="741E004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lowerLetter"/>
      <w:lvlText w:val="(%3)"/>
      <w:lvlJc w:val="left"/>
      <w:pPr>
        <w:tabs>
          <w:tab w:val="num" w:pos="1571"/>
        </w:tabs>
        <w:ind w:left="1571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D8F45BF"/>
    <w:multiLevelType w:val="hybridMultilevel"/>
    <w:tmpl w:val="1F10F796"/>
    <w:lvl w:ilvl="0" w:tplc="FBB60F30">
      <w:start w:val="1"/>
      <w:numFmt w:val="upperRoman"/>
      <w:lvlText w:val="%1."/>
      <w:lvlJc w:val="left"/>
      <w:pPr>
        <w:ind w:left="180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DD6018"/>
    <w:multiLevelType w:val="hybridMultilevel"/>
    <w:tmpl w:val="9C56F604"/>
    <w:lvl w:ilvl="0" w:tplc="021898F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Times New Roman" w:hint="default"/>
      </w:rPr>
    </w:lvl>
    <w:lvl w:ilvl="1" w:tplc="A8122960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B712E24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C4C8B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4D481F8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B26B94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264F08A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9550CCA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CB47AB0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75B3203"/>
    <w:multiLevelType w:val="multilevel"/>
    <w:tmpl w:val="D7C8A714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pStyle w:val="PB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PBDocTxtL2"/>
      <w:suff w:val="nothing"/>
      <w:lvlText w:val=""/>
      <w:lvlJc w:val="left"/>
      <w:pPr>
        <w:ind w:left="1080"/>
      </w:pPr>
      <w:rPr>
        <w:rFonts w:cs="Times New Roman"/>
      </w:rPr>
    </w:lvl>
    <w:lvl w:ilvl="3">
      <w:start w:val="1"/>
      <w:numFmt w:val="none"/>
      <w:pStyle w:val="PBDocTxtL3"/>
      <w:suff w:val="nothing"/>
      <w:lvlText w:val=""/>
      <w:lvlJc w:val="left"/>
      <w:pPr>
        <w:ind w:left="1440"/>
      </w:pPr>
      <w:rPr>
        <w:rFonts w:cs="Times New Roman"/>
      </w:rPr>
    </w:lvl>
    <w:lvl w:ilvl="4">
      <w:start w:val="1"/>
      <w:numFmt w:val="none"/>
      <w:pStyle w:val="PBDocTxtL4"/>
      <w:suff w:val="nothing"/>
      <w:lvlText w:val=""/>
      <w:lvlJc w:val="left"/>
      <w:pPr>
        <w:ind w:left="1800"/>
      </w:pPr>
      <w:rPr>
        <w:rFonts w:cs="Times New Roman"/>
      </w:rPr>
    </w:lvl>
    <w:lvl w:ilvl="5">
      <w:start w:val="1"/>
      <w:numFmt w:val="none"/>
      <w:pStyle w:val="PBDocTxtL5"/>
      <w:suff w:val="nothing"/>
      <w:lvlText w:val=""/>
      <w:lvlJc w:val="left"/>
      <w:pPr>
        <w:ind w:left="2160"/>
      </w:pPr>
      <w:rPr>
        <w:rFonts w:cs="Times New Roman"/>
      </w:rPr>
    </w:lvl>
    <w:lvl w:ilvl="6">
      <w:start w:val="1"/>
      <w:numFmt w:val="none"/>
      <w:pStyle w:val="PBDocTxtL6"/>
      <w:suff w:val="nothing"/>
      <w:lvlText w:val=""/>
      <w:lvlJc w:val="left"/>
      <w:pPr>
        <w:ind w:left="2520"/>
      </w:pPr>
      <w:rPr>
        <w:rFonts w:cs="Times New Roman"/>
      </w:rPr>
    </w:lvl>
    <w:lvl w:ilvl="7">
      <w:start w:val="1"/>
      <w:numFmt w:val="none"/>
      <w:pStyle w:val="PBDocTxtL7"/>
      <w:suff w:val="nothing"/>
      <w:lvlText w:val=""/>
      <w:lvlJc w:val="left"/>
      <w:pPr>
        <w:ind w:left="2880"/>
      </w:pPr>
      <w:rPr>
        <w:rFonts w:cs="Times New Roman"/>
      </w:rPr>
    </w:lvl>
    <w:lvl w:ilvl="8">
      <w:start w:val="1"/>
      <w:numFmt w:val="none"/>
      <w:pStyle w:val="PB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14" w15:restartNumberingAfterBreak="0">
    <w:nsid w:val="48D97B73"/>
    <w:multiLevelType w:val="hybridMultilevel"/>
    <w:tmpl w:val="EF4E06C0"/>
    <w:lvl w:ilvl="0" w:tplc="6E8EC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C1BD0"/>
    <w:multiLevelType w:val="hybridMultilevel"/>
    <w:tmpl w:val="40BCDA30"/>
    <w:lvl w:ilvl="0" w:tplc="2312C1F0"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BC800116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2" w:tplc="16D8E194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77C6839A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C2ED272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F066CA2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48A7AD2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3CC24EC0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AB18681C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E4B4E3E"/>
    <w:multiLevelType w:val="multilevel"/>
    <w:tmpl w:val="05C6F06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lowerLetter"/>
      <w:lvlText w:val="(%3)"/>
      <w:lvlJc w:val="left"/>
      <w:pPr>
        <w:tabs>
          <w:tab w:val="num" w:pos="1571"/>
        </w:tabs>
        <w:ind w:left="1571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7103FC1"/>
    <w:multiLevelType w:val="hybridMultilevel"/>
    <w:tmpl w:val="B7247AFC"/>
    <w:lvl w:ilvl="0" w:tplc="9D20403C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</w:rPr>
    </w:lvl>
    <w:lvl w:ilvl="1" w:tplc="B42EE4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952DC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EC0F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A6F6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125E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FCE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A0A0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6655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69796D"/>
    <w:multiLevelType w:val="hybridMultilevel"/>
    <w:tmpl w:val="1890BF2E"/>
    <w:lvl w:ilvl="0" w:tplc="F7028A8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23C272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252DED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314542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6A402E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82E8E7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6C262F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72EE60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F4A320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2830D10"/>
    <w:multiLevelType w:val="multilevel"/>
    <w:tmpl w:val="8604AE3C"/>
    <w:name w:val="PBA"/>
    <w:lvl w:ilvl="0">
      <w:start w:val="1"/>
      <w:numFmt w:val="upperLetter"/>
      <w:pStyle w:val="PB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63A16B08"/>
    <w:multiLevelType w:val="hybridMultilevel"/>
    <w:tmpl w:val="CAD4BB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804AD"/>
    <w:multiLevelType w:val="hybridMultilevel"/>
    <w:tmpl w:val="42B694FA"/>
    <w:lvl w:ilvl="0" w:tplc="040E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BC800116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2" w:tplc="16D8E194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77C6839A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C2ED272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F066CA2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48A7AD2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3CC24EC0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AB18681C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74F6444E"/>
    <w:multiLevelType w:val="hybridMultilevel"/>
    <w:tmpl w:val="933028FE"/>
    <w:lvl w:ilvl="0" w:tplc="0CB28E72">
      <w:start w:val="1"/>
      <w:numFmt w:val="decimal"/>
      <w:lvlText w:val="%1."/>
      <w:lvlJc w:val="left"/>
      <w:pPr>
        <w:ind w:left="720" w:hanging="360"/>
      </w:pPr>
    </w:lvl>
    <w:lvl w:ilvl="1" w:tplc="14FA1980" w:tentative="1">
      <w:start w:val="1"/>
      <w:numFmt w:val="lowerLetter"/>
      <w:lvlText w:val="%2."/>
      <w:lvlJc w:val="left"/>
      <w:pPr>
        <w:ind w:left="1440" w:hanging="360"/>
      </w:pPr>
    </w:lvl>
    <w:lvl w:ilvl="2" w:tplc="AED47200" w:tentative="1">
      <w:start w:val="1"/>
      <w:numFmt w:val="lowerRoman"/>
      <w:lvlText w:val="%3."/>
      <w:lvlJc w:val="right"/>
      <w:pPr>
        <w:ind w:left="2160" w:hanging="180"/>
      </w:pPr>
    </w:lvl>
    <w:lvl w:ilvl="3" w:tplc="DF2A0EAE" w:tentative="1">
      <w:start w:val="1"/>
      <w:numFmt w:val="decimal"/>
      <w:lvlText w:val="%4."/>
      <w:lvlJc w:val="left"/>
      <w:pPr>
        <w:ind w:left="2880" w:hanging="360"/>
      </w:pPr>
    </w:lvl>
    <w:lvl w:ilvl="4" w:tplc="A3BE38B8" w:tentative="1">
      <w:start w:val="1"/>
      <w:numFmt w:val="lowerLetter"/>
      <w:lvlText w:val="%5."/>
      <w:lvlJc w:val="left"/>
      <w:pPr>
        <w:ind w:left="3600" w:hanging="360"/>
      </w:pPr>
    </w:lvl>
    <w:lvl w:ilvl="5" w:tplc="6E9234F8" w:tentative="1">
      <w:start w:val="1"/>
      <w:numFmt w:val="lowerRoman"/>
      <w:lvlText w:val="%6."/>
      <w:lvlJc w:val="right"/>
      <w:pPr>
        <w:ind w:left="4320" w:hanging="180"/>
      </w:pPr>
    </w:lvl>
    <w:lvl w:ilvl="6" w:tplc="55A4E202" w:tentative="1">
      <w:start w:val="1"/>
      <w:numFmt w:val="decimal"/>
      <w:lvlText w:val="%7."/>
      <w:lvlJc w:val="left"/>
      <w:pPr>
        <w:ind w:left="5040" w:hanging="360"/>
      </w:pPr>
    </w:lvl>
    <w:lvl w:ilvl="7" w:tplc="E748766C" w:tentative="1">
      <w:start w:val="1"/>
      <w:numFmt w:val="lowerLetter"/>
      <w:lvlText w:val="%8."/>
      <w:lvlJc w:val="left"/>
      <w:pPr>
        <w:ind w:left="5760" w:hanging="360"/>
      </w:pPr>
    </w:lvl>
    <w:lvl w:ilvl="8" w:tplc="A3021E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5"/>
  </w:num>
  <w:num w:numId="8">
    <w:abstractNumId w:val="18"/>
  </w:num>
  <w:num w:numId="9">
    <w:abstractNumId w:val="12"/>
  </w:num>
  <w:num w:numId="10">
    <w:abstractNumId w:val="1"/>
  </w:num>
  <w:num w:numId="11">
    <w:abstractNumId w:val="9"/>
  </w:num>
  <w:num w:numId="12">
    <w:abstractNumId w:val="7"/>
  </w:num>
  <w:num w:numId="13">
    <w:abstractNumId w:val="17"/>
  </w:num>
  <w:num w:numId="14">
    <w:abstractNumId w:val="10"/>
  </w:num>
  <w:num w:numId="15">
    <w:abstractNumId w:val="8"/>
  </w:num>
  <w:num w:numId="16">
    <w:abstractNumId w:val="21"/>
  </w:num>
  <w:num w:numId="17">
    <w:abstractNumId w:val="4"/>
  </w:num>
  <w:num w:numId="18">
    <w:abstractNumId w:val="20"/>
  </w:num>
  <w:num w:numId="19">
    <w:abstractNumId w:val="2"/>
  </w:num>
  <w:num w:numId="20">
    <w:abstractNumId w:val="22"/>
  </w:num>
  <w:num w:numId="21">
    <w:abstractNumId w:val="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6"/>
  </w:num>
  <w:num w:numId="26">
    <w:abstractNumId w:val="1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5"/>
    <w:docVar w:name="SWDocIDLocation" w:val="1"/>
  </w:docVars>
  <w:rsids>
    <w:rsidRoot w:val="00CF28C2"/>
    <w:rsid w:val="000046CD"/>
    <w:rsid w:val="0001057B"/>
    <w:rsid w:val="00020918"/>
    <w:rsid w:val="00021F8C"/>
    <w:rsid w:val="0004219E"/>
    <w:rsid w:val="000449CD"/>
    <w:rsid w:val="00045A44"/>
    <w:rsid w:val="00061203"/>
    <w:rsid w:val="000613CB"/>
    <w:rsid w:val="0008513A"/>
    <w:rsid w:val="000A13D8"/>
    <w:rsid w:val="000A1626"/>
    <w:rsid w:val="000A6958"/>
    <w:rsid w:val="000A7BE7"/>
    <w:rsid w:val="000D1290"/>
    <w:rsid w:val="000D1BDE"/>
    <w:rsid w:val="000D7A92"/>
    <w:rsid w:val="000E1688"/>
    <w:rsid w:val="000E2089"/>
    <w:rsid w:val="000F53EC"/>
    <w:rsid w:val="000F68FE"/>
    <w:rsid w:val="000F74E4"/>
    <w:rsid w:val="000F7FA5"/>
    <w:rsid w:val="00116D46"/>
    <w:rsid w:val="00117B27"/>
    <w:rsid w:val="00120E60"/>
    <w:rsid w:val="00130E69"/>
    <w:rsid w:val="00134088"/>
    <w:rsid w:val="00134A05"/>
    <w:rsid w:val="00152B33"/>
    <w:rsid w:val="00157509"/>
    <w:rsid w:val="001711C6"/>
    <w:rsid w:val="001736B9"/>
    <w:rsid w:val="00176B9E"/>
    <w:rsid w:val="00177950"/>
    <w:rsid w:val="00186BBE"/>
    <w:rsid w:val="00192114"/>
    <w:rsid w:val="001965D4"/>
    <w:rsid w:val="001A11C7"/>
    <w:rsid w:val="001A61E7"/>
    <w:rsid w:val="001B4531"/>
    <w:rsid w:val="001C3096"/>
    <w:rsid w:val="001C402A"/>
    <w:rsid w:val="001D2F83"/>
    <w:rsid w:val="001D5863"/>
    <w:rsid w:val="001D6D4A"/>
    <w:rsid w:val="001E1266"/>
    <w:rsid w:val="001E4946"/>
    <w:rsid w:val="001F0831"/>
    <w:rsid w:val="001F5A66"/>
    <w:rsid w:val="001F7100"/>
    <w:rsid w:val="00204A25"/>
    <w:rsid w:val="0022134C"/>
    <w:rsid w:val="00222202"/>
    <w:rsid w:val="002469B5"/>
    <w:rsid w:val="00252002"/>
    <w:rsid w:val="00254735"/>
    <w:rsid w:val="00264926"/>
    <w:rsid w:val="0028096F"/>
    <w:rsid w:val="00290721"/>
    <w:rsid w:val="0029095C"/>
    <w:rsid w:val="00292FF4"/>
    <w:rsid w:val="00296E80"/>
    <w:rsid w:val="002B22B5"/>
    <w:rsid w:val="002B3357"/>
    <w:rsid w:val="002B63BF"/>
    <w:rsid w:val="002C47B6"/>
    <w:rsid w:val="002D1B02"/>
    <w:rsid w:val="002E4D3B"/>
    <w:rsid w:val="003002DA"/>
    <w:rsid w:val="00314389"/>
    <w:rsid w:val="00314C66"/>
    <w:rsid w:val="00321055"/>
    <w:rsid w:val="00321170"/>
    <w:rsid w:val="00355821"/>
    <w:rsid w:val="00357642"/>
    <w:rsid w:val="0036103F"/>
    <w:rsid w:val="0037138B"/>
    <w:rsid w:val="00383FF6"/>
    <w:rsid w:val="003879A3"/>
    <w:rsid w:val="003906CB"/>
    <w:rsid w:val="0039073C"/>
    <w:rsid w:val="00390A56"/>
    <w:rsid w:val="00394BBD"/>
    <w:rsid w:val="003A04F4"/>
    <w:rsid w:val="003C2079"/>
    <w:rsid w:val="003C43C2"/>
    <w:rsid w:val="003C61A4"/>
    <w:rsid w:val="003D644F"/>
    <w:rsid w:val="003E7445"/>
    <w:rsid w:val="003F2173"/>
    <w:rsid w:val="00404C10"/>
    <w:rsid w:val="00413948"/>
    <w:rsid w:val="00415B0A"/>
    <w:rsid w:val="0042442F"/>
    <w:rsid w:val="00426521"/>
    <w:rsid w:val="004276B2"/>
    <w:rsid w:val="00440699"/>
    <w:rsid w:val="0045790C"/>
    <w:rsid w:val="00465100"/>
    <w:rsid w:val="00465395"/>
    <w:rsid w:val="0047059B"/>
    <w:rsid w:val="00472A54"/>
    <w:rsid w:val="00477975"/>
    <w:rsid w:val="004802C5"/>
    <w:rsid w:val="004809C6"/>
    <w:rsid w:val="00480FE1"/>
    <w:rsid w:val="00484FE5"/>
    <w:rsid w:val="0048602A"/>
    <w:rsid w:val="00486231"/>
    <w:rsid w:val="00487F37"/>
    <w:rsid w:val="0049271A"/>
    <w:rsid w:val="004947B9"/>
    <w:rsid w:val="004B438E"/>
    <w:rsid w:val="004D0A63"/>
    <w:rsid w:val="004D3F67"/>
    <w:rsid w:val="004D4030"/>
    <w:rsid w:val="004D4ABF"/>
    <w:rsid w:val="004E23EB"/>
    <w:rsid w:val="004E2A6E"/>
    <w:rsid w:val="004F014A"/>
    <w:rsid w:val="004F374E"/>
    <w:rsid w:val="005068B8"/>
    <w:rsid w:val="00507232"/>
    <w:rsid w:val="005207AC"/>
    <w:rsid w:val="0052399F"/>
    <w:rsid w:val="005268F1"/>
    <w:rsid w:val="00543ACB"/>
    <w:rsid w:val="00546126"/>
    <w:rsid w:val="005625FC"/>
    <w:rsid w:val="00563F70"/>
    <w:rsid w:val="0056589B"/>
    <w:rsid w:val="0056780D"/>
    <w:rsid w:val="005734ED"/>
    <w:rsid w:val="00577527"/>
    <w:rsid w:val="005836A0"/>
    <w:rsid w:val="00585909"/>
    <w:rsid w:val="00587F3E"/>
    <w:rsid w:val="00591BD8"/>
    <w:rsid w:val="005975CB"/>
    <w:rsid w:val="005A461B"/>
    <w:rsid w:val="005B45B9"/>
    <w:rsid w:val="005B63F1"/>
    <w:rsid w:val="005B7E2A"/>
    <w:rsid w:val="005D0B5A"/>
    <w:rsid w:val="005D1DEB"/>
    <w:rsid w:val="005D6433"/>
    <w:rsid w:val="005E0AA7"/>
    <w:rsid w:val="005E266D"/>
    <w:rsid w:val="005E54D5"/>
    <w:rsid w:val="005E59B1"/>
    <w:rsid w:val="00600818"/>
    <w:rsid w:val="006038A6"/>
    <w:rsid w:val="006060D0"/>
    <w:rsid w:val="0061187B"/>
    <w:rsid w:val="0061224D"/>
    <w:rsid w:val="00623DA2"/>
    <w:rsid w:val="00630ABF"/>
    <w:rsid w:val="0063118B"/>
    <w:rsid w:val="0063236A"/>
    <w:rsid w:val="006446DF"/>
    <w:rsid w:val="00652B29"/>
    <w:rsid w:val="0065646F"/>
    <w:rsid w:val="006624B6"/>
    <w:rsid w:val="00662563"/>
    <w:rsid w:val="006657AE"/>
    <w:rsid w:val="006676F0"/>
    <w:rsid w:val="00675D03"/>
    <w:rsid w:val="00682763"/>
    <w:rsid w:val="00683629"/>
    <w:rsid w:val="00684EE9"/>
    <w:rsid w:val="00685B54"/>
    <w:rsid w:val="00693E69"/>
    <w:rsid w:val="0069461C"/>
    <w:rsid w:val="00695D45"/>
    <w:rsid w:val="00696058"/>
    <w:rsid w:val="00696EB9"/>
    <w:rsid w:val="00697C10"/>
    <w:rsid w:val="006A1CDA"/>
    <w:rsid w:val="006A23A6"/>
    <w:rsid w:val="006B217E"/>
    <w:rsid w:val="006B7CB6"/>
    <w:rsid w:val="006C295C"/>
    <w:rsid w:val="006D2012"/>
    <w:rsid w:val="006D4BDD"/>
    <w:rsid w:val="006F13EE"/>
    <w:rsid w:val="006F26A9"/>
    <w:rsid w:val="00703542"/>
    <w:rsid w:val="0070663D"/>
    <w:rsid w:val="00706932"/>
    <w:rsid w:val="007260CC"/>
    <w:rsid w:val="00734AAB"/>
    <w:rsid w:val="00735800"/>
    <w:rsid w:val="00735D4B"/>
    <w:rsid w:val="007467F3"/>
    <w:rsid w:val="00760018"/>
    <w:rsid w:val="00762D8B"/>
    <w:rsid w:val="00765906"/>
    <w:rsid w:val="007713FE"/>
    <w:rsid w:val="00784ACD"/>
    <w:rsid w:val="00790653"/>
    <w:rsid w:val="007A5A2B"/>
    <w:rsid w:val="007B6AC9"/>
    <w:rsid w:val="007C4C15"/>
    <w:rsid w:val="007C5D40"/>
    <w:rsid w:val="007D6858"/>
    <w:rsid w:val="007F2AF9"/>
    <w:rsid w:val="007F62A4"/>
    <w:rsid w:val="00806937"/>
    <w:rsid w:val="00812D30"/>
    <w:rsid w:val="00815259"/>
    <w:rsid w:val="00823963"/>
    <w:rsid w:val="008276C7"/>
    <w:rsid w:val="008306A4"/>
    <w:rsid w:val="00830E89"/>
    <w:rsid w:val="00834C0F"/>
    <w:rsid w:val="00840B16"/>
    <w:rsid w:val="00852702"/>
    <w:rsid w:val="00856519"/>
    <w:rsid w:val="0086312B"/>
    <w:rsid w:val="00872C72"/>
    <w:rsid w:val="0087657F"/>
    <w:rsid w:val="0088230A"/>
    <w:rsid w:val="00882F13"/>
    <w:rsid w:val="008851E2"/>
    <w:rsid w:val="008964C2"/>
    <w:rsid w:val="00896D8D"/>
    <w:rsid w:val="00897C5A"/>
    <w:rsid w:val="008A6AFE"/>
    <w:rsid w:val="008B5BF9"/>
    <w:rsid w:val="008C079A"/>
    <w:rsid w:val="008C3728"/>
    <w:rsid w:val="008C4564"/>
    <w:rsid w:val="008C5318"/>
    <w:rsid w:val="008E3819"/>
    <w:rsid w:val="008E5995"/>
    <w:rsid w:val="008E6D2F"/>
    <w:rsid w:val="008F546C"/>
    <w:rsid w:val="00913E3D"/>
    <w:rsid w:val="00925AE9"/>
    <w:rsid w:val="00934ED5"/>
    <w:rsid w:val="00941BA0"/>
    <w:rsid w:val="00956DBF"/>
    <w:rsid w:val="00966D27"/>
    <w:rsid w:val="00970080"/>
    <w:rsid w:val="00974E04"/>
    <w:rsid w:val="00976082"/>
    <w:rsid w:val="009902BB"/>
    <w:rsid w:val="00990C31"/>
    <w:rsid w:val="009A0BBF"/>
    <w:rsid w:val="009B249A"/>
    <w:rsid w:val="009D3B2F"/>
    <w:rsid w:val="009D4C1D"/>
    <w:rsid w:val="009D6ECC"/>
    <w:rsid w:val="009D7C43"/>
    <w:rsid w:val="009E1D24"/>
    <w:rsid w:val="009E22D8"/>
    <w:rsid w:val="009E7A93"/>
    <w:rsid w:val="009E7B30"/>
    <w:rsid w:val="00A07D89"/>
    <w:rsid w:val="00A23597"/>
    <w:rsid w:val="00A23CA5"/>
    <w:rsid w:val="00A30CB9"/>
    <w:rsid w:val="00A30E0A"/>
    <w:rsid w:val="00A4509A"/>
    <w:rsid w:val="00A4748A"/>
    <w:rsid w:val="00A50D07"/>
    <w:rsid w:val="00A52214"/>
    <w:rsid w:val="00A67448"/>
    <w:rsid w:val="00A801B8"/>
    <w:rsid w:val="00A91387"/>
    <w:rsid w:val="00A936FA"/>
    <w:rsid w:val="00A94494"/>
    <w:rsid w:val="00AA3CE5"/>
    <w:rsid w:val="00AA599E"/>
    <w:rsid w:val="00AC72A7"/>
    <w:rsid w:val="00AD581D"/>
    <w:rsid w:val="00AE5CC3"/>
    <w:rsid w:val="00B0373D"/>
    <w:rsid w:val="00B0755C"/>
    <w:rsid w:val="00B13038"/>
    <w:rsid w:val="00B17B33"/>
    <w:rsid w:val="00B20395"/>
    <w:rsid w:val="00B22EA3"/>
    <w:rsid w:val="00B30991"/>
    <w:rsid w:val="00B31BE5"/>
    <w:rsid w:val="00B45394"/>
    <w:rsid w:val="00B4630E"/>
    <w:rsid w:val="00B53B99"/>
    <w:rsid w:val="00B60A16"/>
    <w:rsid w:val="00B6441F"/>
    <w:rsid w:val="00B70092"/>
    <w:rsid w:val="00B70CB1"/>
    <w:rsid w:val="00B75D56"/>
    <w:rsid w:val="00B760CF"/>
    <w:rsid w:val="00B8041E"/>
    <w:rsid w:val="00B8504C"/>
    <w:rsid w:val="00B86790"/>
    <w:rsid w:val="00B95310"/>
    <w:rsid w:val="00BA00A9"/>
    <w:rsid w:val="00BA20A0"/>
    <w:rsid w:val="00BB3EA0"/>
    <w:rsid w:val="00BB6684"/>
    <w:rsid w:val="00BD0249"/>
    <w:rsid w:val="00BD4E0D"/>
    <w:rsid w:val="00BE2B31"/>
    <w:rsid w:val="00BF07A8"/>
    <w:rsid w:val="00C00F06"/>
    <w:rsid w:val="00C0218D"/>
    <w:rsid w:val="00C02709"/>
    <w:rsid w:val="00C16993"/>
    <w:rsid w:val="00C2069E"/>
    <w:rsid w:val="00C427DB"/>
    <w:rsid w:val="00C42A54"/>
    <w:rsid w:val="00C5394C"/>
    <w:rsid w:val="00C53A38"/>
    <w:rsid w:val="00C63608"/>
    <w:rsid w:val="00C648D1"/>
    <w:rsid w:val="00C6623C"/>
    <w:rsid w:val="00C704BF"/>
    <w:rsid w:val="00C76DE8"/>
    <w:rsid w:val="00C82B41"/>
    <w:rsid w:val="00C8775A"/>
    <w:rsid w:val="00C9565D"/>
    <w:rsid w:val="00CB447D"/>
    <w:rsid w:val="00CB49D4"/>
    <w:rsid w:val="00CD2BE0"/>
    <w:rsid w:val="00CD36DD"/>
    <w:rsid w:val="00CE5B46"/>
    <w:rsid w:val="00CF28C2"/>
    <w:rsid w:val="00CF59D0"/>
    <w:rsid w:val="00CF71F5"/>
    <w:rsid w:val="00D04826"/>
    <w:rsid w:val="00D12C84"/>
    <w:rsid w:val="00D12E22"/>
    <w:rsid w:val="00D215F4"/>
    <w:rsid w:val="00D331B7"/>
    <w:rsid w:val="00D35724"/>
    <w:rsid w:val="00D374A2"/>
    <w:rsid w:val="00D4103B"/>
    <w:rsid w:val="00D43A64"/>
    <w:rsid w:val="00D45FED"/>
    <w:rsid w:val="00D5385D"/>
    <w:rsid w:val="00D54EC9"/>
    <w:rsid w:val="00D56DD3"/>
    <w:rsid w:val="00D65F28"/>
    <w:rsid w:val="00DA14F8"/>
    <w:rsid w:val="00DA5B96"/>
    <w:rsid w:val="00DA6022"/>
    <w:rsid w:val="00DB16F1"/>
    <w:rsid w:val="00DB4FF1"/>
    <w:rsid w:val="00DC77D7"/>
    <w:rsid w:val="00DD2746"/>
    <w:rsid w:val="00DD403D"/>
    <w:rsid w:val="00DD5BC0"/>
    <w:rsid w:val="00DE223D"/>
    <w:rsid w:val="00DE4012"/>
    <w:rsid w:val="00DF145D"/>
    <w:rsid w:val="00DF3EF2"/>
    <w:rsid w:val="00DF49AC"/>
    <w:rsid w:val="00E0007D"/>
    <w:rsid w:val="00E0067D"/>
    <w:rsid w:val="00E06B41"/>
    <w:rsid w:val="00E06D2C"/>
    <w:rsid w:val="00E10DBF"/>
    <w:rsid w:val="00E14962"/>
    <w:rsid w:val="00E17E44"/>
    <w:rsid w:val="00E20A9F"/>
    <w:rsid w:val="00E3233B"/>
    <w:rsid w:val="00E3599D"/>
    <w:rsid w:val="00E35BE7"/>
    <w:rsid w:val="00E41FCF"/>
    <w:rsid w:val="00E511FF"/>
    <w:rsid w:val="00E52FE4"/>
    <w:rsid w:val="00E810D9"/>
    <w:rsid w:val="00E9426D"/>
    <w:rsid w:val="00EA4567"/>
    <w:rsid w:val="00EA6B38"/>
    <w:rsid w:val="00EB350E"/>
    <w:rsid w:val="00EC7E38"/>
    <w:rsid w:val="00ED2C1F"/>
    <w:rsid w:val="00ED6857"/>
    <w:rsid w:val="00ED7E95"/>
    <w:rsid w:val="00EE1C90"/>
    <w:rsid w:val="00EE2C08"/>
    <w:rsid w:val="00EF16BE"/>
    <w:rsid w:val="00F072FB"/>
    <w:rsid w:val="00F17EDC"/>
    <w:rsid w:val="00F17FD2"/>
    <w:rsid w:val="00F24036"/>
    <w:rsid w:val="00F302B9"/>
    <w:rsid w:val="00F34F3D"/>
    <w:rsid w:val="00F467B8"/>
    <w:rsid w:val="00F52634"/>
    <w:rsid w:val="00F54B43"/>
    <w:rsid w:val="00F56B33"/>
    <w:rsid w:val="00F722C8"/>
    <w:rsid w:val="00F7596C"/>
    <w:rsid w:val="00F75A53"/>
    <w:rsid w:val="00F81E9A"/>
    <w:rsid w:val="00F8621E"/>
    <w:rsid w:val="00F865DE"/>
    <w:rsid w:val="00FA689D"/>
    <w:rsid w:val="00FB3D34"/>
    <w:rsid w:val="00FB4A68"/>
    <w:rsid w:val="00FB6F1A"/>
    <w:rsid w:val="00FD38FC"/>
    <w:rsid w:val="00FE24E7"/>
    <w:rsid w:val="00FE3077"/>
    <w:rsid w:val="00FE7645"/>
    <w:rsid w:val="00FF124D"/>
    <w:rsid w:val="00FF1A87"/>
    <w:rsid w:val="00FF5311"/>
    <w:rsid w:val="00FF68F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A607"/>
  <w15:docId w15:val="{B1A9BE42-1CE2-45C6-81B7-DBA89EDF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5394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BA">
    <w:name w:val="PB(A)"/>
    <w:basedOn w:val="Norml"/>
    <w:next w:val="Norml"/>
    <w:rsid w:val="00CF28C2"/>
    <w:pPr>
      <w:numPr>
        <w:numId w:val="1"/>
      </w:numPr>
      <w:spacing w:before="240" w:after="0" w:line="260" w:lineRule="atLeast"/>
      <w:jc w:val="both"/>
    </w:pPr>
    <w:rPr>
      <w:rFonts w:ascii="Times New Roman" w:eastAsia="Times New Roman" w:hAnsi="Times New Roman"/>
      <w:szCs w:val="20"/>
    </w:rPr>
  </w:style>
  <w:style w:type="paragraph" w:customStyle="1" w:styleId="PBHeading3">
    <w:name w:val="PBHeading3"/>
    <w:basedOn w:val="Norml"/>
    <w:next w:val="Norml"/>
    <w:rsid w:val="00CF28C2"/>
    <w:pPr>
      <w:keepNext/>
      <w:spacing w:before="240" w:after="0" w:line="260" w:lineRule="atLeast"/>
      <w:jc w:val="both"/>
      <w:outlineLvl w:val="2"/>
    </w:pPr>
    <w:rPr>
      <w:rFonts w:ascii="Times New Roman" w:eastAsia="Times New Roman" w:hAnsi="Times New Roman"/>
      <w:b/>
      <w:szCs w:val="20"/>
    </w:rPr>
  </w:style>
  <w:style w:type="paragraph" w:customStyle="1" w:styleId="PBHeading1">
    <w:name w:val="PBHeading1"/>
    <w:basedOn w:val="Norml"/>
    <w:next w:val="Norml"/>
    <w:rsid w:val="00CF28C2"/>
    <w:pPr>
      <w:keepNext/>
      <w:spacing w:before="240" w:after="0" w:line="260" w:lineRule="atLeast"/>
      <w:jc w:val="both"/>
      <w:outlineLvl w:val="0"/>
    </w:pPr>
    <w:rPr>
      <w:rFonts w:ascii="Times New Roman" w:eastAsia="Times New Roman" w:hAnsi="Times New Roman"/>
      <w:b/>
      <w:caps/>
      <w:kern w:val="28"/>
      <w:szCs w:val="20"/>
    </w:rPr>
  </w:style>
  <w:style w:type="paragraph" w:customStyle="1" w:styleId="PBAltHead6">
    <w:name w:val="PBAltHead6"/>
    <w:basedOn w:val="Norml"/>
    <w:next w:val="Norml"/>
    <w:rsid w:val="00CF28C2"/>
    <w:pPr>
      <w:spacing w:before="240" w:after="0" w:line="260" w:lineRule="atLeast"/>
      <w:jc w:val="both"/>
      <w:outlineLvl w:val="5"/>
    </w:pPr>
    <w:rPr>
      <w:rFonts w:ascii="Times New Roman" w:eastAsia="Times New Roman" w:hAnsi="Times New Roman"/>
      <w:szCs w:val="20"/>
    </w:rPr>
  </w:style>
  <w:style w:type="paragraph" w:customStyle="1" w:styleId="PBHead3">
    <w:name w:val="PBHead3"/>
    <w:basedOn w:val="Norml"/>
    <w:link w:val="PBHead3Char"/>
    <w:rsid w:val="00CF28C2"/>
    <w:pPr>
      <w:spacing w:before="240" w:after="0" w:line="260" w:lineRule="atLeast"/>
      <w:jc w:val="both"/>
      <w:outlineLvl w:val="2"/>
    </w:pPr>
    <w:rPr>
      <w:rFonts w:ascii="Times New Roman" w:eastAsia="Times New Roman" w:hAnsi="Times New Roman"/>
      <w:sz w:val="20"/>
      <w:szCs w:val="20"/>
    </w:rPr>
  </w:style>
  <w:style w:type="paragraph" w:customStyle="1" w:styleId="PBHead2">
    <w:name w:val="PBHead2"/>
    <w:basedOn w:val="Norml"/>
    <w:next w:val="Norml"/>
    <w:rsid w:val="00CF28C2"/>
    <w:pPr>
      <w:keepNext/>
      <w:spacing w:before="240" w:after="0" w:line="260" w:lineRule="atLeast"/>
      <w:jc w:val="both"/>
      <w:outlineLvl w:val="1"/>
    </w:pPr>
    <w:rPr>
      <w:rFonts w:ascii="Times New Roman" w:eastAsia="Times New Roman" w:hAnsi="Times New Roman"/>
      <w:b/>
      <w:szCs w:val="20"/>
    </w:rPr>
  </w:style>
  <w:style w:type="paragraph" w:customStyle="1" w:styleId="PBHead1">
    <w:name w:val="PBHead1"/>
    <w:basedOn w:val="Norml"/>
    <w:next w:val="Norml"/>
    <w:rsid w:val="00CF28C2"/>
    <w:pPr>
      <w:keepNext/>
      <w:spacing w:before="240" w:after="0" w:line="260" w:lineRule="atLeast"/>
      <w:jc w:val="both"/>
      <w:outlineLvl w:val="0"/>
    </w:pPr>
    <w:rPr>
      <w:rFonts w:ascii="Times New Roman" w:eastAsia="Times New Roman" w:hAnsi="Times New Roman"/>
      <w:b/>
      <w:caps/>
      <w:kern w:val="28"/>
      <w:szCs w:val="20"/>
    </w:rPr>
  </w:style>
  <w:style w:type="paragraph" w:styleId="Buborkszveg">
    <w:name w:val="Balloon Text"/>
    <w:basedOn w:val="Norml"/>
    <w:link w:val="BuborkszvegChar"/>
    <w:semiHidden/>
    <w:unhideWhenUsed/>
    <w:rsid w:val="00CF28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semiHidden/>
    <w:rsid w:val="00CF28C2"/>
    <w:rPr>
      <w:rFonts w:ascii="Tahoma" w:eastAsia="Calibri" w:hAnsi="Tahoma" w:cs="Times New Roman"/>
      <w:sz w:val="16"/>
      <w:szCs w:val="16"/>
    </w:rPr>
  </w:style>
  <w:style w:type="paragraph" w:customStyle="1" w:styleId="Listaszerbekezds1">
    <w:name w:val="Listaszerű bekezdés1"/>
    <w:basedOn w:val="Norml"/>
    <w:qFormat/>
    <w:rsid w:val="00CF28C2"/>
    <w:pPr>
      <w:spacing w:after="200" w:line="276" w:lineRule="auto"/>
      <w:ind w:left="720"/>
      <w:contextualSpacing/>
    </w:pPr>
  </w:style>
  <w:style w:type="paragraph" w:customStyle="1" w:styleId="PBAltHead2">
    <w:name w:val="PBAltHead2"/>
    <w:basedOn w:val="PBHead2"/>
    <w:next w:val="Norml"/>
    <w:rsid w:val="00CF28C2"/>
    <w:pPr>
      <w:keepNext w:val="0"/>
    </w:pPr>
    <w:rPr>
      <w:b w:val="0"/>
    </w:rPr>
  </w:style>
  <w:style w:type="character" w:customStyle="1" w:styleId="PBHead3Char">
    <w:name w:val="PBHead3 Char"/>
    <w:link w:val="PBHead3"/>
    <w:locked/>
    <w:rsid w:val="00CF28C2"/>
    <w:rPr>
      <w:rFonts w:ascii="Times New Roman" w:eastAsia="Times New Roman" w:hAnsi="Times New Roman" w:cs="Times New Roman"/>
      <w:sz w:val="20"/>
      <w:szCs w:val="20"/>
    </w:rPr>
  </w:style>
  <w:style w:type="paragraph" w:customStyle="1" w:styleId="PBAltHead3">
    <w:name w:val="PBAltHead3"/>
    <w:basedOn w:val="PBHead3"/>
    <w:next w:val="Norml"/>
    <w:rsid w:val="00CF28C2"/>
    <w:pPr>
      <w:tabs>
        <w:tab w:val="num" w:pos="360"/>
      </w:tabs>
      <w:ind w:left="1440" w:hanging="720"/>
    </w:pPr>
    <w:rPr>
      <w:rFonts w:ascii="Calibri" w:eastAsia="Calibri" w:hAnsi="Calibri"/>
      <w:szCs w:val="22"/>
    </w:rPr>
  </w:style>
  <w:style w:type="paragraph" w:customStyle="1" w:styleId="PBDocTxtL1">
    <w:name w:val="PBDocTxtL1"/>
    <w:basedOn w:val="Norml"/>
    <w:link w:val="PBDocTxtL1Char"/>
    <w:rsid w:val="00CF28C2"/>
    <w:pPr>
      <w:numPr>
        <w:ilvl w:val="1"/>
        <w:numId w:val="5"/>
      </w:numPr>
      <w:spacing w:before="240" w:after="0" w:line="260" w:lineRule="atLeast"/>
      <w:jc w:val="both"/>
    </w:pPr>
    <w:rPr>
      <w:rFonts w:ascii="Times New Roman" w:eastAsia="Times New Roman" w:hAnsi="Times New Roman"/>
    </w:rPr>
  </w:style>
  <w:style w:type="paragraph" w:customStyle="1" w:styleId="PBDocTxtL2">
    <w:name w:val="PBDocTxtL2"/>
    <w:basedOn w:val="Norml"/>
    <w:rsid w:val="00CF28C2"/>
    <w:pPr>
      <w:numPr>
        <w:ilvl w:val="2"/>
        <w:numId w:val="5"/>
      </w:numPr>
      <w:spacing w:before="240" w:after="0" w:line="260" w:lineRule="atLeast"/>
      <w:ind w:left="1440"/>
      <w:jc w:val="both"/>
    </w:pPr>
    <w:rPr>
      <w:rFonts w:ascii="Times New Roman" w:eastAsia="Times New Roman" w:hAnsi="Times New Roman"/>
    </w:rPr>
  </w:style>
  <w:style w:type="paragraph" w:customStyle="1" w:styleId="PBDocTxtL3">
    <w:name w:val="PBDocTxtL3"/>
    <w:basedOn w:val="Norml"/>
    <w:rsid w:val="00CF28C2"/>
    <w:pPr>
      <w:numPr>
        <w:ilvl w:val="3"/>
        <w:numId w:val="5"/>
      </w:numPr>
      <w:spacing w:before="240" w:after="0" w:line="260" w:lineRule="atLeast"/>
      <w:ind w:left="2160"/>
      <w:jc w:val="both"/>
    </w:pPr>
    <w:rPr>
      <w:rFonts w:ascii="Times New Roman" w:eastAsia="Times New Roman" w:hAnsi="Times New Roman"/>
    </w:rPr>
  </w:style>
  <w:style w:type="paragraph" w:customStyle="1" w:styleId="PBDocTxtL4">
    <w:name w:val="PBDocTxtL4"/>
    <w:basedOn w:val="Norml"/>
    <w:rsid w:val="00CF28C2"/>
    <w:pPr>
      <w:numPr>
        <w:ilvl w:val="4"/>
        <w:numId w:val="5"/>
      </w:numPr>
      <w:spacing w:before="240" w:after="0" w:line="260" w:lineRule="atLeast"/>
      <w:ind w:left="2880"/>
      <w:jc w:val="both"/>
    </w:pPr>
    <w:rPr>
      <w:rFonts w:ascii="Times New Roman" w:eastAsia="Times New Roman" w:hAnsi="Times New Roman"/>
    </w:rPr>
  </w:style>
  <w:style w:type="paragraph" w:customStyle="1" w:styleId="PBDocTxtL5">
    <w:name w:val="PBDocTxtL5"/>
    <w:basedOn w:val="Norml"/>
    <w:rsid w:val="00CF28C2"/>
    <w:pPr>
      <w:numPr>
        <w:ilvl w:val="5"/>
        <w:numId w:val="5"/>
      </w:numPr>
      <w:spacing w:before="240" w:after="0" w:line="260" w:lineRule="atLeast"/>
      <w:ind w:left="3600"/>
      <w:jc w:val="both"/>
    </w:pPr>
    <w:rPr>
      <w:rFonts w:ascii="Times New Roman" w:eastAsia="Times New Roman" w:hAnsi="Times New Roman"/>
    </w:rPr>
  </w:style>
  <w:style w:type="paragraph" w:customStyle="1" w:styleId="PBDocTxtL6">
    <w:name w:val="PBDocTxtL6"/>
    <w:basedOn w:val="Norml"/>
    <w:rsid w:val="00CF28C2"/>
    <w:pPr>
      <w:numPr>
        <w:ilvl w:val="6"/>
        <w:numId w:val="5"/>
      </w:numPr>
      <w:spacing w:before="240" w:after="0" w:line="260" w:lineRule="atLeast"/>
      <w:ind w:left="4320"/>
      <w:jc w:val="both"/>
    </w:pPr>
    <w:rPr>
      <w:rFonts w:ascii="Times New Roman" w:eastAsia="Times New Roman" w:hAnsi="Times New Roman"/>
    </w:rPr>
  </w:style>
  <w:style w:type="paragraph" w:customStyle="1" w:styleId="PBDocTxtL7">
    <w:name w:val="PBDocTxtL7"/>
    <w:basedOn w:val="Norml"/>
    <w:rsid w:val="00CF28C2"/>
    <w:pPr>
      <w:numPr>
        <w:ilvl w:val="7"/>
        <w:numId w:val="5"/>
      </w:numPr>
      <w:spacing w:before="240" w:after="0" w:line="260" w:lineRule="atLeast"/>
      <w:ind w:left="5040"/>
      <w:jc w:val="both"/>
    </w:pPr>
    <w:rPr>
      <w:rFonts w:ascii="Times New Roman" w:eastAsia="Times New Roman" w:hAnsi="Times New Roman"/>
    </w:rPr>
  </w:style>
  <w:style w:type="paragraph" w:customStyle="1" w:styleId="PBDocTxtL8">
    <w:name w:val="PBDocTxtL8"/>
    <w:basedOn w:val="Norml"/>
    <w:rsid w:val="00CF28C2"/>
    <w:pPr>
      <w:numPr>
        <w:ilvl w:val="8"/>
        <w:numId w:val="5"/>
      </w:numPr>
      <w:spacing w:before="240" w:after="0" w:line="260" w:lineRule="atLeast"/>
      <w:jc w:val="both"/>
    </w:pPr>
    <w:rPr>
      <w:rFonts w:ascii="Times New Roman" w:eastAsia="Times New Roman" w:hAnsi="Times New Roman"/>
    </w:rPr>
  </w:style>
  <w:style w:type="character" w:customStyle="1" w:styleId="PBDocTxtL1Char">
    <w:name w:val="PBDocTxtL1 Char"/>
    <w:link w:val="PBDocTxtL1"/>
    <w:locked/>
    <w:rsid w:val="00CF28C2"/>
    <w:rPr>
      <w:rFonts w:ascii="Times New Roman" w:eastAsia="Times New Roman" w:hAnsi="Times New Roman" w:cs="Times New Roman"/>
    </w:rPr>
  </w:style>
  <w:style w:type="character" w:styleId="Jegyzethivatkozs">
    <w:name w:val="annotation reference"/>
    <w:semiHidden/>
    <w:unhideWhenUsed/>
    <w:rsid w:val="00CF28C2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CF28C2"/>
    <w:pPr>
      <w:spacing w:after="200" w:line="276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rsid w:val="00CF28C2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CF28C2"/>
    <w:rPr>
      <w:b/>
      <w:bCs/>
    </w:rPr>
  </w:style>
  <w:style w:type="character" w:customStyle="1" w:styleId="MegjegyzstrgyaChar">
    <w:name w:val="Megjegyzés tárgya Char"/>
    <w:link w:val="Megjegyzstrgya"/>
    <w:semiHidden/>
    <w:rsid w:val="00CF28C2"/>
    <w:rPr>
      <w:rFonts w:ascii="Calibri" w:eastAsia="Calibri" w:hAnsi="Calibri" w:cs="Times New Roman"/>
      <w:b/>
      <w:bCs/>
      <w:sz w:val="20"/>
      <w:szCs w:val="20"/>
    </w:rPr>
  </w:style>
  <w:style w:type="paragraph" w:styleId="Szvegtrzs2">
    <w:name w:val="Body Text 2"/>
    <w:aliases w:val="Törzsszöveg behúzással"/>
    <w:basedOn w:val="Norml"/>
    <w:link w:val="Szvegtrzs2Char"/>
    <w:rsid w:val="00CF28C2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zvegtrzs2Char">
    <w:name w:val="Szövegtörzs 2 Char"/>
    <w:aliases w:val="Törzsszöveg behúzással Char"/>
    <w:link w:val="Szvegtrzs2"/>
    <w:rsid w:val="00CF28C2"/>
    <w:rPr>
      <w:rFonts w:ascii="Times New Roman" w:eastAsia="Times New Roman" w:hAnsi="Times New Roman" w:cs="Times New Roman"/>
      <w:sz w:val="24"/>
      <w:szCs w:val="24"/>
    </w:rPr>
  </w:style>
  <w:style w:type="paragraph" w:customStyle="1" w:styleId="PBHead4">
    <w:name w:val="PBHead4"/>
    <w:basedOn w:val="Norml"/>
    <w:next w:val="PBDocTxtL3"/>
    <w:rsid w:val="00CF28C2"/>
    <w:pPr>
      <w:tabs>
        <w:tab w:val="num" w:pos="3414"/>
      </w:tabs>
      <w:spacing w:before="240" w:after="0" w:line="260" w:lineRule="atLeast"/>
      <w:ind w:left="3414" w:hanging="720"/>
      <w:jc w:val="both"/>
      <w:outlineLvl w:val="3"/>
    </w:pPr>
    <w:rPr>
      <w:rFonts w:ascii="Times New Roman" w:eastAsia="Times New Roman" w:hAnsi="Times New Roman"/>
    </w:rPr>
  </w:style>
  <w:style w:type="paragraph" w:customStyle="1" w:styleId="Vltozat1">
    <w:name w:val="Változat1"/>
    <w:hidden/>
    <w:semiHidden/>
    <w:rsid w:val="00CF28C2"/>
    <w:rPr>
      <w:sz w:val="22"/>
      <w:szCs w:val="22"/>
      <w:lang w:eastAsia="en-US"/>
    </w:rPr>
  </w:style>
  <w:style w:type="paragraph" w:styleId="lfej">
    <w:name w:val="header"/>
    <w:basedOn w:val="Norml"/>
    <w:link w:val="lfejChar"/>
    <w:rsid w:val="00CF28C2"/>
    <w:pPr>
      <w:tabs>
        <w:tab w:val="center" w:pos="4703"/>
        <w:tab w:val="right" w:pos="9406"/>
      </w:tabs>
      <w:spacing w:after="200" w:line="276" w:lineRule="auto"/>
    </w:pPr>
  </w:style>
  <w:style w:type="character" w:customStyle="1" w:styleId="lfejChar">
    <w:name w:val="Élőfej Char"/>
    <w:link w:val="lfej"/>
    <w:rsid w:val="00CF28C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rsid w:val="00CF28C2"/>
    <w:pPr>
      <w:tabs>
        <w:tab w:val="center" w:pos="4703"/>
        <w:tab w:val="right" w:pos="9406"/>
      </w:tabs>
      <w:spacing w:after="200" w:line="276" w:lineRule="auto"/>
    </w:pPr>
  </w:style>
  <w:style w:type="character" w:customStyle="1" w:styleId="llbChar">
    <w:name w:val="Élőláb Char"/>
    <w:link w:val="llb"/>
    <w:rsid w:val="00CF28C2"/>
    <w:rPr>
      <w:rFonts w:ascii="Calibri" w:eastAsia="Calibri" w:hAnsi="Calibri" w:cs="Times New Roman"/>
    </w:rPr>
  </w:style>
  <w:style w:type="character" w:styleId="Oldalszm">
    <w:name w:val="page number"/>
    <w:semiHidden/>
    <w:rsid w:val="00CF28C2"/>
    <w:rPr>
      <w:rFonts w:ascii="Times New Roman" w:hAnsi="Times New Roman" w:cs="Times New Roman"/>
      <w:sz w:val="24"/>
    </w:rPr>
  </w:style>
  <w:style w:type="character" w:styleId="Hiperhivatkozs">
    <w:name w:val="Hyperlink"/>
    <w:rsid w:val="00CF28C2"/>
    <w:rPr>
      <w:color w:val="0000FF"/>
      <w:u w:val="single"/>
    </w:rPr>
  </w:style>
  <w:style w:type="table" w:styleId="Rcsostblzat">
    <w:name w:val="Table Grid"/>
    <w:basedOn w:val="Normltblzat"/>
    <w:rsid w:val="00CF28C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CF28C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CF28C2"/>
    <w:rPr>
      <w:rFonts w:ascii="Calibri" w:eastAsia="Calibri" w:hAnsi="Calibri" w:cs="Times New Roman"/>
    </w:rPr>
  </w:style>
  <w:style w:type="character" w:customStyle="1" w:styleId="Helyrzszveg1">
    <w:name w:val="Helyőrző szöveg1"/>
    <w:semiHidden/>
    <w:rsid w:val="00CF28C2"/>
    <w:rPr>
      <w:color w:val="808080"/>
    </w:rPr>
  </w:style>
  <w:style w:type="paragraph" w:customStyle="1" w:styleId="Char2CharChar">
    <w:name w:val="Char2 Char Char"/>
    <w:basedOn w:val="Norml"/>
    <w:rsid w:val="00CF28C2"/>
    <w:pPr>
      <w:spacing w:line="240" w:lineRule="exact"/>
    </w:pPr>
    <w:rPr>
      <w:rFonts w:ascii="Times" w:eastAsia="Times New Roman" w:hAnsi="Times"/>
      <w:color w:val="000000"/>
      <w:sz w:val="24"/>
      <w:szCs w:val="24"/>
      <w:lang w:eastAsia="hu-HU"/>
    </w:rPr>
  </w:style>
  <w:style w:type="paragraph" w:customStyle="1" w:styleId="PBNormal">
    <w:name w:val="PBNormal"/>
    <w:link w:val="PBNormalChar"/>
    <w:rsid w:val="00CF28C2"/>
    <w:pPr>
      <w:spacing w:line="260" w:lineRule="atLeast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PBNormalChar">
    <w:name w:val="PBNormal Char"/>
    <w:link w:val="PBNormal"/>
    <w:locked/>
    <w:rsid w:val="00CF28C2"/>
    <w:rPr>
      <w:rFonts w:ascii="Times New Roman" w:eastAsia="Times New Roman" w:hAnsi="Times New Roman" w:cs="Times New Roman"/>
    </w:rPr>
  </w:style>
  <w:style w:type="paragraph" w:customStyle="1" w:styleId="AONormal">
    <w:name w:val="AONormal"/>
    <w:link w:val="AONormalChar"/>
    <w:rsid w:val="00CF28C2"/>
    <w:pPr>
      <w:spacing w:line="260" w:lineRule="atLeast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AONormalChar">
    <w:name w:val="AONormal Char"/>
    <w:link w:val="AONormal"/>
    <w:locked/>
    <w:rsid w:val="00CF28C2"/>
    <w:rPr>
      <w:rFonts w:ascii="Times New Roman" w:eastAsia="SimSun" w:hAnsi="Times New Roman" w:cs="Times New Roman"/>
      <w:lang w:val="en-GB" w:eastAsia="hu-HU"/>
    </w:rPr>
  </w:style>
  <w:style w:type="paragraph" w:customStyle="1" w:styleId="PBSchTitle">
    <w:name w:val="PBSchTitle"/>
    <w:basedOn w:val="Norml"/>
    <w:next w:val="Norml"/>
    <w:rsid w:val="00CF28C2"/>
    <w:pPr>
      <w:spacing w:before="240" w:after="0" w:line="260" w:lineRule="atLeast"/>
      <w:jc w:val="center"/>
      <w:outlineLvl w:val="1"/>
    </w:pPr>
    <w:rPr>
      <w:rFonts w:ascii="Times New Roman" w:eastAsia="Times New Roman" w:hAnsi="Times New Roman"/>
      <w:b/>
      <w:bCs/>
      <w:caps/>
    </w:rPr>
  </w:style>
  <w:style w:type="paragraph" w:customStyle="1" w:styleId="PBGenNum3">
    <w:name w:val="PBGenNum3"/>
    <w:basedOn w:val="Norml"/>
    <w:next w:val="Norml"/>
    <w:rsid w:val="00CF28C2"/>
    <w:pPr>
      <w:tabs>
        <w:tab w:val="num" w:pos="360"/>
      </w:tabs>
      <w:spacing w:before="240" w:after="0" w:line="260" w:lineRule="atLeast"/>
      <w:ind w:left="360" w:hanging="360"/>
      <w:jc w:val="both"/>
    </w:pPr>
    <w:rPr>
      <w:rFonts w:ascii="Times New Roman" w:eastAsia="Times New Roman" w:hAnsi="Times New Roman"/>
    </w:rPr>
  </w:style>
  <w:style w:type="paragraph" w:styleId="Szvegtrzs3">
    <w:name w:val="Body Text 3"/>
    <w:basedOn w:val="Norml"/>
    <w:link w:val="Szvegtrzs3Char"/>
    <w:rsid w:val="00CF28C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Szvegtrzs3Char">
    <w:name w:val="Szövegtörzs 3 Char"/>
    <w:link w:val="Szvegtrzs3"/>
    <w:rsid w:val="00CF28C2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A8"/>
    <w:rsid w:val="00CF28C2"/>
    <w:rPr>
      <w:rFonts w:cs="Candara"/>
      <w:i/>
      <w:iCs/>
      <w:color w:val="000000"/>
    </w:rPr>
  </w:style>
  <w:style w:type="paragraph" w:customStyle="1" w:styleId="Pa26">
    <w:name w:val="Pa26"/>
    <w:basedOn w:val="Norml"/>
    <w:next w:val="Norml"/>
    <w:rsid w:val="00CF28C2"/>
    <w:pPr>
      <w:autoSpaceDE w:val="0"/>
      <w:autoSpaceDN w:val="0"/>
      <w:adjustRightInd w:val="0"/>
      <w:spacing w:after="0" w:line="201" w:lineRule="atLeast"/>
    </w:pPr>
    <w:rPr>
      <w:rFonts w:ascii="PT Sans" w:hAnsi="PT Sans"/>
      <w:sz w:val="24"/>
      <w:szCs w:val="24"/>
      <w:lang w:eastAsia="hu-HU"/>
    </w:rPr>
  </w:style>
  <w:style w:type="paragraph" w:customStyle="1" w:styleId="Listaszerbekezds10">
    <w:name w:val="Listaszerű bekezdés1_0"/>
    <w:basedOn w:val="Norml"/>
    <w:rsid w:val="00CF28C2"/>
    <w:pPr>
      <w:spacing w:after="200" w:line="276" w:lineRule="auto"/>
      <w:ind w:left="720"/>
      <w:contextualSpacing/>
    </w:pPr>
    <w:rPr>
      <w:rFonts w:eastAsia="Times New Roman"/>
    </w:rPr>
  </w:style>
  <w:style w:type="paragraph" w:styleId="Listaszerbekezds">
    <w:name w:val="List Paragraph"/>
    <w:basedOn w:val="Norml"/>
    <w:uiPriority w:val="34"/>
    <w:qFormat/>
    <w:rsid w:val="00CF28C2"/>
    <w:pPr>
      <w:spacing w:after="200" w:line="276" w:lineRule="auto"/>
      <w:ind w:left="720"/>
      <w:contextualSpacing/>
    </w:pPr>
    <w:rPr>
      <w:rFonts w:eastAsia="Times New Roman"/>
    </w:rPr>
  </w:style>
  <w:style w:type="character" w:styleId="Helyrzszveg">
    <w:name w:val="Placeholder Text"/>
    <w:semiHidden/>
    <w:rsid w:val="00CF28C2"/>
    <w:rPr>
      <w:color w:val="808080"/>
    </w:rPr>
  </w:style>
  <w:style w:type="paragraph" w:customStyle="1" w:styleId="ListParagraph1">
    <w:name w:val="List Paragraph1"/>
    <w:basedOn w:val="Norml"/>
    <w:rsid w:val="00CF28C2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Listaszerbekezds2">
    <w:name w:val="Listaszerű bekezdés2"/>
    <w:basedOn w:val="Norml"/>
    <w:rsid w:val="00CF28C2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ListParagraph2">
    <w:name w:val="List Paragraph2"/>
    <w:basedOn w:val="Norml"/>
    <w:rsid w:val="00CF28C2"/>
    <w:pPr>
      <w:spacing w:after="200" w:line="276" w:lineRule="auto"/>
      <w:ind w:left="720"/>
      <w:contextualSpacing/>
    </w:pPr>
    <w:rPr>
      <w:rFonts w:eastAsia="Times New Roman"/>
    </w:rPr>
  </w:style>
  <w:style w:type="paragraph" w:styleId="Szmozottlista">
    <w:name w:val="List Number"/>
    <w:basedOn w:val="Norml"/>
    <w:uiPriority w:val="99"/>
    <w:rsid w:val="00CF28C2"/>
    <w:pPr>
      <w:numPr>
        <w:numId w:val="21"/>
      </w:numPr>
      <w:tabs>
        <w:tab w:val="clear" w:pos="360"/>
        <w:tab w:val="num" w:pos="720"/>
        <w:tab w:val="num" w:pos="851"/>
      </w:tabs>
      <w:spacing w:after="240" w:line="240" w:lineRule="auto"/>
      <w:ind w:left="851" w:hanging="851"/>
    </w:pPr>
    <w:rPr>
      <w:rFonts w:ascii="Times New Roman" w:eastAsia="MS ??" w:hAnsi="Times New Roman"/>
      <w:lang w:val="en-GB"/>
    </w:rPr>
  </w:style>
  <w:style w:type="character" w:customStyle="1" w:styleId="TrailerWGM">
    <w:name w:val="Trailer WGM"/>
    <w:uiPriority w:val="99"/>
    <w:semiHidden/>
    <w:rsid w:val="00CF28C2"/>
    <w:rPr>
      <w:rFonts w:ascii="Arial" w:hAnsi="Arial" w:cs="Arial"/>
      <w:caps/>
      <w:sz w:val="1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F28C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CF28C2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CF28C2"/>
    <w:rPr>
      <w:vertAlign w:val="superscript"/>
    </w:rPr>
  </w:style>
  <w:style w:type="paragraph" w:styleId="Vltozat">
    <w:name w:val="Revision"/>
    <w:hidden/>
    <w:uiPriority w:val="99"/>
    <w:semiHidden/>
    <w:rsid w:val="00CF28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C0C35-C8E7-45E8-B904-BB140D0F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Ivett dr.</dc:creator>
  <cp:lastModifiedBy>Tóth Ivett</cp:lastModifiedBy>
  <cp:revision>2</cp:revision>
  <cp:lastPrinted>2017-01-26T13:55:00Z</cp:lastPrinted>
  <dcterms:created xsi:type="dcterms:W3CDTF">2017-01-27T20:27:00Z</dcterms:created>
  <dcterms:modified xsi:type="dcterms:W3CDTF">2017-01-27T20:27:00Z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QPDocumentId">
    <vt:lpwstr>bf5b7821-d7b3-4ffc-92f8-831d574bedb2</vt:lpwstr>
  </property>
  <property fmtid="{D5CDD505-2E9C-101B-9397-08002B2CF9AE}" pid="3" name="SWDocID">
    <vt:lpwstr>WEIL:\95979257\2\65159.0001</vt:lpwstr>
  </property>
</Properties>
</file>