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E95" w:rsidRDefault="001E4E95" w:rsidP="001E4E95">
      <w:pPr>
        <w:spacing w:after="0"/>
        <w:rPr>
          <w:i/>
        </w:rPr>
      </w:pPr>
    </w:p>
    <w:p w:rsidR="001E4E95" w:rsidRPr="005458AB" w:rsidRDefault="001E4E95" w:rsidP="001E4E95">
      <w:pPr>
        <w:spacing w:after="0"/>
        <w:rPr>
          <w:i/>
        </w:rPr>
      </w:pPr>
    </w:p>
    <w:p w:rsidR="001E4E95" w:rsidRDefault="001E4E95" w:rsidP="001E4E95">
      <w:pPr>
        <w:spacing w:after="0"/>
        <w:ind w:left="3552" w:firstLine="696"/>
        <w:rPr>
          <w:rFonts w:ascii="Times New Roman" w:hAnsi="Times New Roman"/>
          <w:b/>
          <w:color w:val="000000"/>
          <w:sz w:val="32"/>
          <w:szCs w:val="32"/>
        </w:rPr>
      </w:pPr>
    </w:p>
    <w:p w:rsidR="001E4E95" w:rsidRDefault="001E4E95" w:rsidP="001E4E95">
      <w:pPr>
        <w:spacing w:after="0"/>
        <w:ind w:left="3552" w:firstLine="696"/>
        <w:rPr>
          <w:rFonts w:ascii="Times New Roman" w:hAnsi="Times New Roman"/>
          <w:b/>
          <w:color w:val="000000"/>
          <w:sz w:val="32"/>
          <w:szCs w:val="32"/>
        </w:rPr>
      </w:pPr>
    </w:p>
    <w:p w:rsidR="001E4E95" w:rsidRDefault="001E4E95" w:rsidP="001E4E95">
      <w:pPr>
        <w:spacing w:after="0"/>
        <w:ind w:left="3552" w:firstLine="696"/>
        <w:rPr>
          <w:rFonts w:ascii="Times New Roman" w:hAnsi="Times New Roman"/>
          <w:b/>
          <w:color w:val="000000"/>
          <w:sz w:val="32"/>
          <w:szCs w:val="32"/>
        </w:rPr>
      </w:pPr>
    </w:p>
    <w:p w:rsidR="001E4E95" w:rsidRPr="005458AB" w:rsidRDefault="001E4E95" w:rsidP="001E4E95">
      <w:pPr>
        <w:spacing w:after="0"/>
        <w:ind w:left="3552" w:firstLine="696"/>
        <w:rPr>
          <w:rFonts w:ascii="Times New Roman" w:hAnsi="Times New Roman"/>
          <w:b/>
          <w:i/>
          <w:u w:val="single"/>
        </w:rPr>
      </w:pPr>
      <w:r>
        <w:rPr>
          <w:rFonts w:ascii="Times New Roman" w:hAnsi="Times New Roman"/>
          <w:b/>
          <w:color w:val="000000"/>
          <w:sz w:val="32"/>
          <w:szCs w:val="32"/>
        </w:rPr>
        <w:t>Minta</w:t>
      </w:r>
    </w:p>
    <w:p w:rsidR="001E4E95" w:rsidRPr="00D514F0" w:rsidRDefault="001E4E95" w:rsidP="001E4E95">
      <w:pPr>
        <w:jc w:val="center"/>
        <w:rPr>
          <w:rFonts w:ascii="Times New Roman" w:hAnsi="Times New Roman"/>
          <w:b/>
          <w:color w:val="000000"/>
          <w:sz w:val="32"/>
          <w:szCs w:val="32"/>
        </w:rPr>
      </w:pPr>
      <w:r>
        <w:rPr>
          <w:rFonts w:ascii="Times New Roman" w:hAnsi="Times New Roman"/>
          <w:b/>
          <w:color w:val="000000"/>
          <w:sz w:val="32"/>
          <w:szCs w:val="32"/>
        </w:rPr>
        <w:t xml:space="preserve">     Etikai Kódex </w:t>
      </w:r>
    </w:p>
    <w:p w:rsidR="001E4E95" w:rsidRPr="005078EF" w:rsidRDefault="001E4E95" w:rsidP="001E4E95">
      <w:pPr>
        <w:jc w:val="center"/>
        <w:rPr>
          <w:rFonts w:ascii="Times New Roman" w:hAnsi="Times New Roman"/>
          <w:b/>
          <w:sz w:val="28"/>
          <w:szCs w:val="28"/>
        </w:rPr>
      </w:pPr>
      <w:r>
        <w:rPr>
          <w:rFonts w:ascii="Times New Roman" w:hAnsi="Times New Roman"/>
          <w:b/>
          <w:sz w:val="28"/>
          <w:szCs w:val="28"/>
        </w:rPr>
        <w:t>A Magyar Nemzeti Vagyonkezelő Zrt</w:t>
      </w:r>
      <w:r w:rsidRPr="005078EF">
        <w:rPr>
          <w:rFonts w:ascii="Times New Roman" w:hAnsi="Times New Roman"/>
          <w:b/>
          <w:sz w:val="28"/>
          <w:szCs w:val="28"/>
        </w:rPr>
        <w:t>.</w:t>
      </w:r>
      <w:r>
        <w:rPr>
          <w:rFonts w:ascii="Times New Roman" w:hAnsi="Times New Roman"/>
          <w:b/>
          <w:sz w:val="28"/>
          <w:szCs w:val="28"/>
        </w:rPr>
        <w:t xml:space="preserve"> </w:t>
      </w:r>
      <w:r w:rsidRPr="005078EF">
        <w:rPr>
          <w:rFonts w:ascii="Times New Roman" w:hAnsi="Times New Roman"/>
          <w:b/>
          <w:sz w:val="28"/>
          <w:szCs w:val="28"/>
        </w:rPr>
        <w:t>(MNV Zrt.</w:t>
      </w:r>
      <w:r>
        <w:rPr>
          <w:rFonts w:ascii="Times New Roman" w:hAnsi="Times New Roman"/>
          <w:b/>
          <w:sz w:val="28"/>
          <w:szCs w:val="28"/>
        </w:rPr>
        <w:t>) vagyoni körébe tartozó, az állam többségi befolyása alatt álló gazdasági társaságok számára</w:t>
      </w:r>
    </w:p>
    <w:p w:rsidR="001E4E95" w:rsidRDefault="001E4E95" w:rsidP="001E4E95">
      <w:pPr>
        <w:spacing w:after="0"/>
        <w:jc w:val="center"/>
        <w:rPr>
          <w:rFonts w:ascii="Times New Roman" w:hAnsi="Times New Roman"/>
          <w:sz w:val="24"/>
          <w:szCs w:val="24"/>
        </w:rPr>
      </w:pPr>
      <w:r>
        <w:rPr>
          <w:rFonts w:ascii="Times New Roman" w:hAnsi="Times New Roman"/>
          <w:sz w:val="24"/>
          <w:szCs w:val="24"/>
        </w:rPr>
        <w:t xml:space="preserve">a </w:t>
      </w:r>
      <w:r w:rsidRPr="00200A52">
        <w:rPr>
          <w:rFonts w:ascii="Times New Roman" w:hAnsi="Times New Roman"/>
          <w:sz w:val="24"/>
          <w:szCs w:val="24"/>
        </w:rPr>
        <w:t xml:space="preserve">Közigazgatási és Igazságügyi Minisztérium által kidolgozott </w:t>
      </w:r>
      <w:r>
        <w:rPr>
          <w:rFonts w:ascii="Times New Roman" w:hAnsi="Times New Roman"/>
          <w:sz w:val="24"/>
          <w:szCs w:val="24"/>
        </w:rPr>
        <w:t xml:space="preserve">– értékek követésére és az értékkövetésből fakadó </w:t>
      </w:r>
      <w:proofErr w:type="gramStart"/>
      <w:r>
        <w:rPr>
          <w:rFonts w:ascii="Times New Roman" w:hAnsi="Times New Roman"/>
          <w:sz w:val="24"/>
          <w:szCs w:val="24"/>
        </w:rPr>
        <w:t>etikai</w:t>
      </w:r>
      <w:proofErr w:type="gramEnd"/>
      <w:r>
        <w:rPr>
          <w:rFonts w:ascii="Times New Roman" w:hAnsi="Times New Roman"/>
          <w:sz w:val="24"/>
          <w:szCs w:val="24"/>
        </w:rPr>
        <w:t xml:space="preserve"> követelményekre vonatkozó – ajánlás alapján</w:t>
      </w:r>
    </w:p>
    <w:p w:rsidR="001E4E95" w:rsidRPr="00D514F0" w:rsidRDefault="001E4E95" w:rsidP="001E4E95">
      <w:pPr>
        <w:jc w:val="center"/>
        <w:rPr>
          <w:rFonts w:ascii="Times New Roman" w:hAnsi="Times New Roman"/>
          <w:b/>
          <w:sz w:val="28"/>
          <w:szCs w:val="28"/>
        </w:rPr>
      </w:pPr>
    </w:p>
    <w:p w:rsidR="001E4E95" w:rsidRPr="00D514F0" w:rsidRDefault="001E4E95" w:rsidP="001E4E95">
      <w:pPr>
        <w:jc w:val="center"/>
        <w:rPr>
          <w:rFonts w:ascii="Times New Roman" w:hAnsi="Times New Roman"/>
          <w:b/>
          <w:sz w:val="28"/>
          <w:szCs w:val="28"/>
          <w:u w:val="single"/>
        </w:rPr>
      </w:pPr>
    </w:p>
    <w:p w:rsidR="001E4E95" w:rsidRPr="00D514F0" w:rsidRDefault="001E4E95" w:rsidP="001E4E95">
      <w:pPr>
        <w:jc w:val="center"/>
        <w:rPr>
          <w:rFonts w:ascii="Times New Roman" w:hAnsi="Times New Roman"/>
          <w:b/>
          <w:sz w:val="28"/>
          <w:szCs w:val="28"/>
          <w:u w:val="single"/>
        </w:rPr>
      </w:pPr>
    </w:p>
    <w:p w:rsidR="001E4E95" w:rsidRPr="00D514F0" w:rsidRDefault="001E4E95" w:rsidP="001E4E95">
      <w:pPr>
        <w:jc w:val="center"/>
        <w:rPr>
          <w:rFonts w:ascii="Times New Roman" w:hAnsi="Times New Roman"/>
          <w:b/>
          <w:sz w:val="28"/>
          <w:szCs w:val="28"/>
          <w:u w:val="single"/>
        </w:rPr>
      </w:pPr>
    </w:p>
    <w:p w:rsidR="001E4E95" w:rsidRPr="00D514F0" w:rsidRDefault="001E4E95" w:rsidP="001E4E95">
      <w:pPr>
        <w:ind w:right="-3"/>
        <w:jc w:val="center"/>
        <w:rPr>
          <w:rFonts w:ascii="Times New Roman" w:hAnsi="Times New Roman"/>
          <w:sz w:val="28"/>
          <w:szCs w:val="28"/>
        </w:rPr>
      </w:pPr>
    </w:p>
    <w:p w:rsidR="001E4E95" w:rsidRDefault="001E4E95" w:rsidP="001E4E95">
      <w:pPr>
        <w:jc w:val="center"/>
        <w:rPr>
          <w:rFonts w:ascii="Times New Roman" w:hAnsi="Times New Roman"/>
          <w:sz w:val="28"/>
          <w:szCs w:val="28"/>
        </w:rPr>
      </w:pPr>
    </w:p>
    <w:p w:rsidR="001E4E95" w:rsidRDefault="001E4E95" w:rsidP="001E4E95">
      <w:pPr>
        <w:jc w:val="center"/>
        <w:rPr>
          <w:rFonts w:ascii="Times New Roman" w:hAnsi="Times New Roman"/>
          <w:sz w:val="28"/>
          <w:szCs w:val="28"/>
        </w:rPr>
      </w:pPr>
    </w:p>
    <w:p w:rsidR="001E4E95" w:rsidRDefault="001E4E95" w:rsidP="001E4E95">
      <w:pPr>
        <w:jc w:val="center"/>
        <w:rPr>
          <w:rFonts w:ascii="Times New Roman" w:hAnsi="Times New Roman"/>
          <w:sz w:val="28"/>
          <w:szCs w:val="28"/>
        </w:rPr>
      </w:pPr>
    </w:p>
    <w:p w:rsidR="001E4E95" w:rsidRDefault="001E4E95" w:rsidP="001E4E95">
      <w:pPr>
        <w:jc w:val="center"/>
        <w:rPr>
          <w:rFonts w:ascii="Times New Roman" w:hAnsi="Times New Roman"/>
          <w:sz w:val="28"/>
          <w:szCs w:val="28"/>
        </w:rPr>
      </w:pPr>
    </w:p>
    <w:p w:rsidR="001E4E95" w:rsidRDefault="001E4E95" w:rsidP="001E4E95">
      <w:pPr>
        <w:jc w:val="center"/>
        <w:rPr>
          <w:rFonts w:ascii="Times New Roman" w:hAnsi="Times New Roman"/>
          <w:sz w:val="28"/>
          <w:szCs w:val="28"/>
        </w:rPr>
      </w:pPr>
    </w:p>
    <w:p w:rsidR="001E4E95" w:rsidRDefault="001E4E95" w:rsidP="001E4E95">
      <w:pPr>
        <w:jc w:val="center"/>
        <w:rPr>
          <w:rFonts w:ascii="Times New Roman" w:hAnsi="Times New Roman"/>
          <w:sz w:val="28"/>
          <w:szCs w:val="28"/>
        </w:rPr>
      </w:pPr>
    </w:p>
    <w:p w:rsidR="001E4E95" w:rsidRDefault="001E4E95" w:rsidP="001E4E95">
      <w:pPr>
        <w:jc w:val="center"/>
        <w:rPr>
          <w:rFonts w:ascii="Times New Roman" w:hAnsi="Times New Roman"/>
          <w:sz w:val="28"/>
          <w:szCs w:val="28"/>
        </w:rPr>
      </w:pPr>
    </w:p>
    <w:p w:rsidR="001E4E95" w:rsidRDefault="001E4E95" w:rsidP="001E4E95">
      <w:pPr>
        <w:jc w:val="center"/>
        <w:rPr>
          <w:rFonts w:ascii="Times New Roman" w:hAnsi="Times New Roman"/>
          <w:sz w:val="28"/>
          <w:szCs w:val="28"/>
        </w:rPr>
      </w:pPr>
    </w:p>
    <w:p w:rsidR="001E4E95" w:rsidRDefault="001E4E95" w:rsidP="001E4E95">
      <w:pPr>
        <w:jc w:val="center"/>
        <w:rPr>
          <w:rFonts w:ascii="Times New Roman" w:hAnsi="Times New Roman"/>
          <w:sz w:val="28"/>
          <w:szCs w:val="28"/>
        </w:rPr>
      </w:pPr>
    </w:p>
    <w:p w:rsidR="001E4E95" w:rsidRDefault="001E4E95" w:rsidP="001E4E95">
      <w:pPr>
        <w:jc w:val="center"/>
        <w:rPr>
          <w:rFonts w:ascii="Times New Roman" w:hAnsi="Times New Roman"/>
          <w:sz w:val="28"/>
          <w:szCs w:val="28"/>
        </w:rPr>
      </w:pPr>
    </w:p>
    <w:p w:rsidR="001E4E95" w:rsidRPr="00D514F0" w:rsidRDefault="001339D2" w:rsidP="001E4E95">
      <w:pPr>
        <w:jc w:val="center"/>
        <w:rPr>
          <w:rFonts w:ascii="Times New Roman" w:hAnsi="Times New Roman"/>
          <w:b/>
          <w:sz w:val="32"/>
        </w:rPr>
      </w:pPr>
      <w:r>
        <w:rPr>
          <w:rFonts w:ascii="Times New Roman" w:hAnsi="Times New Roman"/>
          <w:b/>
          <w:sz w:val="32"/>
        </w:rPr>
        <w:t>201…</w:t>
      </w:r>
      <w:r w:rsidR="001E4E95">
        <w:rPr>
          <w:rFonts w:ascii="Times New Roman" w:hAnsi="Times New Roman"/>
          <w:b/>
          <w:sz w:val="32"/>
        </w:rPr>
        <w:t>.</w:t>
      </w:r>
      <w:r w:rsidR="001E4E95" w:rsidRPr="00D514F0">
        <w:rPr>
          <w:rFonts w:ascii="Times New Roman" w:hAnsi="Times New Roman"/>
          <w:b/>
          <w:sz w:val="32"/>
        </w:rPr>
        <w:t xml:space="preserve"> …..</w:t>
      </w:r>
    </w:p>
    <w:p w:rsidR="001E4E95" w:rsidRPr="00D514F0" w:rsidRDefault="001E4E95" w:rsidP="001E4E95">
      <w:pPr>
        <w:rPr>
          <w:rFonts w:ascii="Times New Roman" w:hAnsi="Times New Roman"/>
          <w:sz w:val="28"/>
          <w:szCs w:val="28"/>
        </w:rPr>
      </w:pPr>
    </w:p>
    <w:p w:rsidR="001E4E95" w:rsidRDefault="001E4E95" w:rsidP="001E4E95">
      <w:pPr>
        <w:jc w:val="center"/>
        <w:rPr>
          <w:rFonts w:ascii="Times New Roman" w:hAnsi="Times New Roman"/>
          <w:b/>
          <w:bCs/>
          <w:sz w:val="32"/>
          <w:szCs w:val="32"/>
        </w:rPr>
      </w:pPr>
    </w:p>
    <w:p w:rsidR="001E4E95" w:rsidRDefault="001E4E95" w:rsidP="001E4E95">
      <w:pPr>
        <w:jc w:val="center"/>
        <w:rPr>
          <w:rFonts w:ascii="Times New Roman" w:hAnsi="Times New Roman"/>
          <w:b/>
          <w:bCs/>
          <w:sz w:val="32"/>
          <w:szCs w:val="32"/>
        </w:rPr>
      </w:pPr>
    </w:p>
    <w:p w:rsidR="001E4E95" w:rsidRDefault="001E4E95" w:rsidP="001E4E95">
      <w:pPr>
        <w:spacing w:after="0"/>
        <w:jc w:val="both"/>
        <w:rPr>
          <w:rFonts w:ascii="Times New Roman" w:hAnsi="Times New Roman"/>
          <w:b/>
          <w:bCs/>
          <w:sz w:val="32"/>
          <w:szCs w:val="32"/>
        </w:rPr>
      </w:pPr>
    </w:p>
    <w:p w:rsidR="001E4E95" w:rsidRDefault="001E4E95" w:rsidP="001E4E95">
      <w:pPr>
        <w:spacing w:after="0"/>
        <w:jc w:val="both"/>
        <w:rPr>
          <w:rFonts w:ascii="Times New Roman" w:hAnsi="Times New Roman"/>
          <w:sz w:val="24"/>
          <w:szCs w:val="24"/>
        </w:rPr>
      </w:pPr>
      <w:proofErr w:type="gramStart"/>
      <w:r w:rsidRPr="00D514F0">
        <w:rPr>
          <w:rFonts w:ascii="Times New Roman" w:hAnsi="Times New Roman"/>
          <w:sz w:val="24"/>
          <w:szCs w:val="24"/>
        </w:rPr>
        <w:t xml:space="preserve">A </w:t>
      </w:r>
      <w:r>
        <w:rPr>
          <w:rFonts w:ascii="Times New Roman" w:hAnsi="Times New Roman"/>
          <w:sz w:val="24"/>
          <w:szCs w:val="24"/>
        </w:rPr>
        <w:t>…</w:t>
      </w:r>
      <w:proofErr w:type="gramEnd"/>
      <w:r>
        <w:rPr>
          <w:rFonts w:ascii="Times New Roman" w:hAnsi="Times New Roman"/>
          <w:sz w:val="24"/>
          <w:szCs w:val="24"/>
        </w:rPr>
        <w:t xml:space="preserve">…………………………..(Társaság neve) a Magyar Nemzeti Vagyonkezelő Zrt. által Ajánlásként megküldött Minta Etikai Kódex alapján  az </w:t>
      </w:r>
      <w:r w:rsidRPr="00D514F0">
        <w:rPr>
          <w:rFonts w:ascii="Times New Roman" w:hAnsi="Times New Roman"/>
          <w:sz w:val="24"/>
          <w:szCs w:val="24"/>
        </w:rPr>
        <w:t xml:space="preserve">alábbi </w:t>
      </w:r>
      <w:r>
        <w:rPr>
          <w:rFonts w:ascii="Times New Roman" w:hAnsi="Times New Roman"/>
          <w:sz w:val="24"/>
          <w:szCs w:val="24"/>
        </w:rPr>
        <w:t>Etikai Kódexet</w:t>
      </w:r>
      <w:r w:rsidRPr="00D514F0">
        <w:rPr>
          <w:rFonts w:ascii="Times New Roman" w:hAnsi="Times New Roman"/>
          <w:sz w:val="24"/>
          <w:szCs w:val="24"/>
        </w:rPr>
        <w:t xml:space="preserve"> adja ki:</w:t>
      </w:r>
    </w:p>
    <w:p w:rsidR="001E4E95" w:rsidRPr="00D514F0" w:rsidRDefault="001E4E95" w:rsidP="001E4E95">
      <w:pPr>
        <w:jc w:val="both"/>
        <w:rPr>
          <w:rFonts w:ascii="Times New Roman" w:hAnsi="Times New Roman"/>
          <w:sz w:val="24"/>
          <w:szCs w:val="24"/>
        </w:rPr>
      </w:pPr>
    </w:p>
    <w:p w:rsidR="001E4E95" w:rsidRDefault="001E4E95" w:rsidP="001339D2">
      <w:pPr>
        <w:pStyle w:val="Listaszerbekezds"/>
        <w:ind w:left="0"/>
        <w:jc w:val="center"/>
        <w:rPr>
          <w:b/>
        </w:rPr>
      </w:pPr>
      <w:r>
        <w:rPr>
          <w:b/>
        </w:rPr>
        <w:t>PREAMBULUM</w:t>
      </w:r>
    </w:p>
    <w:p w:rsidR="001E4E95" w:rsidRDefault="001E4E95" w:rsidP="001E4E95">
      <w:pPr>
        <w:pStyle w:val="Listaszerbekezds"/>
        <w:ind w:left="1080"/>
        <w:jc w:val="center"/>
        <w:rPr>
          <w:b/>
        </w:rPr>
      </w:pPr>
    </w:p>
    <w:p w:rsidR="001E4E95" w:rsidRDefault="001E4E95" w:rsidP="001E4E95">
      <w:pPr>
        <w:pStyle w:val="Listaszerbekezds"/>
        <w:spacing w:line="276" w:lineRule="auto"/>
        <w:ind w:left="0"/>
        <w:jc w:val="both"/>
        <w:rPr>
          <w:b/>
        </w:rPr>
      </w:pPr>
      <w:r w:rsidRPr="00F16CA5">
        <w:t>Amennyiben a Társaság belső szabályzatai/utasításai a</w:t>
      </w:r>
      <w:r>
        <w:t xml:space="preserve">z Etikai Kódexben foglaltaktól eltérő rendelkezéseket tartalmaznak, úgy a belső utasításokban/szabályzatokban foglaltakat kell figyelembe venni. </w:t>
      </w:r>
    </w:p>
    <w:p w:rsidR="001E4E95" w:rsidRDefault="001E4E95" w:rsidP="001E4E95">
      <w:pPr>
        <w:spacing w:after="0" w:line="276" w:lineRule="auto"/>
        <w:jc w:val="both"/>
        <w:rPr>
          <w:rFonts w:ascii="Times New Roman" w:hAnsi="Times New Roman"/>
          <w:sz w:val="24"/>
          <w:szCs w:val="24"/>
        </w:rPr>
      </w:pPr>
      <w:r>
        <w:rPr>
          <w:rFonts w:ascii="Times New Roman" w:hAnsi="Times New Roman"/>
          <w:sz w:val="24"/>
          <w:szCs w:val="24"/>
        </w:rPr>
        <w:t xml:space="preserve">A …………………………………. (továbbiakban: Társaság) a </w:t>
      </w:r>
      <w:r w:rsidRPr="00200A52">
        <w:rPr>
          <w:rFonts w:ascii="Times New Roman" w:hAnsi="Times New Roman"/>
          <w:sz w:val="24"/>
          <w:szCs w:val="24"/>
        </w:rPr>
        <w:t xml:space="preserve">Közigazgatási és Igazságügyi Minisztérium által kidolgozott </w:t>
      </w:r>
      <w:r>
        <w:rPr>
          <w:rFonts w:ascii="Times New Roman" w:hAnsi="Times New Roman"/>
          <w:sz w:val="24"/>
          <w:szCs w:val="24"/>
        </w:rPr>
        <w:t xml:space="preserve">– értékek követésére és az értékkövetésből fakadó </w:t>
      </w:r>
      <w:proofErr w:type="gramStart"/>
      <w:r>
        <w:rPr>
          <w:rFonts w:ascii="Times New Roman" w:hAnsi="Times New Roman"/>
          <w:sz w:val="24"/>
          <w:szCs w:val="24"/>
        </w:rPr>
        <w:t>etikai</w:t>
      </w:r>
      <w:proofErr w:type="gramEnd"/>
      <w:r>
        <w:rPr>
          <w:rFonts w:ascii="Times New Roman" w:hAnsi="Times New Roman"/>
          <w:sz w:val="24"/>
          <w:szCs w:val="24"/>
        </w:rPr>
        <w:t xml:space="preserve"> követelményekre vonatkozó – ajánlását preambulumként beemeli az alábbiak szerint:</w:t>
      </w:r>
    </w:p>
    <w:p w:rsidR="001E4E95" w:rsidRPr="00200A52" w:rsidRDefault="001E4E95" w:rsidP="001E4E95">
      <w:pPr>
        <w:spacing w:after="0" w:line="276" w:lineRule="auto"/>
        <w:jc w:val="both"/>
        <w:rPr>
          <w:rFonts w:ascii="Times New Roman" w:hAnsi="Times New Roman"/>
          <w:sz w:val="24"/>
          <w:szCs w:val="24"/>
        </w:rPr>
      </w:pPr>
    </w:p>
    <w:p w:rsidR="001E4E95" w:rsidRPr="00200A52" w:rsidRDefault="001E4E95" w:rsidP="001E4E95">
      <w:pPr>
        <w:spacing w:after="0" w:line="276" w:lineRule="auto"/>
        <w:jc w:val="both"/>
        <w:rPr>
          <w:rFonts w:ascii="Times New Roman" w:hAnsi="Times New Roman"/>
          <w:sz w:val="24"/>
          <w:szCs w:val="24"/>
        </w:rPr>
      </w:pPr>
      <w:r w:rsidRPr="00200A52">
        <w:rPr>
          <w:rFonts w:ascii="Times New Roman" w:hAnsi="Times New Roman"/>
          <w:sz w:val="24"/>
          <w:szCs w:val="24"/>
        </w:rPr>
        <w:t xml:space="preserve">A </w:t>
      </w:r>
      <w:proofErr w:type="gramStart"/>
      <w:r w:rsidRPr="00200A52">
        <w:rPr>
          <w:rFonts w:ascii="Times New Roman" w:hAnsi="Times New Roman"/>
          <w:sz w:val="24"/>
          <w:szCs w:val="24"/>
        </w:rPr>
        <w:t>köz szolgálata</w:t>
      </w:r>
      <w:proofErr w:type="gramEnd"/>
      <w:r w:rsidRPr="00200A52">
        <w:rPr>
          <w:rFonts w:ascii="Times New Roman" w:hAnsi="Times New Roman"/>
          <w:sz w:val="24"/>
          <w:szCs w:val="24"/>
        </w:rPr>
        <w:t xml:space="preserve"> – beleértve a többségi állami tulajdonban álló gazdasági társaságoknál végzett munkát is – önmagában erkölcsi értékkel bír, de magas erkölcsi követelményeket is támaszt az arra vállalkozóval szemben. Ez egyrészt az általánosnál szigorúbb mércét jelent az általános erkölcsi követelményeknek való megfelelés tekintetében, másrészt azonban olyan hivatásetikai elveknek való meg</w:t>
      </w:r>
      <w:r>
        <w:rPr>
          <w:rFonts w:ascii="Times New Roman" w:hAnsi="Times New Roman"/>
          <w:sz w:val="24"/>
          <w:szCs w:val="24"/>
        </w:rPr>
        <w:t xml:space="preserve">felelést is, amelyek csak a </w:t>
      </w:r>
      <w:proofErr w:type="gramStart"/>
      <w:r>
        <w:rPr>
          <w:rFonts w:ascii="Times New Roman" w:hAnsi="Times New Roman"/>
          <w:sz w:val="24"/>
          <w:szCs w:val="24"/>
        </w:rPr>
        <w:t xml:space="preserve">köz </w:t>
      </w:r>
      <w:r w:rsidRPr="00200A52">
        <w:rPr>
          <w:rFonts w:ascii="Times New Roman" w:hAnsi="Times New Roman"/>
          <w:sz w:val="24"/>
          <w:szCs w:val="24"/>
        </w:rPr>
        <w:t>szolgálatában</w:t>
      </w:r>
      <w:proofErr w:type="gramEnd"/>
      <w:r w:rsidRPr="00200A52">
        <w:rPr>
          <w:rFonts w:ascii="Times New Roman" w:hAnsi="Times New Roman"/>
          <w:sz w:val="24"/>
          <w:szCs w:val="24"/>
        </w:rPr>
        <w:t xml:space="preserve"> állókra vonatkoznak.</w:t>
      </w:r>
    </w:p>
    <w:p w:rsidR="001E4E95" w:rsidRPr="00200A52" w:rsidRDefault="001E4E95" w:rsidP="001E4E95">
      <w:pPr>
        <w:spacing w:after="0"/>
        <w:jc w:val="both"/>
        <w:rPr>
          <w:rFonts w:ascii="Times New Roman" w:hAnsi="Times New Roman"/>
          <w:sz w:val="24"/>
          <w:szCs w:val="24"/>
        </w:rPr>
      </w:pPr>
    </w:p>
    <w:p w:rsidR="001E4E95" w:rsidRPr="00FB38D7" w:rsidRDefault="001E4E95" w:rsidP="001339D2">
      <w:pPr>
        <w:pStyle w:val="Listaszerbekezds"/>
        <w:numPr>
          <w:ilvl w:val="0"/>
          <w:numId w:val="29"/>
        </w:numPr>
        <w:spacing w:line="276" w:lineRule="auto"/>
        <w:ind w:hanging="720"/>
        <w:jc w:val="both"/>
      </w:pPr>
      <w:r w:rsidRPr="00FB38D7">
        <w:t xml:space="preserve">Az Etikai Kódex célja, hogy </w:t>
      </w:r>
    </w:p>
    <w:p w:rsidR="001E4E95" w:rsidRPr="00200A52" w:rsidRDefault="001E4E95" w:rsidP="001E4E95">
      <w:pPr>
        <w:pStyle w:val="Listaszerbekezds"/>
        <w:numPr>
          <w:ilvl w:val="0"/>
          <w:numId w:val="9"/>
        </w:numPr>
        <w:spacing w:line="276" w:lineRule="auto"/>
        <w:jc w:val="both"/>
        <w:rPr>
          <w:rFonts w:eastAsia="Calibri"/>
        </w:rPr>
      </w:pPr>
      <w:r w:rsidRPr="00200A52">
        <w:rPr>
          <w:rFonts w:eastAsia="Calibri"/>
        </w:rPr>
        <w:t>rögzítse a</w:t>
      </w:r>
      <w:r>
        <w:rPr>
          <w:rFonts w:eastAsia="Calibri"/>
        </w:rPr>
        <w:t xml:space="preserve"> Társaság </w:t>
      </w:r>
      <w:r w:rsidRPr="00200A52">
        <w:rPr>
          <w:rFonts w:eastAsia="Calibri"/>
        </w:rPr>
        <w:t>munkatársaira vonatkozó erkölcsi magatartási szabályokat,</w:t>
      </w:r>
    </w:p>
    <w:p w:rsidR="001E4E95" w:rsidRPr="00200A52" w:rsidRDefault="001E4E95" w:rsidP="001E4E95">
      <w:pPr>
        <w:pStyle w:val="Listaszerbekezds"/>
        <w:numPr>
          <w:ilvl w:val="0"/>
          <w:numId w:val="9"/>
        </w:numPr>
        <w:spacing w:line="276" w:lineRule="auto"/>
        <w:jc w:val="both"/>
        <w:rPr>
          <w:rFonts w:eastAsia="Calibri"/>
        </w:rPr>
      </w:pPr>
      <w:r w:rsidRPr="00200A52">
        <w:rPr>
          <w:rFonts w:eastAsia="Calibri"/>
        </w:rPr>
        <w:t xml:space="preserve">segítséget nyújtson a munkatársak számára ezek betartásához, </w:t>
      </w:r>
    </w:p>
    <w:p w:rsidR="001E4E95" w:rsidRPr="00200A52" w:rsidRDefault="001E4E95" w:rsidP="001E4E95">
      <w:pPr>
        <w:pStyle w:val="Listaszerbekezds"/>
        <w:numPr>
          <w:ilvl w:val="0"/>
          <w:numId w:val="9"/>
        </w:numPr>
        <w:spacing w:line="276" w:lineRule="auto"/>
        <w:jc w:val="both"/>
        <w:rPr>
          <w:rFonts w:eastAsia="Calibri"/>
        </w:rPr>
      </w:pPr>
      <w:r w:rsidRPr="00200A52">
        <w:rPr>
          <w:rFonts w:eastAsia="Calibri"/>
        </w:rPr>
        <w:t xml:space="preserve">tájékoztassa a nyilvánosságot </w:t>
      </w:r>
      <w:r>
        <w:rPr>
          <w:rFonts w:eastAsia="Calibri"/>
        </w:rPr>
        <w:t xml:space="preserve">a munkatársaktól </w:t>
      </w:r>
      <w:r w:rsidRPr="00200A52">
        <w:rPr>
          <w:rFonts w:eastAsia="Calibri"/>
        </w:rPr>
        <w:t>elvárható magatartásról,</w:t>
      </w:r>
    </w:p>
    <w:p w:rsidR="001E4E95" w:rsidRPr="00200A52" w:rsidRDefault="001E4E95" w:rsidP="001E4E95">
      <w:pPr>
        <w:pStyle w:val="Listaszerbekezds"/>
        <w:numPr>
          <w:ilvl w:val="0"/>
          <w:numId w:val="9"/>
        </w:numPr>
        <w:spacing w:line="276" w:lineRule="auto"/>
        <w:jc w:val="both"/>
        <w:rPr>
          <w:rFonts w:eastAsia="Calibri"/>
        </w:rPr>
      </w:pPr>
      <w:r w:rsidRPr="00200A52">
        <w:rPr>
          <w:rFonts w:eastAsia="Calibri"/>
        </w:rPr>
        <w:t xml:space="preserve">védje </w:t>
      </w:r>
      <w:r>
        <w:rPr>
          <w:rFonts w:eastAsia="Calibri"/>
        </w:rPr>
        <w:t xml:space="preserve">a Társaság </w:t>
      </w:r>
      <w:r w:rsidRPr="00200A52">
        <w:rPr>
          <w:rFonts w:eastAsia="Calibri"/>
        </w:rPr>
        <w:t xml:space="preserve">munkatársait a visszaélésekbe való bevonási kísérletektől, az önkényes munkáltatói intézkedésektől és a megalapozatlan felelősségre vonástól. </w:t>
      </w:r>
    </w:p>
    <w:p w:rsidR="001E4E95" w:rsidRPr="00200A52" w:rsidRDefault="001E4E95" w:rsidP="001E4E95">
      <w:pPr>
        <w:spacing w:after="0"/>
        <w:jc w:val="both"/>
        <w:rPr>
          <w:rFonts w:ascii="Times New Roman" w:hAnsi="Times New Roman"/>
          <w:sz w:val="24"/>
          <w:szCs w:val="24"/>
        </w:rPr>
      </w:pPr>
    </w:p>
    <w:p w:rsidR="001E4E95" w:rsidRPr="005A2F4A" w:rsidRDefault="001339D2" w:rsidP="001339D2">
      <w:pPr>
        <w:spacing w:after="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1E4E95" w:rsidRPr="005A2F4A">
        <w:rPr>
          <w:rFonts w:ascii="Times New Roman" w:hAnsi="Times New Roman"/>
          <w:sz w:val="24"/>
          <w:szCs w:val="24"/>
        </w:rPr>
        <w:t>A</w:t>
      </w:r>
      <w:r w:rsidR="001E4E95">
        <w:rPr>
          <w:rFonts w:ascii="Times New Roman" w:hAnsi="Times New Roman"/>
          <w:sz w:val="24"/>
          <w:szCs w:val="24"/>
        </w:rPr>
        <w:t xml:space="preserve"> Társaság </w:t>
      </w:r>
      <w:r w:rsidR="001E4E95" w:rsidRPr="005A2F4A">
        <w:rPr>
          <w:rFonts w:ascii="Times New Roman" w:hAnsi="Times New Roman"/>
          <w:sz w:val="24"/>
          <w:szCs w:val="24"/>
        </w:rPr>
        <w:t xml:space="preserve">munkatársai feladataikat Magyarország Alaptörvényéhez </w:t>
      </w:r>
      <w:r w:rsidR="001E4E95" w:rsidRPr="005A2F4A">
        <w:rPr>
          <w:rFonts w:ascii="Times New Roman" w:hAnsi="Times New Roman"/>
          <w:b/>
          <w:sz w:val="24"/>
          <w:szCs w:val="24"/>
        </w:rPr>
        <w:t>HŰEN</w:t>
      </w:r>
      <w:r w:rsidR="001E4E95" w:rsidRPr="005A2F4A">
        <w:rPr>
          <w:rFonts w:ascii="Times New Roman" w:hAnsi="Times New Roman"/>
          <w:sz w:val="24"/>
          <w:szCs w:val="24"/>
        </w:rPr>
        <w:t>,</w:t>
      </w:r>
    </w:p>
    <w:p w:rsidR="001E4E95" w:rsidRPr="00200A52" w:rsidRDefault="001E4E95" w:rsidP="001E4E95">
      <w:pPr>
        <w:pStyle w:val="Listaszerbekezds"/>
        <w:numPr>
          <w:ilvl w:val="0"/>
          <w:numId w:val="10"/>
        </w:numPr>
        <w:spacing w:line="276" w:lineRule="auto"/>
        <w:jc w:val="both"/>
        <w:rPr>
          <w:rFonts w:eastAsia="Calibri"/>
        </w:rPr>
      </w:pPr>
      <w:r w:rsidRPr="00200A52">
        <w:rPr>
          <w:rFonts w:eastAsia="Calibri"/>
        </w:rPr>
        <w:t xml:space="preserve">mindenekelőtt a </w:t>
      </w:r>
      <w:r w:rsidRPr="00200A52">
        <w:rPr>
          <w:rFonts w:eastAsia="Calibri"/>
          <w:b/>
        </w:rPr>
        <w:t>NEMZET ÉRDEKÉBEN</w:t>
      </w:r>
      <w:r w:rsidRPr="00200A52">
        <w:rPr>
          <w:rFonts w:eastAsia="Calibri"/>
        </w:rPr>
        <w:t>,</w:t>
      </w:r>
    </w:p>
    <w:p w:rsidR="001E4E95" w:rsidRPr="00200A52" w:rsidRDefault="001E4E95" w:rsidP="001E4E95">
      <w:pPr>
        <w:pStyle w:val="Listaszerbekezds"/>
        <w:numPr>
          <w:ilvl w:val="0"/>
          <w:numId w:val="10"/>
        </w:numPr>
        <w:spacing w:line="276" w:lineRule="auto"/>
        <w:jc w:val="both"/>
        <w:rPr>
          <w:rFonts w:eastAsia="Calibri"/>
        </w:rPr>
      </w:pPr>
      <w:r w:rsidRPr="00200A52">
        <w:rPr>
          <w:rFonts w:eastAsia="Calibri"/>
        </w:rPr>
        <w:t xml:space="preserve">a </w:t>
      </w:r>
      <w:proofErr w:type="gramStart"/>
      <w:r w:rsidRPr="00200A52">
        <w:rPr>
          <w:rFonts w:eastAsia="Calibri"/>
        </w:rPr>
        <w:t>köz érdekének</w:t>
      </w:r>
      <w:proofErr w:type="gramEnd"/>
      <w:r w:rsidRPr="00200A52">
        <w:rPr>
          <w:rFonts w:eastAsia="Calibri"/>
        </w:rPr>
        <w:t xml:space="preserve"> előmozdítása iránt </w:t>
      </w:r>
      <w:r w:rsidRPr="00200A52">
        <w:rPr>
          <w:rFonts w:eastAsia="Calibri"/>
          <w:b/>
        </w:rPr>
        <w:t>ELKÖTELEZETTEN</w:t>
      </w:r>
      <w:r w:rsidRPr="00200A52">
        <w:rPr>
          <w:rFonts w:eastAsia="Calibri"/>
        </w:rPr>
        <w:t>,</w:t>
      </w:r>
    </w:p>
    <w:p w:rsidR="001E4E95" w:rsidRPr="00200A52" w:rsidRDefault="001E4E95" w:rsidP="001E4E95">
      <w:pPr>
        <w:pStyle w:val="Listaszerbekezds"/>
        <w:numPr>
          <w:ilvl w:val="0"/>
          <w:numId w:val="10"/>
        </w:numPr>
        <w:spacing w:line="276" w:lineRule="auto"/>
        <w:jc w:val="both"/>
        <w:rPr>
          <w:rFonts w:eastAsia="Calibri"/>
        </w:rPr>
      </w:pPr>
      <w:r w:rsidRPr="00200A52">
        <w:rPr>
          <w:rFonts w:eastAsia="Calibri"/>
        </w:rPr>
        <w:t xml:space="preserve">döntéseik, nyilatkozataik és cselekedeteik súlyának tudatában </w:t>
      </w:r>
      <w:r w:rsidRPr="00200A52">
        <w:rPr>
          <w:rFonts w:eastAsia="Calibri"/>
          <w:b/>
        </w:rPr>
        <w:t>FELELŐSEN</w:t>
      </w:r>
      <w:r w:rsidRPr="00200A52">
        <w:rPr>
          <w:rFonts w:eastAsia="Calibri"/>
        </w:rPr>
        <w:t>,</w:t>
      </w:r>
    </w:p>
    <w:p w:rsidR="001E4E95" w:rsidRPr="00200A52" w:rsidRDefault="001E4E95" w:rsidP="001E4E95">
      <w:pPr>
        <w:pStyle w:val="Listaszerbekezds"/>
        <w:numPr>
          <w:ilvl w:val="0"/>
          <w:numId w:val="10"/>
        </w:numPr>
        <w:spacing w:line="276" w:lineRule="auto"/>
        <w:jc w:val="both"/>
        <w:rPr>
          <w:rFonts w:eastAsia="Calibri"/>
        </w:rPr>
      </w:pPr>
      <w:r w:rsidRPr="00200A52">
        <w:rPr>
          <w:rFonts w:eastAsia="Calibri"/>
        </w:rPr>
        <w:t>a legjobb tudás</w:t>
      </w:r>
      <w:r>
        <w:rPr>
          <w:rFonts w:eastAsia="Calibri"/>
        </w:rPr>
        <w:t>uk</w:t>
      </w:r>
      <w:r w:rsidRPr="00200A52">
        <w:rPr>
          <w:rFonts w:eastAsia="Calibri"/>
        </w:rPr>
        <w:t xml:space="preserve"> szerint </w:t>
      </w:r>
      <w:r w:rsidRPr="00200A52">
        <w:rPr>
          <w:rFonts w:eastAsia="Calibri"/>
          <w:b/>
        </w:rPr>
        <w:t>SZAKSZERŰEN</w:t>
      </w:r>
      <w:r w:rsidRPr="00200A52">
        <w:rPr>
          <w:rFonts w:eastAsia="Calibri"/>
        </w:rPr>
        <w:t>,</w:t>
      </w:r>
    </w:p>
    <w:p w:rsidR="001E4E95" w:rsidRPr="00200A52" w:rsidRDefault="001E4E95" w:rsidP="001E4E95">
      <w:pPr>
        <w:pStyle w:val="Listaszerbekezds"/>
        <w:numPr>
          <w:ilvl w:val="0"/>
          <w:numId w:val="10"/>
        </w:numPr>
        <w:spacing w:line="276" w:lineRule="auto"/>
        <w:jc w:val="both"/>
        <w:rPr>
          <w:rFonts w:eastAsia="Calibri"/>
        </w:rPr>
      </w:pPr>
      <w:r w:rsidRPr="00200A52">
        <w:rPr>
          <w:rFonts w:eastAsia="Calibri"/>
        </w:rPr>
        <w:t xml:space="preserve">a rá bízott erőforrások kezelésében </w:t>
      </w:r>
      <w:r w:rsidRPr="00200A52">
        <w:rPr>
          <w:rFonts w:eastAsia="Calibri"/>
          <w:b/>
        </w:rPr>
        <w:t>HATÉKONYAN</w:t>
      </w:r>
      <w:r w:rsidRPr="00200A52">
        <w:rPr>
          <w:rFonts w:eastAsia="Calibri"/>
        </w:rPr>
        <w:t>,</w:t>
      </w:r>
    </w:p>
    <w:p w:rsidR="001E4E95" w:rsidRPr="00200A52" w:rsidRDefault="001E4E95" w:rsidP="001E4E95">
      <w:pPr>
        <w:pStyle w:val="Listaszerbekezds"/>
        <w:numPr>
          <w:ilvl w:val="0"/>
          <w:numId w:val="10"/>
        </w:numPr>
        <w:spacing w:line="276" w:lineRule="auto"/>
        <w:jc w:val="both"/>
        <w:rPr>
          <w:rFonts w:eastAsia="Calibri"/>
        </w:rPr>
      </w:pPr>
      <w:r w:rsidRPr="00200A52">
        <w:rPr>
          <w:rFonts w:eastAsia="Calibri"/>
        </w:rPr>
        <w:t xml:space="preserve">döntéseikben, nyilatkozataikban és cselekedeteikben </w:t>
      </w:r>
      <w:r w:rsidRPr="00200A52">
        <w:rPr>
          <w:rFonts w:eastAsia="Calibri"/>
          <w:b/>
        </w:rPr>
        <w:t>TISZTESSÉGESEN</w:t>
      </w:r>
      <w:r w:rsidRPr="00200A52">
        <w:rPr>
          <w:rFonts w:eastAsia="Calibri"/>
        </w:rPr>
        <w:t>,</w:t>
      </w:r>
    </w:p>
    <w:p w:rsidR="001E4E95" w:rsidRPr="00200A52" w:rsidRDefault="001E4E95" w:rsidP="001E4E95">
      <w:pPr>
        <w:pStyle w:val="Listaszerbekezds"/>
        <w:numPr>
          <w:ilvl w:val="0"/>
          <w:numId w:val="10"/>
        </w:numPr>
        <w:spacing w:line="276" w:lineRule="auto"/>
        <w:jc w:val="both"/>
        <w:rPr>
          <w:rFonts w:eastAsia="Calibri"/>
        </w:rPr>
      </w:pPr>
      <w:r w:rsidRPr="00200A52">
        <w:rPr>
          <w:rFonts w:eastAsia="Calibri"/>
        </w:rPr>
        <w:t xml:space="preserve">megjelenésükben és magaviseletükben </w:t>
      </w:r>
      <w:r w:rsidRPr="00200A52">
        <w:rPr>
          <w:rFonts w:eastAsia="Calibri"/>
          <w:b/>
        </w:rPr>
        <w:t>MÉLTÓSÁGGAL</w:t>
      </w:r>
      <w:r w:rsidRPr="00200A52">
        <w:rPr>
          <w:rFonts w:eastAsia="Calibri"/>
        </w:rPr>
        <w:t xml:space="preserve">, </w:t>
      </w:r>
    </w:p>
    <w:p w:rsidR="001E4E95" w:rsidRPr="00200A52" w:rsidRDefault="001E4E95" w:rsidP="001E4E95">
      <w:pPr>
        <w:pStyle w:val="Listaszerbekezds"/>
        <w:numPr>
          <w:ilvl w:val="0"/>
          <w:numId w:val="10"/>
        </w:numPr>
        <w:spacing w:line="276" w:lineRule="auto"/>
        <w:jc w:val="both"/>
        <w:rPr>
          <w:rFonts w:eastAsia="Calibri"/>
        </w:rPr>
      </w:pPr>
      <w:r w:rsidRPr="00200A52">
        <w:rPr>
          <w:rFonts w:eastAsia="Calibri"/>
        </w:rPr>
        <w:t xml:space="preserve">az érintettek jogainak és érdekeinek tekintetében </w:t>
      </w:r>
      <w:r w:rsidRPr="00200A52">
        <w:rPr>
          <w:rFonts w:eastAsia="Calibri"/>
          <w:b/>
        </w:rPr>
        <w:t>PÁRTATLANUL</w:t>
      </w:r>
      <w:r w:rsidRPr="00200A52">
        <w:rPr>
          <w:rFonts w:eastAsia="Calibri"/>
        </w:rPr>
        <w:t xml:space="preserve">, </w:t>
      </w:r>
    </w:p>
    <w:p w:rsidR="001E4E95" w:rsidRPr="00200A52" w:rsidRDefault="001E4E95" w:rsidP="001E4E95">
      <w:pPr>
        <w:pStyle w:val="Listaszerbekezds"/>
        <w:numPr>
          <w:ilvl w:val="0"/>
          <w:numId w:val="10"/>
        </w:numPr>
        <w:spacing w:line="276" w:lineRule="auto"/>
        <w:jc w:val="both"/>
        <w:rPr>
          <w:rFonts w:eastAsia="Calibri"/>
        </w:rPr>
      </w:pPr>
      <w:r w:rsidRPr="00200A52">
        <w:rPr>
          <w:rFonts w:eastAsia="Calibri"/>
        </w:rPr>
        <w:t xml:space="preserve">a jog és az erkölcs szerint is </w:t>
      </w:r>
      <w:r w:rsidRPr="00200A52">
        <w:rPr>
          <w:rFonts w:eastAsia="Calibri"/>
          <w:b/>
        </w:rPr>
        <w:t>IGAZSÁGOSAN</w:t>
      </w:r>
      <w:r w:rsidRPr="00200A52">
        <w:rPr>
          <w:rFonts w:eastAsia="Calibri"/>
        </w:rPr>
        <w:t>,</w:t>
      </w:r>
    </w:p>
    <w:p w:rsidR="001E4E95" w:rsidRPr="00200A52" w:rsidRDefault="001E4E95" w:rsidP="001E4E95">
      <w:pPr>
        <w:pStyle w:val="Listaszerbekezds"/>
        <w:numPr>
          <w:ilvl w:val="0"/>
          <w:numId w:val="10"/>
        </w:numPr>
        <w:spacing w:line="276" w:lineRule="auto"/>
        <w:jc w:val="both"/>
        <w:rPr>
          <w:rFonts w:eastAsia="Calibri"/>
        </w:rPr>
      </w:pPr>
      <w:r w:rsidRPr="00200A52">
        <w:rPr>
          <w:rFonts w:eastAsia="Calibri"/>
        </w:rPr>
        <w:t xml:space="preserve">a valós körülmények mérlegelése alapján </w:t>
      </w:r>
      <w:r w:rsidRPr="00200A52">
        <w:rPr>
          <w:rFonts w:eastAsia="Calibri"/>
          <w:b/>
        </w:rPr>
        <w:t>MÉLTÁNYOSAN</w:t>
      </w:r>
      <w:r w:rsidRPr="00200A52">
        <w:rPr>
          <w:rFonts w:eastAsia="Calibri"/>
        </w:rPr>
        <w:t>,</w:t>
      </w:r>
    </w:p>
    <w:p w:rsidR="001E4E95" w:rsidRPr="00200A52" w:rsidRDefault="001E4E95" w:rsidP="001E4E95">
      <w:pPr>
        <w:pStyle w:val="Listaszerbekezds"/>
        <w:numPr>
          <w:ilvl w:val="0"/>
          <w:numId w:val="10"/>
        </w:numPr>
        <w:spacing w:line="276" w:lineRule="auto"/>
        <w:jc w:val="both"/>
        <w:rPr>
          <w:rFonts w:eastAsia="Calibri"/>
        </w:rPr>
      </w:pPr>
      <w:r w:rsidRPr="00200A52">
        <w:rPr>
          <w:rFonts w:eastAsia="Calibri"/>
        </w:rPr>
        <w:t xml:space="preserve">a közérdekű célok eszközeinek megválasztásában </w:t>
      </w:r>
      <w:r w:rsidRPr="00200A52">
        <w:rPr>
          <w:rFonts w:eastAsia="Calibri"/>
          <w:b/>
        </w:rPr>
        <w:t>ARÁNYOSAN</w:t>
      </w:r>
      <w:r w:rsidRPr="00200A52">
        <w:rPr>
          <w:rFonts w:eastAsia="Calibri"/>
        </w:rPr>
        <w:t>,</w:t>
      </w:r>
    </w:p>
    <w:p w:rsidR="001E4E95" w:rsidRPr="00200A52" w:rsidRDefault="001E4E95" w:rsidP="001E4E95">
      <w:pPr>
        <w:pStyle w:val="Listaszerbekezds"/>
        <w:numPr>
          <w:ilvl w:val="0"/>
          <w:numId w:val="10"/>
        </w:numPr>
        <w:spacing w:line="276" w:lineRule="auto"/>
        <w:jc w:val="both"/>
        <w:rPr>
          <w:rFonts w:eastAsia="Calibri"/>
        </w:rPr>
      </w:pPr>
      <w:r w:rsidRPr="00200A52">
        <w:rPr>
          <w:rFonts w:eastAsia="Calibri"/>
        </w:rPr>
        <w:t xml:space="preserve">az érintettek jogait és jogos érdekeit </w:t>
      </w:r>
      <w:r w:rsidRPr="00200A52">
        <w:rPr>
          <w:rFonts w:eastAsia="Calibri"/>
          <w:b/>
        </w:rPr>
        <w:t>VÉDVE</w:t>
      </w:r>
      <w:r w:rsidRPr="00200A52">
        <w:rPr>
          <w:rFonts w:eastAsia="Calibri"/>
        </w:rPr>
        <w:t>,</w:t>
      </w:r>
    </w:p>
    <w:p w:rsidR="001E4E95" w:rsidRPr="00200A52" w:rsidRDefault="001E4E95" w:rsidP="001E4E95">
      <w:pPr>
        <w:pStyle w:val="Listaszerbekezds"/>
        <w:numPr>
          <w:ilvl w:val="0"/>
          <w:numId w:val="10"/>
        </w:numPr>
        <w:spacing w:line="276" w:lineRule="auto"/>
        <w:jc w:val="both"/>
        <w:rPr>
          <w:rFonts w:eastAsia="Calibri"/>
        </w:rPr>
      </w:pPr>
      <w:r w:rsidRPr="00200A52">
        <w:rPr>
          <w:rFonts w:eastAsia="Calibri"/>
        </w:rPr>
        <w:t xml:space="preserve">emberekre vagy azok csoportjaira vonatkozó </w:t>
      </w:r>
      <w:r w:rsidRPr="00200A52">
        <w:rPr>
          <w:rFonts w:eastAsia="Calibri"/>
          <w:b/>
        </w:rPr>
        <w:t>ELŐÍTÉLETEKTŐL MENTESEN</w:t>
      </w:r>
      <w:r w:rsidRPr="00200A52">
        <w:rPr>
          <w:rFonts w:eastAsia="Calibri"/>
        </w:rPr>
        <w:t xml:space="preserve">, </w:t>
      </w:r>
    </w:p>
    <w:p w:rsidR="001E4E95" w:rsidRPr="00200A52" w:rsidRDefault="001E4E95" w:rsidP="001E4E95">
      <w:pPr>
        <w:pStyle w:val="Listaszerbekezds"/>
        <w:numPr>
          <w:ilvl w:val="0"/>
          <w:numId w:val="10"/>
        </w:numPr>
        <w:spacing w:line="276" w:lineRule="auto"/>
        <w:jc w:val="both"/>
        <w:rPr>
          <w:rFonts w:eastAsia="Calibri"/>
        </w:rPr>
      </w:pPr>
      <w:r w:rsidRPr="00200A52">
        <w:rPr>
          <w:rFonts w:eastAsia="Calibri"/>
        </w:rPr>
        <w:t xml:space="preserve">vezetőik és az állampolgárok számára </w:t>
      </w:r>
      <w:r w:rsidRPr="00200A52">
        <w:rPr>
          <w:rFonts w:eastAsia="Calibri"/>
          <w:b/>
        </w:rPr>
        <w:t>ÁTLÁTHATÓAN</w:t>
      </w:r>
      <w:r w:rsidRPr="00200A52">
        <w:rPr>
          <w:rFonts w:eastAsia="Calibri"/>
        </w:rPr>
        <w:t>,</w:t>
      </w:r>
    </w:p>
    <w:p w:rsidR="001E4E95" w:rsidRPr="00200A52" w:rsidRDefault="001E4E95" w:rsidP="001E4E95">
      <w:pPr>
        <w:pStyle w:val="Listaszerbekezds"/>
        <w:numPr>
          <w:ilvl w:val="0"/>
          <w:numId w:val="10"/>
        </w:numPr>
        <w:spacing w:line="276" w:lineRule="auto"/>
        <w:jc w:val="both"/>
        <w:rPr>
          <w:rFonts w:eastAsia="Calibri"/>
        </w:rPr>
      </w:pPr>
      <w:r w:rsidRPr="00200A52">
        <w:rPr>
          <w:rFonts w:eastAsia="Calibri"/>
        </w:rPr>
        <w:t xml:space="preserve">minden jóhiszemű érintettel </w:t>
      </w:r>
      <w:r w:rsidRPr="00200A52">
        <w:rPr>
          <w:rFonts w:eastAsia="Calibri"/>
          <w:b/>
        </w:rPr>
        <w:t>EGYÜTTMŰKÖDVE</w:t>
      </w:r>
      <w:r w:rsidRPr="00200A52">
        <w:rPr>
          <w:rFonts w:eastAsia="Calibri"/>
        </w:rPr>
        <w:t xml:space="preserve"> </w:t>
      </w:r>
    </w:p>
    <w:p w:rsidR="001E4E95" w:rsidRDefault="001E4E95" w:rsidP="001E4E95">
      <w:pPr>
        <w:spacing w:after="0"/>
        <w:jc w:val="both"/>
        <w:rPr>
          <w:rFonts w:ascii="Times New Roman" w:hAnsi="Times New Roman"/>
          <w:sz w:val="24"/>
          <w:szCs w:val="24"/>
        </w:rPr>
      </w:pPr>
      <w:proofErr w:type="gramStart"/>
      <w:r>
        <w:rPr>
          <w:rFonts w:ascii="Times New Roman" w:hAnsi="Times New Roman"/>
          <w:sz w:val="24"/>
          <w:szCs w:val="24"/>
        </w:rPr>
        <w:lastRenderedPageBreak/>
        <w:t>kötelesek</w:t>
      </w:r>
      <w:proofErr w:type="gramEnd"/>
      <w:r>
        <w:rPr>
          <w:rFonts w:ascii="Times New Roman" w:hAnsi="Times New Roman"/>
          <w:sz w:val="24"/>
          <w:szCs w:val="24"/>
        </w:rPr>
        <w:t xml:space="preserve"> ellátni.</w:t>
      </w:r>
    </w:p>
    <w:p w:rsidR="001E4E95" w:rsidRPr="00200A52" w:rsidRDefault="001E4E95" w:rsidP="001E4E95">
      <w:pPr>
        <w:spacing w:after="0"/>
        <w:jc w:val="both"/>
        <w:rPr>
          <w:rFonts w:ascii="Times New Roman" w:hAnsi="Times New Roman"/>
          <w:sz w:val="24"/>
          <w:szCs w:val="24"/>
        </w:rPr>
      </w:pPr>
    </w:p>
    <w:p w:rsidR="001E4E95" w:rsidRPr="00FB38D7" w:rsidRDefault="001E4E95" w:rsidP="001339D2">
      <w:pPr>
        <w:pStyle w:val="Listaszerbekezds"/>
        <w:numPr>
          <w:ilvl w:val="0"/>
          <w:numId w:val="30"/>
        </w:numPr>
        <w:spacing w:line="276" w:lineRule="auto"/>
        <w:ind w:hanging="720"/>
        <w:jc w:val="both"/>
      </w:pPr>
      <w:bookmarkStart w:id="0" w:name="_GoBack"/>
      <w:bookmarkEnd w:id="0"/>
      <w:r w:rsidRPr="00FB38D7">
        <w:t>A</w:t>
      </w:r>
      <w:r>
        <w:t xml:space="preserve"> Társaság </w:t>
      </w:r>
      <w:r w:rsidRPr="00FB38D7">
        <w:t>vezető</w:t>
      </w:r>
      <w:r>
        <w:t>i</w:t>
      </w:r>
      <w:r w:rsidRPr="00FB38D7">
        <w:t xml:space="preserve"> a</w:t>
      </w:r>
      <w:r>
        <w:t xml:space="preserve"> 2. pontban foglaltakon túlmenően kötelesek feladataikat:</w:t>
      </w:r>
      <w:r w:rsidRPr="00FB38D7">
        <w:t xml:space="preserve">  </w:t>
      </w:r>
    </w:p>
    <w:p w:rsidR="001E4E95" w:rsidRPr="00200A52" w:rsidRDefault="001E4E95" w:rsidP="001E4E95">
      <w:pPr>
        <w:pStyle w:val="Listaszerbekezds"/>
        <w:numPr>
          <w:ilvl w:val="0"/>
          <w:numId w:val="10"/>
        </w:numPr>
        <w:spacing w:line="276" w:lineRule="auto"/>
        <w:jc w:val="both"/>
        <w:rPr>
          <w:rFonts w:eastAsia="Calibri"/>
        </w:rPr>
      </w:pPr>
      <w:r w:rsidRPr="00200A52">
        <w:rPr>
          <w:rFonts w:eastAsia="Calibri"/>
        </w:rPr>
        <w:t xml:space="preserve">a munkatársaiktól elvárt magatartásban </w:t>
      </w:r>
      <w:r w:rsidRPr="00200A52">
        <w:rPr>
          <w:rFonts w:eastAsia="Calibri"/>
          <w:b/>
        </w:rPr>
        <w:t>PÉLDAMUTATÓAN</w:t>
      </w:r>
      <w:r w:rsidRPr="00200A52">
        <w:rPr>
          <w:rFonts w:eastAsia="Calibri"/>
        </w:rPr>
        <w:t>,</w:t>
      </w:r>
    </w:p>
    <w:p w:rsidR="001E4E95" w:rsidRPr="00200A52" w:rsidRDefault="001E4E95" w:rsidP="001E4E95">
      <w:pPr>
        <w:pStyle w:val="Listaszerbekezds"/>
        <w:numPr>
          <w:ilvl w:val="0"/>
          <w:numId w:val="10"/>
        </w:numPr>
        <w:spacing w:line="276" w:lineRule="auto"/>
        <w:jc w:val="both"/>
        <w:rPr>
          <w:rFonts w:eastAsia="Calibri"/>
        </w:rPr>
      </w:pPr>
      <w:r w:rsidRPr="00200A52">
        <w:rPr>
          <w:rFonts w:eastAsia="Calibri"/>
        </w:rPr>
        <w:t xml:space="preserve">feladataik elvégzésében </w:t>
      </w:r>
      <w:r>
        <w:rPr>
          <w:rFonts w:eastAsia="Calibri"/>
        </w:rPr>
        <w:t xml:space="preserve">a </w:t>
      </w:r>
      <w:r w:rsidRPr="00200A52">
        <w:rPr>
          <w:rFonts w:eastAsia="Calibri"/>
        </w:rPr>
        <w:t>munkatársa</w:t>
      </w:r>
      <w:r>
        <w:rPr>
          <w:rFonts w:eastAsia="Calibri"/>
        </w:rPr>
        <w:t>kat</w:t>
      </w:r>
      <w:r w:rsidRPr="00200A52">
        <w:rPr>
          <w:rFonts w:eastAsia="Calibri"/>
        </w:rPr>
        <w:t xml:space="preserve"> </w:t>
      </w:r>
      <w:r w:rsidRPr="00200A52">
        <w:rPr>
          <w:rFonts w:eastAsia="Calibri"/>
          <w:b/>
        </w:rPr>
        <w:t>TÁMOGATVA</w:t>
      </w:r>
      <w:r w:rsidRPr="00200A52">
        <w:rPr>
          <w:rFonts w:eastAsia="Calibri"/>
        </w:rPr>
        <w:t>,</w:t>
      </w:r>
    </w:p>
    <w:p w:rsidR="001E4E95" w:rsidRPr="00200A52" w:rsidRDefault="001E4E95" w:rsidP="001E4E95">
      <w:pPr>
        <w:pStyle w:val="Listaszerbekezds"/>
        <w:numPr>
          <w:ilvl w:val="0"/>
          <w:numId w:val="10"/>
        </w:numPr>
        <w:spacing w:line="276" w:lineRule="auto"/>
        <w:jc w:val="both"/>
        <w:rPr>
          <w:rFonts w:eastAsia="Calibri"/>
        </w:rPr>
      </w:pPr>
      <w:r w:rsidRPr="00200A52">
        <w:rPr>
          <w:rFonts w:eastAsia="Calibri"/>
        </w:rPr>
        <w:t>jogi és morális kötelességeik</w:t>
      </w:r>
      <w:r>
        <w:rPr>
          <w:rFonts w:eastAsia="Calibri"/>
        </w:rPr>
        <w:t xml:space="preserve"> teljesítését a </w:t>
      </w:r>
      <w:r w:rsidRPr="00200A52">
        <w:rPr>
          <w:rFonts w:eastAsia="Calibri"/>
        </w:rPr>
        <w:t xml:space="preserve">munkatársaktól következetesen </w:t>
      </w:r>
      <w:r w:rsidRPr="00200A52">
        <w:rPr>
          <w:rFonts w:eastAsia="Calibri"/>
          <w:b/>
        </w:rPr>
        <w:t>SZÁMON KÉRVE</w:t>
      </w:r>
      <w:r w:rsidRPr="00200A52">
        <w:rPr>
          <w:rFonts w:eastAsia="Calibri"/>
        </w:rPr>
        <w:t>,</w:t>
      </w:r>
    </w:p>
    <w:p w:rsidR="001E4E95" w:rsidRPr="00200A52" w:rsidRDefault="001E4E95" w:rsidP="001E4E95">
      <w:pPr>
        <w:pStyle w:val="Listaszerbekezds"/>
        <w:numPr>
          <w:ilvl w:val="0"/>
          <w:numId w:val="10"/>
        </w:numPr>
        <w:spacing w:line="276" w:lineRule="auto"/>
        <w:jc w:val="both"/>
        <w:rPr>
          <w:rFonts w:eastAsia="Calibri"/>
        </w:rPr>
      </w:pPr>
      <w:r w:rsidRPr="00200A52">
        <w:rPr>
          <w:rFonts w:eastAsia="Calibri"/>
        </w:rPr>
        <w:t xml:space="preserve">vezetői döntéseikben </w:t>
      </w:r>
      <w:r w:rsidRPr="00200A52">
        <w:rPr>
          <w:rFonts w:eastAsia="Calibri"/>
          <w:b/>
        </w:rPr>
        <w:t>SZAKMAI SZEMPONTOKAT ÉRVÉNYESÍTVE</w:t>
      </w:r>
    </w:p>
    <w:p w:rsidR="001E4E95" w:rsidRDefault="001E4E95" w:rsidP="001E4E95">
      <w:pPr>
        <w:spacing w:after="0"/>
        <w:jc w:val="both"/>
        <w:rPr>
          <w:rFonts w:ascii="Times New Roman" w:hAnsi="Times New Roman"/>
          <w:sz w:val="24"/>
          <w:szCs w:val="24"/>
        </w:rPr>
      </w:pPr>
      <w:proofErr w:type="gramStart"/>
      <w:r w:rsidRPr="00200A52">
        <w:rPr>
          <w:rFonts w:ascii="Times New Roman" w:hAnsi="Times New Roman"/>
          <w:sz w:val="24"/>
          <w:szCs w:val="24"/>
        </w:rPr>
        <w:t>teljesít</w:t>
      </w:r>
      <w:r>
        <w:rPr>
          <w:rFonts w:ascii="Times New Roman" w:hAnsi="Times New Roman"/>
          <w:sz w:val="24"/>
          <w:szCs w:val="24"/>
        </w:rPr>
        <w:t>eni</w:t>
      </w:r>
      <w:proofErr w:type="gramEnd"/>
      <w:r w:rsidRPr="00200A52">
        <w:rPr>
          <w:rFonts w:ascii="Times New Roman" w:hAnsi="Times New Roman"/>
          <w:sz w:val="24"/>
          <w:szCs w:val="24"/>
        </w:rPr>
        <w:t xml:space="preserve">.          </w:t>
      </w:r>
    </w:p>
    <w:p w:rsidR="001E4E95" w:rsidRDefault="001E4E95" w:rsidP="001E4E95">
      <w:pPr>
        <w:spacing w:after="0"/>
        <w:jc w:val="both"/>
        <w:rPr>
          <w:rFonts w:ascii="Times New Roman" w:hAnsi="Times New Roman"/>
          <w:sz w:val="24"/>
          <w:szCs w:val="24"/>
        </w:rPr>
      </w:pPr>
    </w:p>
    <w:p w:rsidR="001339D2" w:rsidRDefault="001E4E95" w:rsidP="001E4E95">
      <w:pPr>
        <w:spacing w:after="0"/>
        <w:jc w:val="both"/>
        <w:rPr>
          <w:rFonts w:ascii="Times New Roman" w:hAnsi="Times New Roman"/>
          <w:i/>
          <w:sz w:val="20"/>
          <w:szCs w:val="20"/>
        </w:rPr>
      </w:pPr>
      <w:r w:rsidRPr="00AF2F79">
        <w:rPr>
          <w:rFonts w:ascii="Times New Roman" w:hAnsi="Times New Roman"/>
          <w:i/>
          <w:sz w:val="20"/>
          <w:szCs w:val="20"/>
        </w:rPr>
        <w:t xml:space="preserve">A Közigazgatási és Igazságügyi Minisztérium által kidolgozott – értékek követésére és az értékkövetésből fakadó </w:t>
      </w:r>
      <w:proofErr w:type="gramStart"/>
      <w:r w:rsidRPr="00AF2F79">
        <w:rPr>
          <w:rFonts w:ascii="Times New Roman" w:hAnsi="Times New Roman"/>
          <w:i/>
          <w:sz w:val="20"/>
          <w:szCs w:val="20"/>
        </w:rPr>
        <w:t>etikai</w:t>
      </w:r>
      <w:proofErr w:type="gramEnd"/>
      <w:r w:rsidRPr="00AF2F79">
        <w:rPr>
          <w:rFonts w:ascii="Times New Roman" w:hAnsi="Times New Roman"/>
          <w:i/>
          <w:sz w:val="20"/>
          <w:szCs w:val="20"/>
        </w:rPr>
        <w:t xml:space="preserve"> követelményekre vonatkozó – ajánlásá</w:t>
      </w:r>
      <w:r>
        <w:rPr>
          <w:rFonts w:ascii="Times New Roman" w:hAnsi="Times New Roman"/>
          <w:i/>
          <w:sz w:val="20"/>
          <w:szCs w:val="20"/>
        </w:rPr>
        <w:t>nak részleteit a Minta Etikai Kódex</w:t>
      </w:r>
      <w:r w:rsidRPr="00AF2F79">
        <w:rPr>
          <w:rFonts w:ascii="Times New Roman" w:hAnsi="Times New Roman"/>
          <w:i/>
          <w:sz w:val="20"/>
          <w:szCs w:val="20"/>
        </w:rPr>
        <w:t xml:space="preserve"> 1. számú melléklet tartalmazza.</w:t>
      </w:r>
    </w:p>
    <w:p w:rsidR="001339D2" w:rsidRDefault="001339D2" w:rsidP="001E4E95">
      <w:pPr>
        <w:spacing w:after="0"/>
        <w:jc w:val="both"/>
        <w:rPr>
          <w:rFonts w:ascii="Times New Roman" w:hAnsi="Times New Roman"/>
          <w:i/>
          <w:sz w:val="20"/>
          <w:szCs w:val="20"/>
        </w:rPr>
      </w:pPr>
    </w:p>
    <w:p w:rsidR="001E4E95" w:rsidRDefault="001E4E95" w:rsidP="001E4E95">
      <w:pPr>
        <w:spacing w:after="0"/>
        <w:jc w:val="both"/>
        <w:rPr>
          <w:rFonts w:ascii="Times New Roman" w:hAnsi="Times New Roman"/>
          <w:i/>
          <w:sz w:val="20"/>
          <w:szCs w:val="20"/>
        </w:rPr>
      </w:pPr>
    </w:p>
    <w:p w:rsidR="001E4E95" w:rsidRDefault="001E4E95" w:rsidP="001339D2">
      <w:pPr>
        <w:pStyle w:val="Listaszerbekezds"/>
        <w:numPr>
          <w:ilvl w:val="0"/>
          <w:numId w:val="7"/>
        </w:numPr>
        <w:spacing w:after="200" w:line="276" w:lineRule="auto"/>
        <w:ind w:hanging="1080"/>
        <w:jc w:val="center"/>
        <w:rPr>
          <w:b/>
        </w:rPr>
      </w:pPr>
      <w:proofErr w:type="gramStart"/>
      <w:r>
        <w:rPr>
          <w:b/>
        </w:rPr>
        <w:t>Etikai</w:t>
      </w:r>
      <w:proofErr w:type="gramEnd"/>
      <w:r>
        <w:rPr>
          <w:b/>
        </w:rPr>
        <w:t xml:space="preserve"> követelmények</w:t>
      </w:r>
    </w:p>
    <w:p w:rsidR="001E4E95" w:rsidRDefault="001E4E95" w:rsidP="001E4E95">
      <w:pPr>
        <w:spacing w:after="0"/>
        <w:jc w:val="both"/>
        <w:rPr>
          <w:rFonts w:ascii="Times New Roman" w:hAnsi="Times New Roman"/>
          <w:sz w:val="24"/>
          <w:szCs w:val="24"/>
        </w:rPr>
      </w:pPr>
      <w:r>
        <w:rPr>
          <w:rFonts w:ascii="Times New Roman" w:hAnsi="Times New Roman"/>
          <w:sz w:val="24"/>
          <w:szCs w:val="24"/>
        </w:rPr>
        <w:t xml:space="preserve">Jelen fejezet – </w:t>
      </w:r>
      <w:r w:rsidRPr="00D355F2">
        <w:rPr>
          <w:rFonts w:ascii="Times New Roman" w:hAnsi="Times New Roman"/>
          <w:sz w:val="24"/>
          <w:szCs w:val="24"/>
        </w:rPr>
        <w:t xml:space="preserve">a Közigazgatási és Igazságügyi Minisztérium által kidolgozott </w:t>
      </w:r>
      <w:r>
        <w:rPr>
          <w:rFonts w:ascii="Times New Roman" w:hAnsi="Times New Roman"/>
          <w:sz w:val="24"/>
          <w:szCs w:val="24"/>
        </w:rPr>
        <w:t>ajánlás alapján – azon etikai normákat rögzíti, amelyek szerint a Társaság munkatársai végzik feladatukat.</w:t>
      </w:r>
    </w:p>
    <w:p w:rsidR="001E4E95" w:rsidRDefault="001E4E95" w:rsidP="001E4E95">
      <w:pPr>
        <w:spacing w:after="0"/>
        <w:ind w:left="360"/>
        <w:jc w:val="both"/>
        <w:rPr>
          <w:rFonts w:ascii="Times New Roman" w:hAnsi="Times New Roman"/>
          <w:sz w:val="24"/>
          <w:szCs w:val="24"/>
        </w:rPr>
      </w:pPr>
    </w:p>
    <w:p w:rsidR="001E4E95" w:rsidRDefault="001E4E95" w:rsidP="001E4E95">
      <w:pPr>
        <w:spacing w:after="0"/>
        <w:ind w:left="360"/>
        <w:jc w:val="both"/>
        <w:rPr>
          <w:rFonts w:ascii="Times New Roman" w:hAnsi="Times New Roman"/>
          <w:sz w:val="24"/>
          <w:szCs w:val="24"/>
        </w:rPr>
      </w:pPr>
    </w:p>
    <w:p w:rsidR="001E4E95" w:rsidRPr="00653BD3" w:rsidRDefault="001E4E95" w:rsidP="001E4E95">
      <w:pPr>
        <w:pStyle w:val="Listaszerbekezds"/>
        <w:numPr>
          <w:ilvl w:val="0"/>
          <w:numId w:val="24"/>
        </w:numPr>
        <w:spacing w:line="276" w:lineRule="auto"/>
        <w:jc w:val="both"/>
        <w:rPr>
          <w:b/>
        </w:rPr>
      </w:pPr>
      <w:r>
        <w:rPr>
          <w:b/>
        </w:rPr>
        <w:t>A visszaélések bejelentése</w:t>
      </w:r>
    </w:p>
    <w:p w:rsidR="001E4E95" w:rsidRPr="00653BD3" w:rsidRDefault="001E4E95" w:rsidP="001E4E95">
      <w:pPr>
        <w:spacing w:after="0"/>
        <w:jc w:val="both"/>
        <w:rPr>
          <w:rFonts w:ascii="Times New Roman" w:hAnsi="Times New Roman"/>
          <w:sz w:val="24"/>
          <w:szCs w:val="24"/>
        </w:rPr>
      </w:pPr>
    </w:p>
    <w:p w:rsidR="001E4E95" w:rsidRPr="00653BD3" w:rsidRDefault="001E4E95" w:rsidP="001E4E95">
      <w:pPr>
        <w:spacing w:after="0" w:line="276" w:lineRule="auto"/>
        <w:jc w:val="both"/>
        <w:rPr>
          <w:rFonts w:ascii="Times New Roman" w:hAnsi="Times New Roman"/>
          <w:sz w:val="24"/>
          <w:szCs w:val="24"/>
        </w:rPr>
      </w:pPr>
      <w:r w:rsidRPr="00653BD3">
        <w:rPr>
          <w:rFonts w:ascii="Times New Roman" w:hAnsi="Times New Roman"/>
          <w:sz w:val="24"/>
          <w:szCs w:val="24"/>
        </w:rPr>
        <w:t>Ha</w:t>
      </w:r>
      <w:r>
        <w:rPr>
          <w:rFonts w:ascii="Times New Roman" w:hAnsi="Times New Roman"/>
          <w:sz w:val="24"/>
          <w:szCs w:val="24"/>
        </w:rPr>
        <w:t xml:space="preserve"> a munkatárs</w:t>
      </w:r>
      <w:r w:rsidRPr="00653BD3">
        <w:rPr>
          <w:rFonts w:ascii="Times New Roman" w:hAnsi="Times New Roman"/>
          <w:sz w:val="24"/>
          <w:szCs w:val="24"/>
        </w:rPr>
        <w:t xml:space="preserve"> jogellenes, hivatásetikával vagy a szakmaisággal alapvetően ellenkező, vagy olyan utasítást kap, amely visszaéléshez vezethet, akkor erre</w:t>
      </w:r>
      <w:r>
        <w:rPr>
          <w:rFonts w:ascii="Times New Roman" w:hAnsi="Times New Roman"/>
          <w:sz w:val="24"/>
          <w:szCs w:val="24"/>
        </w:rPr>
        <w:t>,</w:t>
      </w:r>
      <w:r w:rsidRPr="00653BD3">
        <w:rPr>
          <w:rFonts w:ascii="Times New Roman" w:hAnsi="Times New Roman"/>
          <w:sz w:val="24"/>
          <w:szCs w:val="24"/>
        </w:rPr>
        <w:t xml:space="preserve"> a vonatkozó jogszabályoknak megfelelően felhívj</w:t>
      </w:r>
      <w:r>
        <w:rPr>
          <w:rFonts w:ascii="Times New Roman" w:hAnsi="Times New Roman"/>
          <w:sz w:val="24"/>
          <w:szCs w:val="24"/>
        </w:rPr>
        <w:t>a</w:t>
      </w:r>
      <w:r w:rsidRPr="00653BD3">
        <w:rPr>
          <w:rFonts w:ascii="Times New Roman" w:hAnsi="Times New Roman"/>
          <w:sz w:val="24"/>
          <w:szCs w:val="24"/>
        </w:rPr>
        <w:t xml:space="preserve"> az utasítás kiadójának figyelmét. Ha ő az utasítást változatlanul fenntartja, </w:t>
      </w:r>
      <w:r>
        <w:rPr>
          <w:rFonts w:ascii="Times New Roman" w:hAnsi="Times New Roman"/>
          <w:sz w:val="24"/>
          <w:szCs w:val="24"/>
        </w:rPr>
        <w:t xml:space="preserve">a </w:t>
      </w:r>
      <w:r w:rsidRPr="00653BD3">
        <w:rPr>
          <w:rFonts w:ascii="Times New Roman" w:hAnsi="Times New Roman"/>
          <w:sz w:val="24"/>
          <w:szCs w:val="24"/>
        </w:rPr>
        <w:t xml:space="preserve">visszaélés kockázatát – amennyiben erre </w:t>
      </w:r>
      <w:r>
        <w:rPr>
          <w:rFonts w:ascii="Times New Roman" w:hAnsi="Times New Roman"/>
          <w:sz w:val="24"/>
          <w:szCs w:val="24"/>
        </w:rPr>
        <w:t xml:space="preserve">a munkatársat </w:t>
      </w:r>
      <w:r w:rsidRPr="00653BD3">
        <w:rPr>
          <w:rFonts w:ascii="Times New Roman" w:hAnsi="Times New Roman"/>
          <w:sz w:val="24"/>
          <w:szCs w:val="24"/>
        </w:rPr>
        <w:t>jogszabály kötelez</w:t>
      </w:r>
      <w:r>
        <w:rPr>
          <w:rFonts w:ascii="Times New Roman" w:hAnsi="Times New Roman"/>
          <w:sz w:val="24"/>
          <w:szCs w:val="24"/>
        </w:rPr>
        <w:t xml:space="preserve">i </w:t>
      </w:r>
      <w:proofErr w:type="gramStart"/>
      <w:r w:rsidRPr="00653BD3">
        <w:rPr>
          <w:rFonts w:ascii="Times New Roman" w:hAnsi="Times New Roman"/>
          <w:sz w:val="24"/>
          <w:szCs w:val="24"/>
        </w:rPr>
        <w:t xml:space="preserve">– </w:t>
      </w:r>
      <w:r>
        <w:rPr>
          <w:rFonts w:ascii="Times New Roman" w:hAnsi="Times New Roman"/>
          <w:sz w:val="24"/>
          <w:szCs w:val="24"/>
        </w:rPr>
        <w:t xml:space="preserve"> </w:t>
      </w:r>
      <w:r w:rsidRPr="00653BD3">
        <w:rPr>
          <w:rFonts w:ascii="Times New Roman" w:hAnsi="Times New Roman"/>
          <w:sz w:val="24"/>
          <w:szCs w:val="24"/>
        </w:rPr>
        <w:t>írásban</w:t>
      </w:r>
      <w:proofErr w:type="gramEnd"/>
      <w:r w:rsidRPr="00653BD3">
        <w:rPr>
          <w:rFonts w:ascii="Times New Roman" w:hAnsi="Times New Roman"/>
          <w:sz w:val="24"/>
          <w:szCs w:val="24"/>
        </w:rPr>
        <w:t xml:space="preserve"> </w:t>
      </w:r>
      <w:r>
        <w:rPr>
          <w:rFonts w:ascii="Times New Roman" w:hAnsi="Times New Roman"/>
          <w:sz w:val="24"/>
          <w:szCs w:val="24"/>
        </w:rPr>
        <w:t xml:space="preserve">kell </w:t>
      </w:r>
      <w:r w:rsidRPr="00653BD3">
        <w:rPr>
          <w:rFonts w:ascii="Times New Roman" w:hAnsi="Times New Roman"/>
          <w:sz w:val="24"/>
          <w:szCs w:val="24"/>
        </w:rPr>
        <w:t>bejelent</w:t>
      </w:r>
      <w:r>
        <w:rPr>
          <w:rFonts w:ascii="Times New Roman" w:hAnsi="Times New Roman"/>
          <w:sz w:val="24"/>
          <w:szCs w:val="24"/>
        </w:rPr>
        <w:t>eni</w:t>
      </w:r>
      <w:r w:rsidRPr="00653BD3">
        <w:rPr>
          <w:rFonts w:ascii="Times New Roman" w:hAnsi="Times New Roman"/>
          <w:sz w:val="24"/>
          <w:szCs w:val="24"/>
        </w:rPr>
        <w:t xml:space="preserve"> a </w:t>
      </w:r>
      <w:r>
        <w:rPr>
          <w:rFonts w:ascii="Times New Roman" w:hAnsi="Times New Roman"/>
          <w:sz w:val="24"/>
          <w:szCs w:val="24"/>
        </w:rPr>
        <w:t>közvetlen felettes</w:t>
      </w:r>
      <w:r w:rsidRPr="00653BD3">
        <w:rPr>
          <w:rFonts w:ascii="Times New Roman" w:hAnsi="Times New Roman"/>
          <w:sz w:val="24"/>
          <w:szCs w:val="24"/>
        </w:rPr>
        <w:t xml:space="preserve"> felé. Az arra feljogosítottól kapott utasításokat – ha jogszabály alapján nem kell </w:t>
      </w:r>
      <w:r>
        <w:rPr>
          <w:rFonts w:ascii="Times New Roman" w:hAnsi="Times New Roman"/>
          <w:sz w:val="24"/>
          <w:szCs w:val="24"/>
        </w:rPr>
        <w:t>megtagadni</w:t>
      </w:r>
      <w:r w:rsidRPr="00653BD3">
        <w:rPr>
          <w:rFonts w:ascii="Times New Roman" w:hAnsi="Times New Roman"/>
          <w:sz w:val="24"/>
          <w:szCs w:val="24"/>
        </w:rPr>
        <w:t xml:space="preserve"> azok végrehajtását, az utasítás adójának az utasítás jogszerűtlenségére, vagy etikai kódexszel való ütközésére való figyelmeztetését követően – a</w:t>
      </w:r>
      <w:r>
        <w:rPr>
          <w:rFonts w:ascii="Times New Roman" w:hAnsi="Times New Roman"/>
          <w:sz w:val="24"/>
          <w:szCs w:val="24"/>
        </w:rPr>
        <w:t>kkor is végre kell hajtani, ha azokat, mint visszaéléseket</w:t>
      </w:r>
      <w:r w:rsidRPr="00653BD3">
        <w:rPr>
          <w:rFonts w:ascii="Times New Roman" w:hAnsi="Times New Roman"/>
          <w:sz w:val="24"/>
          <w:szCs w:val="24"/>
        </w:rPr>
        <w:t xml:space="preserve"> vagy visszaélési kockázatot jelentőket egyébként be kell jelenten</w:t>
      </w:r>
      <w:r>
        <w:rPr>
          <w:rFonts w:ascii="Times New Roman" w:hAnsi="Times New Roman"/>
          <w:sz w:val="24"/>
          <w:szCs w:val="24"/>
        </w:rPr>
        <w:t>i</w:t>
      </w:r>
      <w:r w:rsidRPr="00653BD3">
        <w:rPr>
          <w:rFonts w:ascii="Times New Roman" w:hAnsi="Times New Roman"/>
          <w:sz w:val="24"/>
          <w:szCs w:val="24"/>
        </w:rPr>
        <w:t xml:space="preserve">. </w:t>
      </w:r>
    </w:p>
    <w:p w:rsidR="001E4E95" w:rsidRPr="00653BD3" w:rsidRDefault="001E4E95" w:rsidP="001E4E95">
      <w:pPr>
        <w:spacing w:after="0" w:line="276" w:lineRule="auto"/>
        <w:jc w:val="both"/>
        <w:rPr>
          <w:rFonts w:ascii="Times New Roman" w:hAnsi="Times New Roman"/>
          <w:sz w:val="24"/>
          <w:szCs w:val="24"/>
        </w:rPr>
      </w:pPr>
    </w:p>
    <w:p w:rsidR="001E4E95" w:rsidRPr="00653BD3" w:rsidRDefault="001E4E95" w:rsidP="001E4E95">
      <w:pPr>
        <w:spacing w:after="0" w:line="276" w:lineRule="auto"/>
        <w:jc w:val="both"/>
        <w:rPr>
          <w:rFonts w:ascii="Times New Roman" w:hAnsi="Times New Roman"/>
          <w:sz w:val="24"/>
          <w:szCs w:val="24"/>
        </w:rPr>
      </w:pPr>
      <w:r w:rsidRPr="00653BD3">
        <w:rPr>
          <w:rFonts w:ascii="Times New Roman" w:hAnsi="Times New Roman"/>
          <w:sz w:val="24"/>
          <w:szCs w:val="24"/>
        </w:rPr>
        <w:t xml:space="preserve">Ha </w:t>
      </w:r>
      <w:r>
        <w:rPr>
          <w:rFonts w:ascii="Times New Roman" w:hAnsi="Times New Roman"/>
          <w:sz w:val="24"/>
          <w:szCs w:val="24"/>
        </w:rPr>
        <w:t>egy munkatárs azt</w:t>
      </w:r>
      <w:r w:rsidRPr="00653BD3">
        <w:rPr>
          <w:rFonts w:ascii="Times New Roman" w:hAnsi="Times New Roman"/>
          <w:sz w:val="24"/>
          <w:szCs w:val="24"/>
        </w:rPr>
        <w:t xml:space="preserve"> tapasztalj</w:t>
      </w:r>
      <w:r>
        <w:rPr>
          <w:rFonts w:ascii="Times New Roman" w:hAnsi="Times New Roman"/>
          <w:sz w:val="24"/>
          <w:szCs w:val="24"/>
        </w:rPr>
        <w:t>a</w:t>
      </w:r>
      <w:r w:rsidRPr="00653BD3">
        <w:rPr>
          <w:rFonts w:ascii="Times New Roman" w:hAnsi="Times New Roman"/>
          <w:sz w:val="24"/>
          <w:szCs w:val="24"/>
        </w:rPr>
        <w:t xml:space="preserve">, hogy egy </w:t>
      </w:r>
      <w:r>
        <w:rPr>
          <w:rFonts w:ascii="Times New Roman" w:hAnsi="Times New Roman"/>
          <w:sz w:val="24"/>
          <w:szCs w:val="24"/>
        </w:rPr>
        <w:t xml:space="preserve">másik </w:t>
      </w:r>
      <w:r w:rsidRPr="00653BD3">
        <w:rPr>
          <w:rFonts w:ascii="Times New Roman" w:hAnsi="Times New Roman"/>
          <w:sz w:val="24"/>
          <w:szCs w:val="24"/>
        </w:rPr>
        <w:t>munkatárs megsértette a jogszabályokban foglalt követelményeket, ezt – ame</w:t>
      </w:r>
      <w:r>
        <w:rPr>
          <w:rFonts w:ascii="Times New Roman" w:hAnsi="Times New Roman"/>
          <w:sz w:val="24"/>
          <w:szCs w:val="24"/>
        </w:rPr>
        <w:t xml:space="preserve">nnyiben erre jogszabály kötelezi </w:t>
      </w:r>
      <w:r w:rsidRPr="00653BD3">
        <w:rPr>
          <w:rFonts w:ascii="Times New Roman" w:hAnsi="Times New Roman"/>
          <w:sz w:val="24"/>
          <w:szCs w:val="24"/>
        </w:rPr>
        <w:t xml:space="preserve">– </w:t>
      </w:r>
      <w:r>
        <w:rPr>
          <w:rFonts w:ascii="Times New Roman" w:hAnsi="Times New Roman"/>
          <w:sz w:val="24"/>
          <w:szCs w:val="24"/>
        </w:rPr>
        <w:t>be kell jelenteni a közvetlen felettes vagy a jogszabályban kijelölt szerv vagy személy felé.</w:t>
      </w:r>
    </w:p>
    <w:p w:rsidR="001E4E95" w:rsidRPr="00653BD3" w:rsidRDefault="001E4E95" w:rsidP="001E4E95">
      <w:pPr>
        <w:spacing w:after="0" w:line="276" w:lineRule="auto"/>
        <w:jc w:val="both"/>
        <w:rPr>
          <w:rFonts w:ascii="Times New Roman" w:hAnsi="Times New Roman"/>
          <w:sz w:val="24"/>
          <w:szCs w:val="24"/>
        </w:rPr>
      </w:pPr>
    </w:p>
    <w:p w:rsidR="001E4E95" w:rsidRPr="00653BD3" w:rsidRDefault="001E4E95" w:rsidP="001E4E95">
      <w:pPr>
        <w:spacing w:after="0" w:line="276" w:lineRule="auto"/>
        <w:jc w:val="both"/>
        <w:rPr>
          <w:rFonts w:ascii="Times New Roman" w:hAnsi="Times New Roman"/>
          <w:sz w:val="24"/>
          <w:szCs w:val="24"/>
        </w:rPr>
      </w:pPr>
      <w:r w:rsidRPr="00653BD3">
        <w:rPr>
          <w:rFonts w:ascii="Times New Roman" w:hAnsi="Times New Roman"/>
          <w:sz w:val="24"/>
          <w:szCs w:val="24"/>
        </w:rPr>
        <w:t xml:space="preserve">A </w:t>
      </w:r>
      <w:r>
        <w:rPr>
          <w:rFonts w:ascii="Times New Roman" w:hAnsi="Times New Roman"/>
          <w:sz w:val="24"/>
          <w:szCs w:val="24"/>
        </w:rPr>
        <w:t xml:space="preserve">munkatársaknak a </w:t>
      </w:r>
      <w:r w:rsidRPr="00653BD3">
        <w:rPr>
          <w:rFonts w:ascii="Times New Roman" w:hAnsi="Times New Roman"/>
          <w:sz w:val="24"/>
          <w:szCs w:val="24"/>
        </w:rPr>
        <w:t>tudomásukra jutott bűncselekményekre és más súlyosan jogellenes cselekményekre vonatkozó bizonyítékokról, tényekről és gyanúkról – jogszabály ellenkező rendelkezése hiányában a szolgála</w:t>
      </w:r>
      <w:r>
        <w:rPr>
          <w:rFonts w:ascii="Times New Roman" w:hAnsi="Times New Roman"/>
          <w:sz w:val="24"/>
          <w:szCs w:val="24"/>
        </w:rPr>
        <w:t xml:space="preserve">ti út betartásával, </w:t>
      </w:r>
      <w:r w:rsidRPr="006A76EE">
        <w:rPr>
          <w:rFonts w:ascii="Times New Roman" w:hAnsi="Times New Roman"/>
          <w:sz w:val="24"/>
          <w:szCs w:val="24"/>
        </w:rPr>
        <w:t>közvetlen felettese útján –</w:t>
      </w:r>
      <w:r>
        <w:rPr>
          <w:rFonts w:ascii="Times New Roman" w:hAnsi="Times New Roman"/>
          <w:sz w:val="24"/>
          <w:szCs w:val="24"/>
        </w:rPr>
        <w:t xml:space="preserve"> tájékoztatniuk kell</w:t>
      </w:r>
      <w:r w:rsidRPr="00653BD3">
        <w:rPr>
          <w:rFonts w:ascii="Times New Roman" w:hAnsi="Times New Roman"/>
          <w:sz w:val="24"/>
          <w:szCs w:val="24"/>
        </w:rPr>
        <w:t xml:space="preserve"> az illetékes hatóságokat, szerveket.</w:t>
      </w:r>
    </w:p>
    <w:p w:rsidR="001E4E95" w:rsidRPr="00653BD3" w:rsidRDefault="001E4E95" w:rsidP="001E4E95">
      <w:pPr>
        <w:spacing w:after="0" w:line="276" w:lineRule="auto"/>
        <w:jc w:val="both"/>
        <w:rPr>
          <w:rFonts w:ascii="Times New Roman" w:hAnsi="Times New Roman"/>
          <w:sz w:val="24"/>
          <w:szCs w:val="24"/>
        </w:rPr>
      </w:pPr>
    </w:p>
    <w:p w:rsidR="001E4E95" w:rsidRPr="00653BD3" w:rsidRDefault="001E4E95" w:rsidP="001E4E95">
      <w:pPr>
        <w:spacing w:after="0" w:line="276" w:lineRule="auto"/>
        <w:jc w:val="both"/>
        <w:rPr>
          <w:rFonts w:ascii="Times New Roman" w:hAnsi="Times New Roman"/>
          <w:sz w:val="24"/>
          <w:szCs w:val="24"/>
        </w:rPr>
      </w:pPr>
      <w:r>
        <w:rPr>
          <w:rFonts w:ascii="Times New Roman" w:hAnsi="Times New Roman"/>
          <w:sz w:val="24"/>
          <w:szCs w:val="24"/>
        </w:rPr>
        <w:t>A munkatársak a j</w:t>
      </w:r>
      <w:r w:rsidRPr="00653BD3">
        <w:rPr>
          <w:rFonts w:ascii="Times New Roman" w:hAnsi="Times New Roman"/>
          <w:sz w:val="24"/>
          <w:szCs w:val="24"/>
        </w:rPr>
        <w:t>ogszabályokban foglalt bejelentési kötelezettségeiket megfontoltan és felelősen, az érintettek emberi méltóságát és a vezetői tekintélyt tiszteletben tartva teljesít</w:t>
      </w:r>
      <w:r>
        <w:rPr>
          <w:rFonts w:ascii="Times New Roman" w:hAnsi="Times New Roman"/>
          <w:sz w:val="24"/>
          <w:szCs w:val="24"/>
        </w:rPr>
        <w:t>i</w:t>
      </w:r>
      <w:r w:rsidRPr="00653BD3">
        <w:rPr>
          <w:rFonts w:ascii="Times New Roman" w:hAnsi="Times New Roman"/>
          <w:sz w:val="24"/>
          <w:szCs w:val="24"/>
        </w:rPr>
        <w:t xml:space="preserve">k. </w:t>
      </w:r>
    </w:p>
    <w:p w:rsidR="001E4E95" w:rsidRPr="00653BD3" w:rsidRDefault="001E4E95" w:rsidP="001E4E95">
      <w:pPr>
        <w:spacing w:after="0" w:line="276" w:lineRule="auto"/>
        <w:jc w:val="both"/>
        <w:rPr>
          <w:rFonts w:ascii="Times New Roman" w:hAnsi="Times New Roman"/>
          <w:sz w:val="24"/>
          <w:szCs w:val="24"/>
        </w:rPr>
      </w:pPr>
    </w:p>
    <w:p w:rsidR="001E4E95" w:rsidRPr="00653BD3" w:rsidRDefault="001E4E95" w:rsidP="001E4E95">
      <w:pPr>
        <w:spacing w:after="0" w:line="276" w:lineRule="auto"/>
        <w:jc w:val="both"/>
        <w:rPr>
          <w:rFonts w:ascii="Times New Roman" w:hAnsi="Times New Roman"/>
          <w:sz w:val="24"/>
          <w:szCs w:val="24"/>
        </w:rPr>
      </w:pPr>
      <w:r w:rsidRPr="00653BD3">
        <w:rPr>
          <w:rFonts w:ascii="Times New Roman" w:hAnsi="Times New Roman"/>
          <w:sz w:val="24"/>
          <w:szCs w:val="24"/>
        </w:rPr>
        <w:t>A</w:t>
      </w:r>
      <w:r>
        <w:rPr>
          <w:rFonts w:ascii="Times New Roman" w:hAnsi="Times New Roman"/>
          <w:sz w:val="24"/>
          <w:szCs w:val="24"/>
        </w:rPr>
        <w:t xml:space="preserve"> munkatársak a</w:t>
      </w:r>
      <w:r w:rsidRPr="00653BD3">
        <w:rPr>
          <w:rFonts w:ascii="Times New Roman" w:hAnsi="Times New Roman"/>
          <w:sz w:val="24"/>
          <w:szCs w:val="24"/>
        </w:rPr>
        <w:t xml:space="preserve"> tőlük telhető módon biztosítj</w:t>
      </w:r>
      <w:r>
        <w:rPr>
          <w:rFonts w:ascii="Times New Roman" w:hAnsi="Times New Roman"/>
          <w:sz w:val="24"/>
          <w:szCs w:val="24"/>
        </w:rPr>
        <w:t>á</w:t>
      </w:r>
      <w:r w:rsidRPr="00653BD3">
        <w:rPr>
          <w:rFonts w:ascii="Times New Roman" w:hAnsi="Times New Roman"/>
          <w:sz w:val="24"/>
          <w:szCs w:val="24"/>
        </w:rPr>
        <w:t xml:space="preserve">k, hogy a visszaélést, vagy annak kockázatát jóhiszeműen, az etikai kódexszel és a jogszabályokkal összhangban </w:t>
      </w:r>
      <w:r>
        <w:rPr>
          <w:rFonts w:ascii="Times New Roman" w:hAnsi="Times New Roman"/>
          <w:sz w:val="24"/>
          <w:szCs w:val="24"/>
        </w:rPr>
        <w:t xml:space="preserve">a </w:t>
      </w:r>
      <w:r w:rsidRPr="00653BD3">
        <w:rPr>
          <w:rFonts w:ascii="Times New Roman" w:hAnsi="Times New Roman"/>
          <w:sz w:val="24"/>
          <w:szCs w:val="24"/>
        </w:rPr>
        <w:t>bejelentő</w:t>
      </w:r>
      <w:r>
        <w:rPr>
          <w:rFonts w:ascii="Times New Roman" w:hAnsi="Times New Roman"/>
          <w:sz w:val="24"/>
          <w:szCs w:val="24"/>
        </w:rPr>
        <w:t xml:space="preserve"> személy</w:t>
      </w:r>
      <w:r w:rsidRPr="00653BD3">
        <w:rPr>
          <w:rFonts w:ascii="Times New Roman" w:hAnsi="Times New Roman"/>
          <w:sz w:val="24"/>
          <w:szCs w:val="24"/>
        </w:rPr>
        <w:t xml:space="preserve">t </w:t>
      </w:r>
      <w:r>
        <w:rPr>
          <w:rFonts w:ascii="Times New Roman" w:hAnsi="Times New Roman"/>
          <w:sz w:val="24"/>
          <w:szCs w:val="24"/>
        </w:rPr>
        <w:t xml:space="preserve">a </w:t>
      </w:r>
      <w:r>
        <w:rPr>
          <w:rFonts w:ascii="Times New Roman" w:hAnsi="Times New Roman"/>
          <w:sz w:val="24"/>
          <w:szCs w:val="24"/>
        </w:rPr>
        <w:lastRenderedPageBreak/>
        <w:t xml:space="preserve">bejelentése </w:t>
      </w:r>
      <w:r w:rsidRPr="00653BD3">
        <w:rPr>
          <w:rFonts w:ascii="Times New Roman" w:hAnsi="Times New Roman"/>
          <w:sz w:val="24"/>
          <w:szCs w:val="24"/>
        </w:rPr>
        <w:t>miatt semmiféle hátrány ne érhesse. Támogatj</w:t>
      </w:r>
      <w:r>
        <w:rPr>
          <w:rFonts w:ascii="Times New Roman" w:hAnsi="Times New Roman"/>
          <w:sz w:val="24"/>
          <w:szCs w:val="24"/>
        </w:rPr>
        <w:t>ák</w:t>
      </w:r>
      <w:r w:rsidRPr="00653BD3">
        <w:rPr>
          <w:rFonts w:ascii="Times New Roman" w:hAnsi="Times New Roman"/>
          <w:sz w:val="24"/>
          <w:szCs w:val="24"/>
        </w:rPr>
        <w:t xml:space="preserve"> és biztatj</w:t>
      </w:r>
      <w:r>
        <w:rPr>
          <w:rFonts w:ascii="Times New Roman" w:hAnsi="Times New Roman"/>
          <w:sz w:val="24"/>
          <w:szCs w:val="24"/>
        </w:rPr>
        <w:t>ák</w:t>
      </w:r>
      <w:r w:rsidRPr="00653BD3">
        <w:rPr>
          <w:rFonts w:ascii="Times New Roman" w:hAnsi="Times New Roman"/>
          <w:sz w:val="24"/>
          <w:szCs w:val="24"/>
        </w:rPr>
        <w:t xml:space="preserve"> munkatársaikat a visszaélések és kockázatok jóhiszemű bejelentésében, különösen, ha vezetői szere</w:t>
      </w:r>
      <w:r>
        <w:rPr>
          <w:rFonts w:ascii="Times New Roman" w:hAnsi="Times New Roman"/>
          <w:sz w:val="24"/>
          <w:szCs w:val="24"/>
        </w:rPr>
        <w:t>pet töltenek be hozzájuk képest.</w:t>
      </w:r>
    </w:p>
    <w:p w:rsidR="001E4E95" w:rsidRDefault="001E4E95" w:rsidP="001E4E95">
      <w:pPr>
        <w:spacing w:after="0"/>
        <w:jc w:val="both"/>
        <w:rPr>
          <w:rFonts w:ascii="Times New Roman" w:hAnsi="Times New Roman"/>
          <w:b/>
          <w:sz w:val="24"/>
          <w:szCs w:val="24"/>
        </w:rPr>
      </w:pPr>
    </w:p>
    <w:p w:rsidR="001E4E95" w:rsidRPr="00653BD3" w:rsidRDefault="001E4E95" w:rsidP="001E4E95">
      <w:pPr>
        <w:spacing w:after="0"/>
        <w:jc w:val="both"/>
        <w:rPr>
          <w:rFonts w:ascii="Times New Roman" w:hAnsi="Times New Roman"/>
          <w:b/>
          <w:sz w:val="24"/>
          <w:szCs w:val="24"/>
        </w:rPr>
      </w:pPr>
    </w:p>
    <w:p w:rsidR="001E4E95" w:rsidRPr="00653BD3" w:rsidRDefault="001E4E95" w:rsidP="001E4E95">
      <w:pPr>
        <w:pStyle w:val="Listaszerbekezds"/>
        <w:numPr>
          <w:ilvl w:val="0"/>
          <w:numId w:val="24"/>
        </w:numPr>
        <w:spacing w:line="276" w:lineRule="auto"/>
        <w:jc w:val="both"/>
        <w:rPr>
          <w:b/>
        </w:rPr>
      </w:pPr>
      <w:r>
        <w:rPr>
          <w:b/>
        </w:rPr>
        <w:t>Az elfogulatlanság megőrzése</w:t>
      </w:r>
    </w:p>
    <w:p w:rsidR="001E4E95" w:rsidRPr="00653BD3" w:rsidRDefault="001E4E95" w:rsidP="001E4E95">
      <w:pPr>
        <w:spacing w:after="0"/>
        <w:jc w:val="both"/>
        <w:rPr>
          <w:rFonts w:ascii="Times New Roman" w:hAnsi="Times New Roman"/>
          <w:sz w:val="24"/>
          <w:szCs w:val="24"/>
        </w:rPr>
      </w:pPr>
    </w:p>
    <w:p w:rsidR="001E4E95" w:rsidRDefault="001E4E95" w:rsidP="001E4E95">
      <w:pPr>
        <w:spacing w:after="0" w:line="276" w:lineRule="auto"/>
        <w:jc w:val="both"/>
        <w:rPr>
          <w:rFonts w:ascii="Times New Roman" w:hAnsi="Times New Roman"/>
          <w:sz w:val="24"/>
          <w:szCs w:val="24"/>
        </w:rPr>
      </w:pPr>
      <w:r w:rsidRPr="00653BD3">
        <w:rPr>
          <w:rFonts w:ascii="Times New Roman" w:hAnsi="Times New Roman"/>
          <w:sz w:val="24"/>
          <w:szCs w:val="24"/>
        </w:rPr>
        <w:t>Elfogultságnak t</w:t>
      </w:r>
      <w:r>
        <w:rPr>
          <w:rFonts w:ascii="Times New Roman" w:hAnsi="Times New Roman"/>
          <w:sz w:val="24"/>
          <w:szCs w:val="24"/>
        </w:rPr>
        <w:t>ekintendő</w:t>
      </w:r>
      <w:r w:rsidRPr="00653BD3">
        <w:rPr>
          <w:rFonts w:ascii="Times New Roman" w:hAnsi="Times New Roman"/>
          <w:sz w:val="24"/>
          <w:szCs w:val="24"/>
        </w:rPr>
        <w:t xml:space="preserve"> minden olyan helyzet</w:t>
      </w:r>
      <w:r>
        <w:rPr>
          <w:rFonts w:ascii="Times New Roman" w:hAnsi="Times New Roman"/>
          <w:sz w:val="24"/>
          <w:szCs w:val="24"/>
        </w:rPr>
        <w:t>, amikor személyes érdeke</w:t>
      </w:r>
      <w:r w:rsidRPr="00653BD3">
        <w:rPr>
          <w:rFonts w:ascii="Times New Roman" w:hAnsi="Times New Roman"/>
          <w:sz w:val="24"/>
          <w:szCs w:val="24"/>
        </w:rPr>
        <w:t>k, vagy a magyar államszervezeten kívüli szervezetekhez való lojalitás akadályozzák, vagy akadályozhatják a részrehajlás nélküli, jogszerű, etikus és szakszerű munkát.</w:t>
      </w:r>
    </w:p>
    <w:p w:rsidR="001E4E95" w:rsidRPr="00653BD3" w:rsidRDefault="001E4E95" w:rsidP="001E4E95">
      <w:pPr>
        <w:spacing w:after="0" w:line="276" w:lineRule="auto"/>
        <w:jc w:val="both"/>
        <w:rPr>
          <w:rFonts w:ascii="Times New Roman" w:hAnsi="Times New Roman"/>
          <w:sz w:val="24"/>
          <w:szCs w:val="24"/>
        </w:rPr>
      </w:pPr>
    </w:p>
    <w:p w:rsidR="001E4E95" w:rsidRPr="00653BD3" w:rsidRDefault="001E4E95" w:rsidP="001E4E95">
      <w:pPr>
        <w:spacing w:after="0" w:line="276" w:lineRule="auto"/>
        <w:jc w:val="both"/>
        <w:rPr>
          <w:rFonts w:ascii="Times New Roman" w:hAnsi="Times New Roman"/>
          <w:sz w:val="24"/>
          <w:szCs w:val="24"/>
        </w:rPr>
      </w:pPr>
      <w:r w:rsidRPr="00653BD3">
        <w:rPr>
          <w:rFonts w:ascii="Times New Roman" w:hAnsi="Times New Roman"/>
          <w:sz w:val="24"/>
          <w:szCs w:val="24"/>
        </w:rPr>
        <w:t>Elfogultsághoz vezető személyes érdeknek tekint</w:t>
      </w:r>
      <w:r>
        <w:rPr>
          <w:rFonts w:ascii="Times New Roman" w:hAnsi="Times New Roman"/>
          <w:sz w:val="24"/>
          <w:szCs w:val="24"/>
        </w:rPr>
        <w:t>endők</w:t>
      </w:r>
      <w:r w:rsidRPr="00653BD3">
        <w:rPr>
          <w:rFonts w:ascii="Times New Roman" w:hAnsi="Times New Roman"/>
          <w:sz w:val="24"/>
          <w:szCs w:val="24"/>
        </w:rPr>
        <w:t xml:space="preserve"> mind a </w:t>
      </w:r>
      <w:r>
        <w:rPr>
          <w:rFonts w:ascii="Times New Roman" w:hAnsi="Times New Roman"/>
          <w:sz w:val="24"/>
          <w:szCs w:val="24"/>
        </w:rPr>
        <w:t xml:space="preserve">munkatársak </w:t>
      </w:r>
      <w:r w:rsidRPr="00653BD3">
        <w:rPr>
          <w:rFonts w:ascii="Times New Roman" w:hAnsi="Times New Roman"/>
          <w:sz w:val="24"/>
          <w:szCs w:val="24"/>
        </w:rPr>
        <w:t>szám</w:t>
      </w:r>
      <w:r>
        <w:rPr>
          <w:rFonts w:ascii="Times New Roman" w:hAnsi="Times New Roman"/>
          <w:sz w:val="24"/>
          <w:szCs w:val="24"/>
        </w:rPr>
        <w:t>á</w:t>
      </w:r>
      <w:r w:rsidRPr="00653BD3">
        <w:rPr>
          <w:rFonts w:ascii="Times New Roman" w:hAnsi="Times New Roman"/>
          <w:sz w:val="24"/>
          <w:szCs w:val="24"/>
        </w:rPr>
        <w:t>ra, mind a család</w:t>
      </w:r>
      <w:r>
        <w:rPr>
          <w:rFonts w:ascii="Times New Roman" w:hAnsi="Times New Roman"/>
          <w:sz w:val="24"/>
          <w:szCs w:val="24"/>
        </w:rPr>
        <w:t>j</w:t>
      </w:r>
      <w:r w:rsidRPr="00653BD3">
        <w:rPr>
          <w:rFonts w:ascii="Times New Roman" w:hAnsi="Times New Roman"/>
          <w:sz w:val="24"/>
          <w:szCs w:val="24"/>
        </w:rPr>
        <w:t>ukra, rokonaikra, valamint minden más hozzátartozó</w:t>
      </w:r>
      <w:r>
        <w:rPr>
          <w:rFonts w:ascii="Times New Roman" w:hAnsi="Times New Roman"/>
          <w:sz w:val="24"/>
          <w:szCs w:val="24"/>
        </w:rPr>
        <w:t>i</w:t>
      </w:r>
      <w:r w:rsidRPr="00653BD3">
        <w:rPr>
          <w:rFonts w:ascii="Times New Roman" w:hAnsi="Times New Roman"/>
          <w:sz w:val="24"/>
          <w:szCs w:val="24"/>
        </w:rPr>
        <w:t>kra, barátaikra és azok hozzátartozóira, továbbá a politikai, gazdasági vagy más érdekszövetségben lévő személyekre és szervezetekre</w:t>
      </w:r>
      <w:r>
        <w:rPr>
          <w:rFonts w:ascii="Times New Roman" w:hAnsi="Times New Roman"/>
          <w:sz w:val="24"/>
          <w:szCs w:val="24"/>
        </w:rPr>
        <w:t xml:space="preserve"> vonatkozó előny és hátrány.</w:t>
      </w:r>
    </w:p>
    <w:p w:rsidR="001E4E95" w:rsidRPr="00653BD3" w:rsidRDefault="001E4E95" w:rsidP="001E4E95">
      <w:pPr>
        <w:spacing w:after="0" w:line="276" w:lineRule="auto"/>
        <w:jc w:val="both"/>
        <w:rPr>
          <w:rFonts w:ascii="Times New Roman" w:hAnsi="Times New Roman"/>
          <w:sz w:val="24"/>
          <w:szCs w:val="24"/>
        </w:rPr>
      </w:pPr>
    </w:p>
    <w:p w:rsidR="001E4E95" w:rsidRPr="00653BD3" w:rsidRDefault="001E4E95" w:rsidP="001E4E95">
      <w:pPr>
        <w:spacing w:after="0" w:line="276" w:lineRule="auto"/>
        <w:jc w:val="both"/>
        <w:rPr>
          <w:rFonts w:ascii="Times New Roman" w:hAnsi="Times New Roman"/>
          <w:sz w:val="24"/>
          <w:szCs w:val="24"/>
        </w:rPr>
      </w:pPr>
      <w:r>
        <w:rPr>
          <w:rFonts w:ascii="Times New Roman" w:hAnsi="Times New Roman"/>
          <w:sz w:val="24"/>
          <w:szCs w:val="24"/>
        </w:rPr>
        <w:t>A munkatársaknak k</w:t>
      </w:r>
      <w:r w:rsidRPr="00653BD3">
        <w:rPr>
          <w:rFonts w:ascii="Times New Roman" w:hAnsi="Times New Roman"/>
          <w:sz w:val="24"/>
          <w:szCs w:val="24"/>
        </w:rPr>
        <w:t>ülönösen tartózkodn</w:t>
      </w:r>
      <w:r>
        <w:rPr>
          <w:rFonts w:ascii="Times New Roman" w:hAnsi="Times New Roman"/>
          <w:sz w:val="24"/>
          <w:szCs w:val="24"/>
        </w:rPr>
        <w:t>iu</w:t>
      </w:r>
      <w:r w:rsidRPr="00653BD3">
        <w:rPr>
          <w:rFonts w:ascii="Times New Roman" w:hAnsi="Times New Roman"/>
          <w:sz w:val="24"/>
          <w:szCs w:val="24"/>
        </w:rPr>
        <w:t>k</w:t>
      </w:r>
      <w:r>
        <w:rPr>
          <w:rFonts w:ascii="Times New Roman" w:hAnsi="Times New Roman"/>
          <w:sz w:val="24"/>
          <w:szCs w:val="24"/>
        </w:rPr>
        <w:t xml:space="preserve"> kell</w:t>
      </w:r>
      <w:r w:rsidRPr="00653BD3">
        <w:rPr>
          <w:rFonts w:ascii="Times New Roman" w:hAnsi="Times New Roman"/>
          <w:sz w:val="24"/>
          <w:szCs w:val="24"/>
        </w:rPr>
        <w:t xml:space="preserve"> családtagjaik, rokonaik, egyéb hozzátartozóik, barátaik, azok hozzátartozói és politikai, gazdasági vagy egyéb szövetségeseik állami szerveknél történő alkalmazásának kijárásától vagy kikényszerítésétől.  </w:t>
      </w:r>
    </w:p>
    <w:p w:rsidR="001E4E95" w:rsidRPr="00653BD3" w:rsidRDefault="001E4E95" w:rsidP="001E4E95">
      <w:pPr>
        <w:spacing w:after="0"/>
        <w:jc w:val="both"/>
        <w:rPr>
          <w:rFonts w:ascii="Times New Roman" w:hAnsi="Times New Roman"/>
          <w:sz w:val="24"/>
          <w:szCs w:val="24"/>
        </w:rPr>
      </w:pPr>
    </w:p>
    <w:p w:rsidR="001E4E95" w:rsidRPr="00653BD3" w:rsidRDefault="001E4E95" w:rsidP="001E4E95">
      <w:pPr>
        <w:spacing w:after="0"/>
        <w:jc w:val="both"/>
        <w:rPr>
          <w:rFonts w:ascii="Times New Roman" w:hAnsi="Times New Roman"/>
          <w:sz w:val="24"/>
          <w:szCs w:val="24"/>
        </w:rPr>
      </w:pPr>
      <w:r w:rsidRPr="00653BD3">
        <w:rPr>
          <w:rFonts w:ascii="Times New Roman" w:hAnsi="Times New Roman"/>
          <w:sz w:val="24"/>
          <w:szCs w:val="24"/>
        </w:rPr>
        <w:t xml:space="preserve">Ha más még nem, de </w:t>
      </w:r>
      <w:r>
        <w:rPr>
          <w:rFonts w:ascii="Times New Roman" w:hAnsi="Times New Roman"/>
          <w:sz w:val="24"/>
          <w:szCs w:val="24"/>
        </w:rPr>
        <w:t xml:space="preserve">a munkatárs </w:t>
      </w:r>
      <w:r w:rsidRPr="00653BD3">
        <w:rPr>
          <w:rFonts w:ascii="Times New Roman" w:hAnsi="Times New Roman"/>
          <w:sz w:val="24"/>
          <w:szCs w:val="24"/>
        </w:rPr>
        <w:t>már felismert</w:t>
      </w:r>
      <w:r>
        <w:rPr>
          <w:rFonts w:ascii="Times New Roman" w:hAnsi="Times New Roman"/>
          <w:sz w:val="24"/>
          <w:szCs w:val="24"/>
        </w:rPr>
        <w:t>e</w:t>
      </w:r>
      <w:r w:rsidRPr="00653BD3">
        <w:rPr>
          <w:rFonts w:ascii="Times New Roman" w:hAnsi="Times New Roman"/>
          <w:sz w:val="24"/>
          <w:szCs w:val="24"/>
        </w:rPr>
        <w:t>, hogy valamely ügyben elfogultságba került vagy kerülhet</w:t>
      </w:r>
      <w:r>
        <w:rPr>
          <w:rFonts w:ascii="Times New Roman" w:hAnsi="Times New Roman"/>
          <w:sz w:val="24"/>
          <w:szCs w:val="24"/>
        </w:rPr>
        <w:t>,</w:t>
      </w:r>
      <w:r w:rsidRPr="00653BD3">
        <w:rPr>
          <w:rFonts w:ascii="Times New Roman" w:hAnsi="Times New Roman"/>
          <w:sz w:val="24"/>
          <w:szCs w:val="24"/>
        </w:rPr>
        <w:t xml:space="preserve"> akkor</w:t>
      </w:r>
    </w:p>
    <w:p w:rsidR="001E4E95" w:rsidRPr="00653BD3" w:rsidRDefault="001E4E95" w:rsidP="001E4E95">
      <w:pPr>
        <w:pStyle w:val="Listaszerbekezds"/>
        <w:numPr>
          <w:ilvl w:val="0"/>
          <w:numId w:val="22"/>
        </w:numPr>
        <w:spacing w:line="276" w:lineRule="auto"/>
        <w:jc w:val="both"/>
        <w:rPr>
          <w:rFonts w:eastAsia="Calibri"/>
        </w:rPr>
      </w:pPr>
      <w:r w:rsidRPr="00653BD3">
        <w:rPr>
          <w:rFonts w:eastAsia="Calibri"/>
        </w:rPr>
        <w:t>a lehető legnagyobb körültekintéssel számba vesz minden tényleges vagy lehetséges elfogultsági okot,</w:t>
      </w:r>
    </w:p>
    <w:p w:rsidR="001E4E95" w:rsidRPr="00653BD3" w:rsidRDefault="001E4E95" w:rsidP="001E4E95">
      <w:pPr>
        <w:pStyle w:val="Listaszerbekezds"/>
        <w:numPr>
          <w:ilvl w:val="0"/>
          <w:numId w:val="22"/>
        </w:numPr>
        <w:spacing w:line="276" w:lineRule="auto"/>
        <w:jc w:val="both"/>
        <w:rPr>
          <w:rFonts w:eastAsia="Calibri"/>
        </w:rPr>
      </w:pPr>
      <w:r w:rsidRPr="00653BD3">
        <w:rPr>
          <w:rFonts w:eastAsia="Calibri"/>
        </w:rPr>
        <w:t>igyeksz</w:t>
      </w:r>
      <w:r>
        <w:rPr>
          <w:rFonts w:eastAsia="Calibri"/>
        </w:rPr>
        <w:t>i</w:t>
      </w:r>
      <w:r w:rsidRPr="00653BD3">
        <w:rPr>
          <w:rFonts w:eastAsia="Calibri"/>
        </w:rPr>
        <w:t>k az elfogultsági okot elhárítani,</w:t>
      </w:r>
    </w:p>
    <w:p w:rsidR="001E4E95" w:rsidRPr="00653BD3" w:rsidRDefault="001E4E95" w:rsidP="001E4E95">
      <w:pPr>
        <w:pStyle w:val="Listaszerbekezds"/>
        <w:numPr>
          <w:ilvl w:val="0"/>
          <w:numId w:val="22"/>
        </w:numPr>
        <w:spacing w:line="276" w:lineRule="auto"/>
        <w:jc w:val="both"/>
        <w:rPr>
          <w:rFonts w:eastAsia="Calibri"/>
        </w:rPr>
      </w:pPr>
      <w:r w:rsidRPr="00653BD3">
        <w:rPr>
          <w:rFonts w:eastAsia="Calibri"/>
        </w:rPr>
        <w:t>haladéktalanul tájékoztatj</w:t>
      </w:r>
      <w:r>
        <w:rPr>
          <w:rFonts w:eastAsia="Calibri"/>
        </w:rPr>
        <w:t>a</w:t>
      </w:r>
      <w:r w:rsidRPr="00653BD3">
        <w:rPr>
          <w:rFonts w:eastAsia="Calibri"/>
        </w:rPr>
        <w:t xml:space="preserve"> felettes vezető</w:t>
      </w:r>
      <w:r>
        <w:rPr>
          <w:rFonts w:eastAsia="Calibri"/>
        </w:rPr>
        <w:t>jét és a szervezet</w:t>
      </w:r>
      <w:r w:rsidRPr="00653BD3">
        <w:rPr>
          <w:rFonts w:eastAsia="Calibri"/>
        </w:rPr>
        <w:t xml:space="preserve">ben erre a feladatra kijelölt személyt </w:t>
      </w:r>
      <w:r>
        <w:rPr>
          <w:rFonts w:eastAsia="Calibri"/>
        </w:rPr>
        <w:t>az őt</w:t>
      </w:r>
      <w:r w:rsidRPr="00653BD3">
        <w:rPr>
          <w:rFonts w:eastAsia="Calibri"/>
        </w:rPr>
        <w:t xml:space="preserve"> érintő elfogultsági körülményekről,</w:t>
      </w:r>
    </w:p>
    <w:p w:rsidR="001E4E95" w:rsidRPr="00653BD3" w:rsidRDefault="001E4E95" w:rsidP="001E4E95">
      <w:pPr>
        <w:pStyle w:val="Listaszerbekezds"/>
        <w:numPr>
          <w:ilvl w:val="0"/>
          <w:numId w:val="22"/>
        </w:numPr>
        <w:spacing w:line="276" w:lineRule="auto"/>
        <w:jc w:val="both"/>
        <w:rPr>
          <w:rFonts w:eastAsia="Calibri"/>
        </w:rPr>
      </w:pPr>
      <w:r>
        <w:rPr>
          <w:rFonts w:eastAsia="Calibri"/>
        </w:rPr>
        <w:t>elfogad</w:t>
      </w:r>
      <w:r w:rsidRPr="00653BD3">
        <w:rPr>
          <w:rFonts w:eastAsia="Calibri"/>
        </w:rPr>
        <w:t xml:space="preserve"> minden olyan jogszerű vezetői döntést, amely az elfogultság kiküszöbölésére irányul.</w:t>
      </w:r>
    </w:p>
    <w:p w:rsidR="001E4E95" w:rsidRPr="00653BD3" w:rsidRDefault="001E4E95" w:rsidP="001E4E95">
      <w:pPr>
        <w:spacing w:after="0"/>
        <w:jc w:val="both"/>
        <w:rPr>
          <w:rFonts w:ascii="Times New Roman" w:hAnsi="Times New Roman"/>
          <w:sz w:val="24"/>
          <w:szCs w:val="24"/>
        </w:rPr>
      </w:pPr>
    </w:p>
    <w:p w:rsidR="001E4E95" w:rsidRPr="00653BD3" w:rsidRDefault="001E4E95" w:rsidP="001E4E95">
      <w:pPr>
        <w:spacing w:after="0" w:line="276" w:lineRule="auto"/>
        <w:jc w:val="both"/>
        <w:rPr>
          <w:rFonts w:ascii="Times New Roman" w:hAnsi="Times New Roman"/>
          <w:sz w:val="24"/>
          <w:szCs w:val="24"/>
        </w:rPr>
      </w:pPr>
      <w:r w:rsidRPr="00653BD3">
        <w:rPr>
          <w:rFonts w:ascii="Times New Roman" w:hAnsi="Times New Roman"/>
          <w:sz w:val="24"/>
          <w:szCs w:val="24"/>
        </w:rPr>
        <w:t xml:space="preserve">Kérésre is, </w:t>
      </w:r>
      <w:r>
        <w:rPr>
          <w:rFonts w:ascii="Times New Roman" w:hAnsi="Times New Roman"/>
          <w:sz w:val="24"/>
          <w:szCs w:val="24"/>
        </w:rPr>
        <w:t xml:space="preserve">a munkatársaknak </w:t>
      </w:r>
      <w:r w:rsidRPr="00653BD3">
        <w:rPr>
          <w:rFonts w:ascii="Times New Roman" w:hAnsi="Times New Roman"/>
          <w:sz w:val="24"/>
          <w:szCs w:val="24"/>
        </w:rPr>
        <w:t>egyértelműen nyilatkoz</w:t>
      </w:r>
      <w:r>
        <w:rPr>
          <w:rFonts w:ascii="Times New Roman" w:hAnsi="Times New Roman"/>
          <w:sz w:val="24"/>
          <w:szCs w:val="24"/>
        </w:rPr>
        <w:t>niuk kell</w:t>
      </w:r>
      <w:r w:rsidRPr="00653BD3">
        <w:rPr>
          <w:rFonts w:ascii="Times New Roman" w:hAnsi="Times New Roman"/>
          <w:sz w:val="24"/>
          <w:szCs w:val="24"/>
        </w:rPr>
        <w:t xml:space="preserve"> arról, hogy érint</w:t>
      </w:r>
      <w:r>
        <w:rPr>
          <w:rFonts w:ascii="Times New Roman" w:hAnsi="Times New Roman"/>
          <w:sz w:val="24"/>
          <w:szCs w:val="24"/>
        </w:rPr>
        <w:t>i</w:t>
      </w:r>
      <w:r w:rsidRPr="00653BD3">
        <w:rPr>
          <w:rFonts w:ascii="Times New Roman" w:hAnsi="Times New Roman"/>
          <w:sz w:val="24"/>
          <w:szCs w:val="24"/>
        </w:rPr>
        <w:t xml:space="preserve">k-e </w:t>
      </w:r>
      <w:r>
        <w:rPr>
          <w:rFonts w:ascii="Times New Roman" w:hAnsi="Times New Roman"/>
          <w:sz w:val="24"/>
          <w:szCs w:val="24"/>
        </w:rPr>
        <w:t xml:space="preserve">őket </w:t>
      </w:r>
      <w:r w:rsidRPr="00653BD3">
        <w:rPr>
          <w:rFonts w:ascii="Times New Roman" w:hAnsi="Times New Roman"/>
          <w:sz w:val="24"/>
          <w:szCs w:val="24"/>
        </w:rPr>
        <w:t>elfogult</w:t>
      </w:r>
      <w:r>
        <w:rPr>
          <w:rFonts w:ascii="Times New Roman" w:hAnsi="Times New Roman"/>
          <w:sz w:val="24"/>
          <w:szCs w:val="24"/>
        </w:rPr>
        <w:t>sági körülmények, és nem tekinti</w:t>
      </w:r>
      <w:r w:rsidRPr="00653BD3">
        <w:rPr>
          <w:rFonts w:ascii="Times New Roman" w:hAnsi="Times New Roman"/>
          <w:sz w:val="24"/>
          <w:szCs w:val="24"/>
        </w:rPr>
        <w:t>k zaklatásnak az erre vonatkozó jogszerű kéréseket és utasításokat. Új munkakörbe kerülésük előtt még az erre vonatkozó okirat aláírása előtt megszüntet</w:t>
      </w:r>
      <w:r>
        <w:rPr>
          <w:rFonts w:ascii="Times New Roman" w:hAnsi="Times New Roman"/>
          <w:sz w:val="24"/>
          <w:szCs w:val="24"/>
        </w:rPr>
        <w:t>i</w:t>
      </w:r>
      <w:r w:rsidRPr="00653BD3">
        <w:rPr>
          <w:rFonts w:ascii="Times New Roman" w:hAnsi="Times New Roman"/>
          <w:sz w:val="24"/>
          <w:szCs w:val="24"/>
        </w:rPr>
        <w:t>k az esetleg felmerülő elfogultsági körülményeiket.</w:t>
      </w:r>
    </w:p>
    <w:p w:rsidR="001E4E95" w:rsidRDefault="001E4E95" w:rsidP="001E4E95">
      <w:pPr>
        <w:spacing w:after="0" w:line="276" w:lineRule="auto"/>
        <w:jc w:val="both"/>
        <w:rPr>
          <w:rFonts w:ascii="Times New Roman" w:hAnsi="Times New Roman"/>
          <w:sz w:val="24"/>
          <w:szCs w:val="24"/>
        </w:rPr>
      </w:pPr>
      <w:r w:rsidRPr="00653BD3">
        <w:rPr>
          <w:rFonts w:ascii="Times New Roman" w:hAnsi="Times New Roman"/>
          <w:sz w:val="24"/>
          <w:szCs w:val="24"/>
        </w:rPr>
        <w:t xml:space="preserve">Ha olyan feladat ellátásával bíznak meg </w:t>
      </w:r>
      <w:r>
        <w:rPr>
          <w:rFonts w:ascii="Times New Roman" w:hAnsi="Times New Roman"/>
          <w:sz w:val="24"/>
          <w:szCs w:val="24"/>
        </w:rPr>
        <w:t>egy munkatársat</w:t>
      </w:r>
      <w:r w:rsidRPr="00653BD3">
        <w:rPr>
          <w:rFonts w:ascii="Times New Roman" w:hAnsi="Times New Roman"/>
          <w:sz w:val="24"/>
          <w:szCs w:val="24"/>
        </w:rPr>
        <w:t>, amelyben valószínű</w:t>
      </w:r>
      <w:r>
        <w:rPr>
          <w:rFonts w:ascii="Times New Roman" w:hAnsi="Times New Roman"/>
          <w:sz w:val="24"/>
          <w:szCs w:val="24"/>
        </w:rPr>
        <w:t>síthető, hogy személyes érdekei</w:t>
      </w:r>
      <w:r w:rsidRPr="00653BD3">
        <w:rPr>
          <w:rFonts w:ascii="Times New Roman" w:hAnsi="Times New Roman"/>
          <w:sz w:val="24"/>
          <w:szCs w:val="24"/>
        </w:rPr>
        <w:t xml:space="preserve"> befolyásolhatják munká</w:t>
      </w:r>
      <w:r>
        <w:rPr>
          <w:rFonts w:ascii="Times New Roman" w:hAnsi="Times New Roman"/>
          <w:sz w:val="24"/>
          <w:szCs w:val="24"/>
        </w:rPr>
        <w:t>ja</w:t>
      </w:r>
      <w:r w:rsidRPr="00653BD3">
        <w:rPr>
          <w:rFonts w:ascii="Times New Roman" w:hAnsi="Times New Roman"/>
          <w:sz w:val="24"/>
          <w:szCs w:val="24"/>
        </w:rPr>
        <w:t xml:space="preserve"> ellátását, a feladat teljesítésének megkezdése előtt, valamint az ez ügyben jelentőséggel bíró körülmények változását k</w:t>
      </w:r>
      <w:r>
        <w:rPr>
          <w:rFonts w:ascii="Times New Roman" w:hAnsi="Times New Roman"/>
          <w:sz w:val="24"/>
          <w:szCs w:val="24"/>
        </w:rPr>
        <w:t>övetően haladéktalanul köteles bejelenti</w:t>
      </w:r>
      <w:r w:rsidRPr="00653BD3">
        <w:rPr>
          <w:rFonts w:ascii="Times New Roman" w:hAnsi="Times New Roman"/>
          <w:sz w:val="24"/>
          <w:szCs w:val="24"/>
        </w:rPr>
        <w:t xml:space="preserve"> ezt</w:t>
      </w:r>
      <w:r>
        <w:rPr>
          <w:rFonts w:ascii="Times New Roman" w:hAnsi="Times New Roman"/>
          <w:sz w:val="24"/>
          <w:szCs w:val="24"/>
        </w:rPr>
        <w:t>,</w:t>
      </w:r>
      <w:r w:rsidRPr="00653BD3">
        <w:rPr>
          <w:rFonts w:ascii="Times New Roman" w:hAnsi="Times New Roman"/>
          <w:sz w:val="24"/>
          <w:szCs w:val="24"/>
        </w:rPr>
        <w:t xml:space="preserve"> </w:t>
      </w:r>
      <w:r>
        <w:rPr>
          <w:rFonts w:ascii="Times New Roman" w:hAnsi="Times New Roman"/>
          <w:sz w:val="24"/>
          <w:szCs w:val="24"/>
        </w:rPr>
        <w:t xml:space="preserve">a feladatot kiosztó személy számára </w:t>
      </w:r>
      <w:r w:rsidRPr="006A76EE">
        <w:rPr>
          <w:rFonts w:ascii="Times New Roman" w:hAnsi="Times New Roman"/>
          <w:sz w:val="24"/>
          <w:szCs w:val="24"/>
        </w:rPr>
        <w:t>a közvetlen munkahelyi vezető egyidejű tájékoztatásával.</w:t>
      </w:r>
    </w:p>
    <w:p w:rsidR="001E4E95" w:rsidRPr="00653BD3" w:rsidRDefault="001E4E95" w:rsidP="001E4E95">
      <w:pPr>
        <w:spacing w:after="0"/>
        <w:jc w:val="both"/>
        <w:rPr>
          <w:rFonts w:ascii="Times New Roman" w:hAnsi="Times New Roman"/>
          <w:sz w:val="24"/>
          <w:szCs w:val="24"/>
        </w:rPr>
      </w:pPr>
    </w:p>
    <w:p w:rsidR="001339D2" w:rsidRDefault="001339D2">
      <w:pPr>
        <w:spacing w:line="276" w:lineRule="auto"/>
        <w:rPr>
          <w:rFonts w:ascii="Times New Roman" w:hAnsi="Times New Roman"/>
          <w:sz w:val="24"/>
          <w:szCs w:val="24"/>
        </w:rPr>
      </w:pPr>
      <w:r>
        <w:rPr>
          <w:rFonts w:ascii="Times New Roman" w:hAnsi="Times New Roman"/>
          <w:sz w:val="24"/>
          <w:szCs w:val="24"/>
        </w:rPr>
        <w:br w:type="page"/>
      </w:r>
    </w:p>
    <w:p w:rsidR="001E4E95" w:rsidRPr="00653BD3" w:rsidRDefault="001E4E95" w:rsidP="001E4E95">
      <w:pPr>
        <w:spacing w:after="0"/>
        <w:jc w:val="both"/>
        <w:rPr>
          <w:rFonts w:ascii="Times New Roman" w:hAnsi="Times New Roman"/>
          <w:sz w:val="24"/>
          <w:szCs w:val="24"/>
        </w:rPr>
      </w:pPr>
    </w:p>
    <w:p w:rsidR="001E4E95" w:rsidRPr="00653BD3" w:rsidRDefault="001E4E95" w:rsidP="001E4E95">
      <w:pPr>
        <w:pStyle w:val="Listaszerbekezds"/>
        <w:numPr>
          <w:ilvl w:val="0"/>
          <w:numId w:val="24"/>
        </w:numPr>
        <w:spacing w:line="276" w:lineRule="auto"/>
        <w:rPr>
          <w:b/>
        </w:rPr>
      </w:pPr>
      <w:r>
        <w:rPr>
          <w:b/>
        </w:rPr>
        <w:t>A</w:t>
      </w:r>
      <w:r w:rsidRPr="00653BD3">
        <w:rPr>
          <w:b/>
        </w:rPr>
        <w:t xml:space="preserve"> munká</w:t>
      </w:r>
      <w:r>
        <w:rPr>
          <w:b/>
        </w:rPr>
        <w:t>v</w:t>
      </w:r>
      <w:r w:rsidRPr="00653BD3">
        <w:rPr>
          <w:b/>
        </w:rPr>
        <w:t>al összeegyeztethetetlen tevékenységektől</w:t>
      </w:r>
      <w:r>
        <w:rPr>
          <w:b/>
        </w:rPr>
        <w:t xml:space="preserve"> való tartózkodás</w:t>
      </w:r>
    </w:p>
    <w:p w:rsidR="001E4E95" w:rsidRPr="00653BD3" w:rsidRDefault="001E4E95" w:rsidP="001E4E95">
      <w:pPr>
        <w:spacing w:after="0"/>
        <w:jc w:val="both"/>
        <w:rPr>
          <w:rFonts w:ascii="Times New Roman" w:hAnsi="Times New Roman"/>
          <w:sz w:val="24"/>
          <w:szCs w:val="24"/>
        </w:rPr>
      </w:pPr>
    </w:p>
    <w:p w:rsidR="001E4E95" w:rsidRPr="00653BD3" w:rsidRDefault="001E4E95" w:rsidP="001E4E95">
      <w:pPr>
        <w:spacing w:after="0" w:line="276" w:lineRule="auto"/>
        <w:jc w:val="both"/>
        <w:rPr>
          <w:rFonts w:ascii="Times New Roman" w:hAnsi="Times New Roman"/>
          <w:sz w:val="24"/>
          <w:szCs w:val="24"/>
        </w:rPr>
      </w:pPr>
      <w:r>
        <w:rPr>
          <w:rFonts w:ascii="Times New Roman" w:hAnsi="Times New Roman"/>
          <w:sz w:val="24"/>
          <w:szCs w:val="24"/>
        </w:rPr>
        <w:t>A munkatársaknak k</w:t>
      </w:r>
      <w:r w:rsidRPr="00653BD3">
        <w:rPr>
          <w:rFonts w:ascii="Times New Roman" w:hAnsi="Times New Roman"/>
          <w:sz w:val="24"/>
          <w:szCs w:val="24"/>
        </w:rPr>
        <w:t xml:space="preserve">ülönös gondot </w:t>
      </w:r>
      <w:r>
        <w:rPr>
          <w:rFonts w:ascii="Times New Roman" w:hAnsi="Times New Roman"/>
          <w:sz w:val="24"/>
          <w:szCs w:val="24"/>
        </w:rPr>
        <w:t>kell fordíta</w:t>
      </w:r>
      <w:r w:rsidRPr="00653BD3">
        <w:rPr>
          <w:rFonts w:ascii="Times New Roman" w:hAnsi="Times New Roman"/>
          <w:sz w:val="24"/>
          <w:szCs w:val="24"/>
        </w:rPr>
        <w:t>n</w:t>
      </w:r>
      <w:r>
        <w:rPr>
          <w:rFonts w:ascii="Times New Roman" w:hAnsi="Times New Roman"/>
          <w:sz w:val="24"/>
          <w:szCs w:val="24"/>
        </w:rPr>
        <w:t>iu</w:t>
      </w:r>
      <w:r w:rsidRPr="00653BD3">
        <w:rPr>
          <w:rFonts w:ascii="Times New Roman" w:hAnsi="Times New Roman"/>
          <w:sz w:val="24"/>
          <w:szCs w:val="24"/>
        </w:rPr>
        <w:t xml:space="preserve">k arra, hogy </w:t>
      </w:r>
      <w:r>
        <w:rPr>
          <w:rFonts w:ascii="Times New Roman" w:hAnsi="Times New Roman"/>
          <w:sz w:val="24"/>
          <w:szCs w:val="24"/>
        </w:rPr>
        <w:t xml:space="preserve">a Társaságnál </w:t>
      </w:r>
      <w:r w:rsidRPr="00653BD3">
        <w:rPr>
          <w:rFonts w:ascii="Times New Roman" w:hAnsi="Times New Roman"/>
          <w:sz w:val="24"/>
          <w:szCs w:val="24"/>
        </w:rPr>
        <w:t>végzett munká</w:t>
      </w:r>
      <w:r>
        <w:rPr>
          <w:rFonts w:ascii="Times New Roman" w:hAnsi="Times New Roman"/>
          <w:sz w:val="24"/>
          <w:szCs w:val="24"/>
        </w:rPr>
        <w:t>juk</w:t>
      </w:r>
      <w:r w:rsidRPr="00653BD3">
        <w:rPr>
          <w:rFonts w:ascii="Times New Roman" w:hAnsi="Times New Roman"/>
          <w:sz w:val="24"/>
          <w:szCs w:val="24"/>
        </w:rPr>
        <w:t xml:space="preserve"> teljes időtartama alatt maradéktalanul eleget tegy</w:t>
      </w:r>
      <w:r>
        <w:rPr>
          <w:rFonts w:ascii="Times New Roman" w:hAnsi="Times New Roman"/>
          <w:sz w:val="24"/>
          <w:szCs w:val="24"/>
        </w:rPr>
        <w:t>e</w:t>
      </w:r>
      <w:r w:rsidRPr="00653BD3">
        <w:rPr>
          <w:rFonts w:ascii="Times New Roman" w:hAnsi="Times New Roman"/>
          <w:sz w:val="24"/>
          <w:szCs w:val="24"/>
        </w:rPr>
        <w:t>n</w:t>
      </w:r>
      <w:r>
        <w:rPr>
          <w:rFonts w:ascii="Times New Roman" w:hAnsi="Times New Roman"/>
          <w:sz w:val="24"/>
          <w:szCs w:val="24"/>
        </w:rPr>
        <w:t>e</w:t>
      </w:r>
      <w:r w:rsidRPr="00653BD3">
        <w:rPr>
          <w:rFonts w:ascii="Times New Roman" w:hAnsi="Times New Roman"/>
          <w:sz w:val="24"/>
          <w:szCs w:val="24"/>
        </w:rPr>
        <w:t>k a jogszabályokban előírt összeférhetetlenséggel kapcsolatos bejelentési kötelezettségeiknek.</w:t>
      </w:r>
    </w:p>
    <w:p w:rsidR="001E4E95" w:rsidRPr="00653BD3" w:rsidRDefault="001E4E95" w:rsidP="001E4E95">
      <w:pPr>
        <w:spacing w:after="0" w:line="276" w:lineRule="auto"/>
        <w:jc w:val="both"/>
        <w:rPr>
          <w:rFonts w:ascii="Times New Roman" w:hAnsi="Times New Roman"/>
          <w:sz w:val="24"/>
          <w:szCs w:val="24"/>
        </w:rPr>
      </w:pPr>
    </w:p>
    <w:p w:rsidR="001E4E95" w:rsidRDefault="001E4E95" w:rsidP="001E4E95">
      <w:pPr>
        <w:spacing w:after="0" w:line="276" w:lineRule="auto"/>
        <w:jc w:val="both"/>
        <w:rPr>
          <w:rFonts w:ascii="Times New Roman" w:hAnsi="Times New Roman"/>
          <w:sz w:val="24"/>
          <w:szCs w:val="24"/>
        </w:rPr>
      </w:pPr>
      <w:r>
        <w:rPr>
          <w:rFonts w:ascii="Times New Roman" w:hAnsi="Times New Roman"/>
          <w:sz w:val="24"/>
          <w:szCs w:val="24"/>
        </w:rPr>
        <w:t>A munkatársak n</w:t>
      </w:r>
      <w:r w:rsidRPr="00653BD3">
        <w:rPr>
          <w:rFonts w:ascii="Times New Roman" w:hAnsi="Times New Roman"/>
          <w:sz w:val="24"/>
          <w:szCs w:val="24"/>
        </w:rPr>
        <w:t>em folytat</w:t>
      </w:r>
      <w:r>
        <w:rPr>
          <w:rFonts w:ascii="Times New Roman" w:hAnsi="Times New Roman"/>
          <w:sz w:val="24"/>
          <w:szCs w:val="24"/>
        </w:rPr>
        <w:t>hatnak</w:t>
      </w:r>
      <w:r w:rsidRPr="00653BD3">
        <w:rPr>
          <w:rFonts w:ascii="Times New Roman" w:hAnsi="Times New Roman"/>
          <w:sz w:val="24"/>
          <w:szCs w:val="24"/>
        </w:rPr>
        <w:t xml:space="preserve"> semmilyen más, akár kereső, akár nem kereső tevékenységet, nem tölt</w:t>
      </w:r>
      <w:r>
        <w:rPr>
          <w:rFonts w:ascii="Times New Roman" w:hAnsi="Times New Roman"/>
          <w:sz w:val="24"/>
          <w:szCs w:val="24"/>
        </w:rPr>
        <w:t>hetnek</w:t>
      </w:r>
      <w:r w:rsidRPr="00653BD3">
        <w:rPr>
          <w:rFonts w:ascii="Times New Roman" w:hAnsi="Times New Roman"/>
          <w:sz w:val="24"/>
          <w:szCs w:val="24"/>
        </w:rPr>
        <w:t xml:space="preserve"> be olyan tisztséget, beosztást, foglalkozást, amely – jogszabályok vagy </w:t>
      </w:r>
      <w:r>
        <w:rPr>
          <w:rFonts w:ascii="Times New Roman" w:hAnsi="Times New Roman"/>
          <w:sz w:val="24"/>
          <w:szCs w:val="24"/>
        </w:rPr>
        <w:t xml:space="preserve">a Társaság </w:t>
      </w:r>
      <w:r w:rsidRPr="00653BD3">
        <w:rPr>
          <w:rFonts w:ascii="Times New Roman" w:hAnsi="Times New Roman"/>
          <w:sz w:val="24"/>
          <w:szCs w:val="24"/>
        </w:rPr>
        <w:t>belső szabályzatai alapján – összeegyeztethetetlen a</w:t>
      </w:r>
      <w:r>
        <w:rPr>
          <w:rFonts w:ascii="Times New Roman" w:hAnsi="Times New Roman"/>
          <w:sz w:val="24"/>
          <w:szCs w:val="24"/>
        </w:rPr>
        <w:t xml:space="preserve"> Társaságban folytatott munkáv</w:t>
      </w:r>
      <w:r w:rsidRPr="00653BD3">
        <w:rPr>
          <w:rFonts w:ascii="Times New Roman" w:hAnsi="Times New Roman"/>
          <w:sz w:val="24"/>
          <w:szCs w:val="24"/>
        </w:rPr>
        <w:t xml:space="preserve">al, vagy veszélyezteti annak jogszerű és etikus ellátását. </w:t>
      </w:r>
    </w:p>
    <w:p w:rsidR="001E4E95" w:rsidRPr="00653BD3" w:rsidRDefault="001E4E95" w:rsidP="001E4E95">
      <w:pPr>
        <w:spacing w:after="0" w:line="276" w:lineRule="auto"/>
        <w:jc w:val="both"/>
        <w:rPr>
          <w:rFonts w:ascii="Times New Roman" w:hAnsi="Times New Roman"/>
          <w:sz w:val="24"/>
          <w:szCs w:val="24"/>
        </w:rPr>
      </w:pPr>
    </w:p>
    <w:p w:rsidR="001E4E95" w:rsidRDefault="001E4E95" w:rsidP="001E4E95">
      <w:pPr>
        <w:spacing w:after="0" w:line="276" w:lineRule="auto"/>
        <w:jc w:val="both"/>
        <w:rPr>
          <w:rFonts w:ascii="Times New Roman" w:hAnsi="Times New Roman"/>
          <w:sz w:val="24"/>
          <w:szCs w:val="24"/>
        </w:rPr>
      </w:pPr>
      <w:r>
        <w:rPr>
          <w:rFonts w:ascii="Times New Roman" w:hAnsi="Times New Roman"/>
          <w:sz w:val="24"/>
          <w:szCs w:val="24"/>
        </w:rPr>
        <w:t>A munkán</w:t>
      </w:r>
      <w:r w:rsidRPr="00653BD3">
        <w:rPr>
          <w:rFonts w:ascii="Times New Roman" w:hAnsi="Times New Roman"/>
          <w:sz w:val="24"/>
          <w:szCs w:val="24"/>
        </w:rPr>
        <w:t xml:space="preserve"> kívüli kereső tevékenységről – a vonatkozó jogszabályoknak megfelelően – előzetesen tájékoztat</w:t>
      </w:r>
      <w:r>
        <w:rPr>
          <w:rFonts w:ascii="Times New Roman" w:hAnsi="Times New Roman"/>
          <w:sz w:val="24"/>
          <w:szCs w:val="24"/>
        </w:rPr>
        <w:t>ni szükséges a</w:t>
      </w:r>
      <w:r w:rsidRPr="00653BD3">
        <w:rPr>
          <w:rFonts w:ascii="Times New Roman" w:hAnsi="Times New Roman"/>
          <w:sz w:val="24"/>
          <w:szCs w:val="24"/>
        </w:rPr>
        <w:t xml:space="preserve"> </w:t>
      </w:r>
      <w:r>
        <w:rPr>
          <w:rFonts w:ascii="Times New Roman" w:hAnsi="Times New Roman"/>
          <w:sz w:val="24"/>
          <w:szCs w:val="24"/>
        </w:rPr>
        <w:t>felettest</w:t>
      </w:r>
      <w:r w:rsidRPr="00653BD3">
        <w:rPr>
          <w:rFonts w:ascii="Times New Roman" w:hAnsi="Times New Roman"/>
          <w:sz w:val="24"/>
          <w:szCs w:val="24"/>
        </w:rPr>
        <w:t xml:space="preserve">, </w:t>
      </w:r>
      <w:r>
        <w:rPr>
          <w:rFonts w:ascii="Times New Roman" w:hAnsi="Times New Roman"/>
          <w:sz w:val="24"/>
          <w:szCs w:val="24"/>
        </w:rPr>
        <w:t xml:space="preserve">valamint – amennyiben ezt jogszabály, belső szabályzat vagy a munkaszerződés előírja, a munkáltatói jogkör gyakorlóját. </w:t>
      </w:r>
    </w:p>
    <w:p w:rsidR="001E4E95" w:rsidRDefault="001E4E95" w:rsidP="001E4E95">
      <w:pPr>
        <w:spacing w:after="0" w:line="276" w:lineRule="auto"/>
        <w:jc w:val="both"/>
        <w:rPr>
          <w:rFonts w:ascii="Times New Roman" w:hAnsi="Times New Roman"/>
          <w:sz w:val="24"/>
          <w:szCs w:val="24"/>
        </w:rPr>
      </w:pPr>
    </w:p>
    <w:p w:rsidR="001E4E95" w:rsidRDefault="001E4E95" w:rsidP="001E4E95">
      <w:pPr>
        <w:spacing w:after="0" w:line="276" w:lineRule="auto"/>
        <w:jc w:val="both"/>
        <w:rPr>
          <w:rFonts w:ascii="Times New Roman" w:hAnsi="Times New Roman"/>
          <w:sz w:val="24"/>
          <w:szCs w:val="24"/>
        </w:rPr>
      </w:pPr>
      <w:r>
        <w:rPr>
          <w:rFonts w:ascii="Times New Roman" w:hAnsi="Times New Roman"/>
          <w:sz w:val="24"/>
          <w:szCs w:val="24"/>
        </w:rPr>
        <w:t>Az egyéb szerzői jogi vagy szellemi tevékenységek (pl.</w:t>
      </w:r>
      <w:r w:rsidRPr="00653BD3">
        <w:rPr>
          <w:rFonts w:ascii="Times New Roman" w:hAnsi="Times New Roman"/>
          <w:sz w:val="24"/>
          <w:szCs w:val="24"/>
        </w:rPr>
        <w:t xml:space="preserve"> előadások tartása, tanulmány írása) tekintetében is gondosan </w:t>
      </w:r>
      <w:r>
        <w:rPr>
          <w:rFonts w:ascii="Times New Roman" w:hAnsi="Times New Roman"/>
          <w:sz w:val="24"/>
          <w:szCs w:val="24"/>
        </w:rPr>
        <w:t>ügyelni kell</w:t>
      </w:r>
      <w:r w:rsidRPr="00653BD3">
        <w:rPr>
          <w:rFonts w:ascii="Times New Roman" w:hAnsi="Times New Roman"/>
          <w:sz w:val="24"/>
          <w:szCs w:val="24"/>
        </w:rPr>
        <w:t xml:space="preserve"> arra, hogy ne </w:t>
      </w:r>
      <w:r>
        <w:rPr>
          <w:rFonts w:ascii="Times New Roman" w:hAnsi="Times New Roman"/>
          <w:sz w:val="24"/>
          <w:szCs w:val="24"/>
        </w:rPr>
        <w:t xml:space="preserve">kerüljenek </w:t>
      </w:r>
      <w:r w:rsidRPr="006A76EE">
        <w:rPr>
          <w:rFonts w:ascii="Times New Roman" w:hAnsi="Times New Roman"/>
          <w:sz w:val="24"/>
          <w:szCs w:val="24"/>
        </w:rPr>
        <w:t>elfogadásra a munkatárs által</w:t>
      </w:r>
      <w:r>
        <w:rPr>
          <w:rFonts w:ascii="Times New Roman" w:hAnsi="Times New Roman"/>
          <w:sz w:val="24"/>
          <w:szCs w:val="24"/>
        </w:rPr>
        <w:t xml:space="preserve"> </w:t>
      </w:r>
      <w:r w:rsidRPr="00653BD3">
        <w:rPr>
          <w:rFonts w:ascii="Times New Roman" w:hAnsi="Times New Roman"/>
          <w:sz w:val="24"/>
          <w:szCs w:val="24"/>
        </w:rPr>
        <w:t>olyan felkérések, amelyek alapján bárki is a meghívó vagy felkérő fél lekötelezettjének tekinthet</w:t>
      </w:r>
      <w:r>
        <w:rPr>
          <w:rFonts w:ascii="Times New Roman" w:hAnsi="Times New Roman"/>
          <w:sz w:val="24"/>
          <w:szCs w:val="24"/>
        </w:rPr>
        <w:t>ő</w:t>
      </w:r>
      <w:r w:rsidRPr="00653BD3">
        <w:rPr>
          <w:rFonts w:ascii="Times New Roman" w:hAnsi="Times New Roman"/>
          <w:sz w:val="24"/>
          <w:szCs w:val="24"/>
        </w:rPr>
        <w:t xml:space="preserve">. </w:t>
      </w:r>
    </w:p>
    <w:p w:rsidR="001E4E95" w:rsidRDefault="001E4E95" w:rsidP="001E4E95">
      <w:pPr>
        <w:spacing w:after="0"/>
        <w:jc w:val="both"/>
        <w:rPr>
          <w:rFonts w:ascii="Times New Roman" w:hAnsi="Times New Roman"/>
          <w:sz w:val="24"/>
          <w:szCs w:val="24"/>
        </w:rPr>
      </w:pPr>
    </w:p>
    <w:p w:rsidR="001E4E95" w:rsidRPr="00653BD3" w:rsidRDefault="001E4E95" w:rsidP="001E4E95">
      <w:pPr>
        <w:spacing w:after="0"/>
        <w:jc w:val="both"/>
        <w:rPr>
          <w:rFonts w:ascii="Times New Roman" w:hAnsi="Times New Roman"/>
          <w:sz w:val="24"/>
          <w:szCs w:val="24"/>
        </w:rPr>
      </w:pPr>
    </w:p>
    <w:p w:rsidR="001E4E95" w:rsidRPr="002F5246" w:rsidRDefault="001E4E95" w:rsidP="001E4E95">
      <w:pPr>
        <w:pStyle w:val="Listaszerbekezds"/>
        <w:numPr>
          <w:ilvl w:val="0"/>
          <w:numId w:val="24"/>
        </w:numPr>
        <w:spacing w:line="276" w:lineRule="auto"/>
        <w:jc w:val="both"/>
        <w:rPr>
          <w:b/>
        </w:rPr>
      </w:pPr>
      <w:r>
        <w:rPr>
          <w:b/>
        </w:rPr>
        <w:t xml:space="preserve">Ajándékok </w:t>
      </w:r>
    </w:p>
    <w:p w:rsidR="001E4E95" w:rsidRPr="00653BD3" w:rsidRDefault="001E4E95" w:rsidP="001E4E95">
      <w:pPr>
        <w:spacing w:after="0"/>
        <w:jc w:val="both"/>
        <w:rPr>
          <w:rFonts w:ascii="Times New Roman" w:hAnsi="Times New Roman"/>
          <w:sz w:val="24"/>
          <w:szCs w:val="24"/>
        </w:rPr>
      </w:pPr>
    </w:p>
    <w:p w:rsidR="001E4E95" w:rsidRPr="00653BD3" w:rsidRDefault="001E4E95" w:rsidP="001E4E95">
      <w:pPr>
        <w:spacing w:after="0" w:line="276" w:lineRule="auto"/>
        <w:jc w:val="both"/>
        <w:rPr>
          <w:rFonts w:ascii="Times New Roman" w:hAnsi="Times New Roman"/>
          <w:sz w:val="24"/>
          <w:szCs w:val="24"/>
        </w:rPr>
      </w:pPr>
      <w:r w:rsidRPr="00653BD3">
        <w:rPr>
          <w:rFonts w:ascii="Times New Roman" w:hAnsi="Times New Roman"/>
          <w:sz w:val="24"/>
          <w:szCs w:val="24"/>
        </w:rPr>
        <w:t>Szóró</w:t>
      </w:r>
      <w:r>
        <w:rPr>
          <w:rFonts w:ascii="Times New Roman" w:hAnsi="Times New Roman"/>
          <w:sz w:val="24"/>
          <w:szCs w:val="24"/>
        </w:rPr>
        <w:t xml:space="preserve"> </w:t>
      </w:r>
      <w:r w:rsidRPr="00653BD3">
        <w:rPr>
          <w:rFonts w:ascii="Times New Roman" w:hAnsi="Times New Roman"/>
          <w:sz w:val="24"/>
          <w:szCs w:val="24"/>
        </w:rPr>
        <w:t xml:space="preserve">ajándékok, </w:t>
      </w:r>
      <w:r>
        <w:rPr>
          <w:rFonts w:ascii="Times New Roman" w:hAnsi="Times New Roman"/>
          <w:sz w:val="24"/>
          <w:szCs w:val="24"/>
        </w:rPr>
        <w:t>ügy</w:t>
      </w:r>
      <w:r w:rsidRPr="00653BD3">
        <w:rPr>
          <w:rFonts w:ascii="Times New Roman" w:hAnsi="Times New Roman"/>
          <w:sz w:val="24"/>
          <w:szCs w:val="24"/>
        </w:rPr>
        <w:t>féltől kapott figyelmességi ajándékok, valamint a munká</w:t>
      </w:r>
      <w:r>
        <w:rPr>
          <w:rFonts w:ascii="Times New Roman" w:hAnsi="Times New Roman"/>
          <w:sz w:val="24"/>
          <w:szCs w:val="24"/>
        </w:rPr>
        <w:t>v</w:t>
      </w:r>
      <w:r w:rsidRPr="00653BD3">
        <w:rPr>
          <w:rFonts w:ascii="Times New Roman" w:hAnsi="Times New Roman"/>
          <w:sz w:val="24"/>
          <w:szCs w:val="24"/>
        </w:rPr>
        <w:t xml:space="preserve">al kapcsolatos rendezvényen kapott szokásos vendéglátás elfogadása kivételével </w:t>
      </w:r>
      <w:r>
        <w:rPr>
          <w:rFonts w:ascii="Times New Roman" w:hAnsi="Times New Roman"/>
          <w:sz w:val="24"/>
          <w:szCs w:val="24"/>
        </w:rPr>
        <w:t xml:space="preserve">a munkatársak </w:t>
      </w:r>
      <w:r w:rsidRPr="00653BD3">
        <w:rPr>
          <w:rFonts w:ascii="Times New Roman" w:hAnsi="Times New Roman"/>
          <w:sz w:val="24"/>
          <w:szCs w:val="24"/>
        </w:rPr>
        <w:t xml:space="preserve">nem </w:t>
      </w:r>
      <w:proofErr w:type="gramStart"/>
      <w:r w:rsidRPr="00653BD3">
        <w:rPr>
          <w:rFonts w:ascii="Times New Roman" w:hAnsi="Times New Roman"/>
          <w:sz w:val="24"/>
          <w:szCs w:val="24"/>
        </w:rPr>
        <w:t>kér</w:t>
      </w:r>
      <w:r>
        <w:rPr>
          <w:rFonts w:ascii="Times New Roman" w:hAnsi="Times New Roman"/>
          <w:sz w:val="24"/>
          <w:szCs w:val="24"/>
        </w:rPr>
        <w:t>hetnek</w:t>
      </w:r>
      <w:proofErr w:type="gramEnd"/>
      <w:r w:rsidRPr="00653BD3">
        <w:rPr>
          <w:rFonts w:ascii="Times New Roman" w:hAnsi="Times New Roman"/>
          <w:sz w:val="24"/>
          <w:szCs w:val="24"/>
        </w:rPr>
        <w:t xml:space="preserve"> és nem fogad</w:t>
      </w:r>
      <w:r>
        <w:rPr>
          <w:rFonts w:ascii="Times New Roman" w:hAnsi="Times New Roman"/>
          <w:sz w:val="24"/>
          <w:szCs w:val="24"/>
        </w:rPr>
        <w:t>hatnak</w:t>
      </w:r>
      <w:r w:rsidRPr="00653BD3">
        <w:rPr>
          <w:rFonts w:ascii="Times New Roman" w:hAnsi="Times New Roman"/>
          <w:sz w:val="24"/>
          <w:szCs w:val="24"/>
        </w:rPr>
        <w:t xml:space="preserve"> el olyan ajándékot, előnyt, meghívást, szolgáltatást vagy bármely más, számukra, családtagjaik, rokonai</w:t>
      </w:r>
      <w:r>
        <w:rPr>
          <w:rFonts w:ascii="Times New Roman" w:hAnsi="Times New Roman"/>
          <w:sz w:val="24"/>
          <w:szCs w:val="24"/>
        </w:rPr>
        <w:t>k, barátai</w:t>
      </w:r>
      <w:r w:rsidRPr="00653BD3">
        <w:rPr>
          <w:rFonts w:ascii="Times New Roman" w:hAnsi="Times New Roman"/>
          <w:sz w:val="24"/>
          <w:szCs w:val="24"/>
        </w:rPr>
        <w:t>k, politikai vagy gazdasági szövetségeseik, vagy az általuk támogatott szervezetek számára ígért előnyt, amely munká</w:t>
      </w:r>
      <w:r>
        <w:rPr>
          <w:rFonts w:ascii="Times New Roman" w:hAnsi="Times New Roman"/>
          <w:sz w:val="24"/>
          <w:szCs w:val="24"/>
        </w:rPr>
        <w:t>jukk</w:t>
      </w:r>
      <w:r w:rsidRPr="00653BD3">
        <w:rPr>
          <w:rFonts w:ascii="Times New Roman" w:hAnsi="Times New Roman"/>
          <w:sz w:val="24"/>
          <w:szCs w:val="24"/>
        </w:rPr>
        <w:t>al vagy munkahelyükkel bármely módon is összefüggésbe hozható.</w:t>
      </w:r>
    </w:p>
    <w:p w:rsidR="001E4E95" w:rsidRPr="00653BD3" w:rsidRDefault="001E4E95" w:rsidP="001E4E95">
      <w:pPr>
        <w:spacing w:after="0" w:line="276" w:lineRule="auto"/>
        <w:jc w:val="both"/>
        <w:rPr>
          <w:rFonts w:ascii="Times New Roman" w:hAnsi="Times New Roman"/>
          <w:sz w:val="24"/>
          <w:szCs w:val="24"/>
        </w:rPr>
      </w:pPr>
    </w:p>
    <w:p w:rsidR="001E4E95" w:rsidRPr="00653BD3" w:rsidRDefault="001E4E95" w:rsidP="001E4E95">
      <w:pPr>
        <w:spacing w:after="0" w:line="276" w:lineRule="auto"/>
        <w:jc w:val="both"/>
        <w:rPr>
          <w:rFonts w:ascii="Times New Roman" w:hAnsi="Times New Roman"/>
          <w:sz w:val="24"/>
          <w:szCs w:val="24"/>
        </w:rPr>
      </w:pPr>
      <w:r w:rsidRPr="00653BD3">
        <w:rPr>
          <w:rFonts w:ascii="Times New Roman" w:hAnsi="Times New Roman"/>
          <w:sz w:val="24"/>
          <w:szCs w:val="24"/>
        </w:rPr>
        <w:t>Szóró</w:t>
      </w:r>
      <w:r>
        <w:rPr>
          <w:rFonts w:ascii="Times New Roman" w:hAnsi="Times New Roman"/>
          <w:sz w:val="24"/>
          <w:szCs w:val="24"/>
        </w:rPr>
        <w:t xml:space="preserve"> </w:t>
      </w:r>
      <w:r w:rsidRPr="00653BD3">
        <w:rPr>
          <w:rFonts w:ascii="Times New Roman" w:hAnsi="Times New Roman"/>
          <w:sz w:val="24"/>
          <w:szCs w:val="24"/>
        </w:rPr>
        <w:t xml:space="preserve">ajándéknak </w:t>
      </w:r>
      <w:r>
        <w:rPr>
          <w:rFonts w:ascii="Times New Roman" w:hAnsi="Times New Roman"/>
          <w:sz w:val="24"/>
          <w:szCs w:val="24"/>
        </w:rPr>
        <w:t>tekintendőek</w:t>
      </w:r>
      <w:r w:rsidRPr="00653BD3">
        <w:rPr>
          <w:rFonts w:ascii="Times New Roman" w:hAnsi="Times New Roman"/>
          <w:sz w:val="24"/>
          <w:szCs w:val="24"/>
        </w:rPr>
        <w:t xml:space="preserve"> a valam</w:t>
      </w:r>
      <w:r>
        <w:rPr>
          <w:rFonts w:ascii="Times New Roman" w:hAnsi="Times New Roman"/>
          <w:sz w:val="24"/>
          <w:szCs w:val="24"/>
        </w:rPr>
        <w:t>ely rendezvényen való részvétel</w:t>
      </w:r>
      <w:r w:rsidRPr="00653BD3">
        <w:rPr>
          <w:rFonts w:ascii="Times New Roman" w:hAnsi="Times New Roman"/>
          <w:sz w:val="24"/>
          <w:szCs w:val="24"/>
        </w:rPr>
        <w:t>re tekintettel kapott, az ajándékozó szervezet logójával, vagy nemzetközi kapcsolatokban az ajándékozó államára, szervezetére más mó</w:t>
      </w:r>
      <w:r>
        <w:rPr>
          <w:rFonts w:ascii="Times New Roman" w:hAnsi="Times New Roman"/>
          <w:sz w:val="24"/>
          <w:szCs w:val="24"/>
        </w:rPr>
        <w:t xml:space="preserve">don utaló </w:t>
      </w:r>
      <w:r w:rsidRPr="00653BD3">
        <w:rPr>
          <w:rFonts w:ascii="Times New Roman" w:hAnsi="Times New Roman"/>
          <w:sz w:val="24"/>
          <w:szCs w:val="24"/>
        </w:rPr>
        <w:t>ajándékok. A munká</w:t>
      </w:r>
      <w:r>
        <w:rPr>
          <w:rFonts w:ascii="Times New Roman" w:hAnsi="Times New Roman"/>
          <w:sz w:val="24"/>
          <w:szCs w:val="24"/>
        </w:rPr>
        <w:t>v</w:t>
      </w:r>
      <w:r w:rsidRPr="00653BD3">
        <w:rPr>
          <w:rFonts w:ascii="Times New Roman" w:hAnsi="Times New Roman"/>
          <w:sz w:val="24"/>
          <w:szCs w:val="24"/>
        </w:rPr>
        <w:t>al kapcsolatos rendezvényen kapott szóró</w:t>
      </w:r>
      <w:r>
        <w:rPr>
          <w:rFonts w:ascii="Times New Roman" w:hAnsi="Times New Roman"/>
          <w:sz w:val="24"/>
          <w:szCs w:val="24"/>
        </w:rPr>
        <w:t xml:space="preserve"> </w:t>
      </w:r>
      <w:r w:rsidRPr="00653BD3">
        <w:rPr>
          <w:rFonts w:ascii="Times New Roman" w:hAnsi="Times New Roman"/>
          <w:sz w:val="24"/>
          <w:szCs w:val="24"/>
        </w:rPr>
        <w:t>ajándékokat, ha azt jellegük nem zárja ki</w:t>
      </w:r>
      <w:r>
        <w:rPr>
          <w:rFonts w:ascii="Times New Roman" w:hAnsi="Times New Roman"/>
          <w:sz w:val="24"/>
          <w:szCs w:val="24"/>
        </w:rPr>
        <w:t>,</w:t>
      </w:r>
      <w:r w:rsidRPr="00653BD3">
        <w:rPr>
          <w:rFonts w:ascii="Times New Roman" w:hAnsi="Times New Roman"/>
          <w:sz w:val="24"/>
          <w:szCs w:val="24"/>
        </w:rPr>
        <w:t xml:space="preserve"> elsősorban</w:t>
      </w:r>
      <w:r>
        <w:rPr>
          <w:rFonts w:ascii="Times New Roman" w:hAnsi="Times New Roman"/>
          <w:sz w:val="24"/>
          <w:szCs w:val="24"/>
        </w:rPr>
        <w:t xml:space="preserve"> a</w:t>
      </w:r>
      <w:r w:rsidRPr="00653BD3">
        <w:rPr>
          <w:rFonts w:ascii="Times New Roman" w:hAnsi="Times New Roman"/>
          <w:sz w:val="24"/>
          <w:szCs w:val="24"/>
        </w:rPr>
        <w:t xml:space="preserve"> munkahely</w:t>
      </w:r>
      <w:r>
        <w:rPr>
          <w:rFonts w:ascii="Times New Roman" w:hAnsi="Times New Roman"/>
          <w:sz w:val="24"/>
          <w:szCs w:val="24"/>
        </w:rPr>
        <w:t>e</w:t>
      </w:r>
      <w:r w:rsidRPr="00653BD3">
        <w:rPr>
          <w:rFonts w:ascii="Times New Roman" w:hAnsi="Times New Roman"/>
          <w:sz w:val="24"/>
          <w:szCs w:val="24"/>
        </w:rPr>
        <w:t xml:space="preserve">n, a munkavégzés során </w:t>
      </w:r>
      <w:r>
        <w:rPr>
          <w:rFonts w:ascii="Times New Roman" w:hAnsi="Times New Roman"/>
          <w:sz w:val="24"/>
          <w:szCs w:val="24"/>
        </w:rPr>
        <w:t>célszerű hasznosítani</w:t>
      </w:r>
      <w:r w:rsidRPr="00653BD3">
        <w:rPr>
          <w:rFonts w:ascii="Times New Roman" w:hAnsi="Times New Roman"/>
          <w:sz w:val="24"/>
          <w:szCs w:val="24"/>
        </w:rPr>
        <w:t>.</w:t>
      </w:r>
    </w:p>
    <w:p w:rsidR="001E4E95" w:rsidRPr="00653BD3" w:rsidRDefault="001E4E95" w:rsidP="001E4E95">
      <w:pPr>
        <w:spacing w:after="0" w:line="276" w:lineRule="auto"/>
        <w:jc w:val="both"/>
        <w:rPr>
          <w:rFonts w:ascii="Times New Roman" w:hAnsi="Times New Roman"/>
          <w:sz w:val="24"/>
          <w:szCs w:val="24"/>
        </w:rPr>
      </w:pPr>
    </w:p>
    <w:p w:rsidR="001E4E95" w:rsidRPr="00653BD3" w:rsidRDefault="001E4E95" w:rsidP="001E4E95">
      <w:pPr>
        <w:spacing w:after="0" w:line="276" w:lineRule="auto"/>
        <w:jc w:val="both"/>
        <w:rPr>
          <w:rFonts w:ascii="Times New Roman" w:hAnsi="Times New Roman"/>
          <w:sz w:val="24"/>
          <w:szCs w:val="24"/>
        </w:rPr>
      </w:pPr>
      <w:r w:rsidRPr="00653BD3">
        <w:rPr>
          <w:rFonts w:ascii="Times New Roman" w:hAnsi="Times New Roman"/>
          <w:sz w:val="24"/>
          <w:szCs w:val="24"/>
        </w:rPr>
        <w:t>Szokásos vendéglátásnak tekint</w:t>
      </w:r>
      <w:r>
        <w:rPr>
          <w:rFonts w:ascii="Times New Roman" w:hAnsi="Times New Roman"/>
          <w:sz w:val="24"/>
          <w:szCs w:val="24"/>
        </w:rPr>
        <w:t>endő</w:t>
      </w:r>
      <w:r w:rsidRPr="00653BD3">
        <w:rPr>
          <w:rFonts w:ascii="Times New Roman" w:hAnsi="Times New Roman"/>
          <w:sz w:val="24"/>
          <w:szCs w:val="24"/>
        </w:rPr>
        <w:t xml:space="preserve"> elsősorban a szakmai rendezvény keretében valamennyi résztvevő részére biztosított, a meghívottak beosztási szintjének megfelelő mértékű ellátás. Szokásos vendéglátásnak tekint</w:t>
      </w:r>
      <w:r>
        <w:rPr>
          <w:rFonts w:ascii="Times New Roman" w:hAnsi="Times New Roman"/>
          <w:sz w:val="24"/>
          <w:szCs w:val="24"/>
        </w:rPr>
        <w:t>endő</w:t>
      </w:r>
      <w:r w:rsidRPr="00653BD3">
        <w:rPr>
          <w:rFonts w:ascii="Times New Roman" w:hAnsi="Times New Roman"/>
          <w:sz w:val="24"/>
          <w:szCs w:val="24"/>
        </w:rPr>
        <w:t xml:space="preserve"> még a külföldi állami szerv munkatársától, vagy bármely külfölditől hivatalos ut</w:t>
      </w:r>
      <w:r>
        <w:rPr>
          <w:rFonts w:ascii="Times New Roman" w:hAnsi="Times New Roman"/>
          <w:sz w:val="24"/>
          <w:szCs w:val="24"/>
        </w:rPr>
        <w:t xml:space="preserve">akon, </w:t>
      </w:r>
      <w:r w:rsidRPr="00653BD3">
        <w:rPr>
          <w:rFonts w:ascii="Times New Roman" w:hAnsi="Times New Roman"/>
          <w:sz w:val="24"/>
          <w:szCs w:val="24"/>
        </w:rPr>
        <w:t>külföld</w:t>
      </w:r>
      <w:r>
        <w:rPr>
          <w:rFonts w:ascii="Times New Roman" w:hAnsi="Times New Roman"/>
          <w:sz w:val="24"/>
          <w:szCs w:val="24"/>
        </w:rPr>
        <w:t xml:space="preserve">i </w:t>
      </w:r>
      <w:r w:rsidRPr="00653BD3">
        <w:rPr>
          <w:rFonts w:ascii="Times New Roman" w:hAnsi="Times New Roman"/>
          <w:sz w:val="24"/>
          <w:szCs w:val="24"/>
        </w:rPr>
        <w:t>munká</w:t>
      </w:r>
      <w:r>
        <w:rPr>
          <w:rFonts w:ascii="Times New Roman" w:hAnsi="Times New Roman"/>
          <w:sz w:val="24"/>
          <w:szCs w:val="24"/>
        </w:rPr>
        <w:t xml:space="preserve">val </w:t>
      </w:r>
      <w:r w:rsidRPr="00653BD3">
        <w:rPr>
          <w:rFonts w:ascii="Times New Roman" w:hAnsi="Times New Roman"/>
          <w:sz w:val="24"/>
          <w:szCs w:val="24"/>
        </w:rPr>
        <w:t>kapcsolatban kapott, a</w:t>
      </w:r>
      <w:r>
        <w:rPr>
          <w:rFonts w:ascii="Times New Roman" w:hAnsi="Times New Roman"/>
          <w:sz w:val="24"/>
          <w:szCs w:val="24"/>
        </w:rPr>
        <w:t xml:space="preserve"> társaság </w:t>
      </w:r>
      <w:r w:rsidRPr="00653BD3">
        <w:rPr>
          <w:rFonts w:ascii="Times New Roman" w:hAnsi="Times New Roman"/>
          <w:sz w:val="24"/>
          <w:szCs w:val="24"/>
        </w:rPr>
        <w:t>hazai vendéglátási gyakorlatához hasonló, nem lekötelező mértékű ellátás.</w:t>
      </w:r>
    </w:p>
    <w:p w:rsidR="001E4E95" w:rsidRPr="00653BD3" w:rsidRDefault="001E4E95" w:rsidP="001E4E95">
      <w:pPr>
        <w:spacing w:after="0"/>
        <w:jc w:val="both"/>
        <w:rPr>
          <w:rFonts w:ascii="Times New Roman" w:hAnsi="Times New Roman"/>
          <w:sz w:val="24"/>
          <w:szCs w:val="24"/>
        </w:rPr>
      </w:pPr>
    </w:p>
    <w:p w:rsidR="001339D2" w:rsidRDefault="001339D2">
      <w:pPr>
        <w:spacing w:line="276" w:lineRule="auto"/>
        <w:rPr>
          <w:rFonts w:ascii="Times New Roman" w:hAnsi="Times New Roman"/>
          <w:b/>
          <w:sz w:val="24"/>
          <w:szCs w:val="24"/>
        </w:rPr>
      </w:pPr>
      <w:r>
        <w:rPr>
          <w:rFonts w:ascii="Times New Roman" w:hAnsi="Times New Roman"/>
          <w:b/>
          <w:sz w:val="24"/>
          <w:szCs w:val="24"/>
        </w:rPr>
        <w:br w:type="page"/>
      </w:r>
    </w:p>
    <w:p w:rsidR="001E4E95" w:rsidRPr="00653BD3" w:rsidRDefault="001E4E95" w:rsidP="001E4E95">
      <w:pPr>
        <w:spacing w:after="0"/>
        <w:jc w:val="both"/>
        <w:rPr>
          <w:rFonts w:ascii="Times New Roman" w:hAnsi="Times New Roman"/>
          <w:b/>
          <w:sz w:val="24"/>
          <w:szCs w:val="24"/>
        </w:rPr>
      </w:pPr>
    </w:p>
    <w:p w:rsidR="001E4E95" w:rsidRPr="006805CB" w:rsidRDefault="001E4E95" w:rsidP="001E4E95">
      <w:pPr>
        <w:pStyle w:val="Listaszerbekezds"/>
        <w:numPr>
          <w:ilvl w:val="0"/>
          <w:numId w:val="24"/>
        </w:numPr>
        <w:spacing w:line="276" w:lineRule="auto"/>
        <w:jc w:val="both"/>
        <w:rPr>
          <w:b/>
        </w:rPr>
      </w:pPr>
      <w:r>
        <w:rPr>
          <w:b/>
        </w:rPr>
        <w:t>A</w:t>
      </w:r>
      <w:r w:rsidRPr="006805CB">
        <w:rPr>
          <w:b/>
        </w:rPr>
        <w:t xml:space="preserve"> felkínált jogtalan előnyök</w:t>
      </w:r>
      <w:r>
        <w:rPr>
          <w:b/>
        </w:rPr>
        <w:t xml:space="preserve"> visszautasítása</w:t>
      </w:r>
    </w:p>
    <w:p w:rsidR="001E4E95" w:rsidRPr="00653BD3" w:rsidRDefault="001E4E95" w:rsidP="001E4E95">
      <w:pPr>
        <w:spacing w:after="0"/>
        <w:jc w:val="both"/>
        <w:rPr>
          <w:rFonts w:ascii="Times New Roman" w:hAnsi="Times New Roman"/>
          <w:sz w:val="24"/>
          <w:szCs w:val="24"/>
        </w:rPr>
      </w:pPr>
    </w:p>
    <w:p w:rsidR="001E4E95" w:rsidRPr="00653BD3" w:rsidRDefault="001E4E95" w:rsidP="001E4E95">
      <w:pPr>
        <w:spacing w:after="0"/>
        <w:jc w:val="both"/>
        <w:rPr>
          <w:rFonts w:ascii="Times New Roman" w:hAnsi="Times New Roman"/>
          <w:sz w:val="24"/>
          <w:szCs w:val="24"/>
        </w:rPr>
      </w:pPr>
      <w:r w:rsidRPr="00653BD3">
        <w:rPr>
          <w:rFonts w:ascii="Times New Roman" w:hAnsi="Times New Roman"/>
          <w:sz w:val="24"/>
          <w:szCs w:val="24"/>
        </w:rPr>
        <w:t>Ha bárki jogtalan előnyt ígér a</w:t>
      </w:r>
      <w:r>
        <w:rPr>
          <w:rFonts w:ascii="Times New Roman" w:hAnsi="Times New Roman"/>
          <w:sz w:val="24"/>
          <w:szCs w:val="24"/>
        </w:rPr>
        <w:t xml:space="preserve"> munkatárs</w:t>
      </w:r>
      <w:r w:rsidRPr="00653BD3">
        <w:rPr>
          <w:rFonts w:ascii="Times New Roman" w:hAnsi="Times New Roman"/>
          <w:sz w:val="24"/>
          <w:szCs w:val="24"/>
        </w:rPr>
        <w:t xml:space="preserve"> szám</w:t>
      </w:r>
      <w:r>
        <w:rPr>
          <w:rFonts w:ascii="Times New Roman" w:hAnsi="Times New Roman"/>
          <w:sz w:val="24"/>
          <w:szCs w:val="24"/>
        </w:rPr>
        <w:t>á</w:t>
      </w:r>
      <w:r w:rsidRPr="00653BD3">
        <w:rPr>
          <w:rFonts w:ascii="Times New Roman" w:hAnsi="Times New Roman"/>
          <w:sz w:val="24"/>
          <w:szCs w:val="24"/>
        </w:rPr>
        <w:t>ra – tisztesség</w:t>
      </w:r>
      <w:r>
        <w:rPr>
          <w:rFonts w:ascii="Times New Roman" w:hAnsi="Times New Roman"/>
          <w:sz w:val="24"/>
          <w:szCs w:val="24"/>
        </w:rPr>
        <w:t>e</w:t>
      </w:r>
      <w:r w:rsidRPr="00653BD3">
        <w:rPr>
          <w:rFonts w:ascii="Times New Roman" w:hAnsi="Times New Roman"/>
          <w:sz w:val="24"/>
          <w:szCs w:val="24"/>
        </w:rPr>
        <w:t xml:space="preserve"> kétséget kizáró megőrzése érdekében – a következő magatartási elveket </w:t>
      </w:r>
      <w:r>
        <w:rPr>
          <w:rFonts w:ascii="Times New Roman" w:hAnsi="Times New Roman"/>
          <w:sz w:val="24"/>
          <w:szCs w:val="24"/>
        </w:rPr>
        <w:t xml:space="preserve">kell </w:t>
      </w:r>
      <w:r w:rsidRPr="00653BD3">
        <w:rPr>
          <w:rFonts w:ascii="Times New Roman" w:hAnsi="Times New Roman"/>
          <w:sz w:val="24"/>
          <w:szCs w:val="24"/>
        </w:rPr>
        <w:t>követ</w:t>
      </w:r>
      <w:r>
        <w:rPr>
          <w:rFonts w:ascii="Times New Roman" w:hAnsi="Times New Roman"/>
          <w:sz w:val="24"/>
          <w:szCs w:val="24"/>
        </w:rPr>
        <w:t>ni</w:t>
      </w:r>
      <w:r w:rsidRPr="00653BD3">
        <w:rPr>
          <w:rFonts w:ascii="Times New Roman" w:hAnsi="Times New Roman"/>
          <w:sz w:val="24"/>
          <w:szCs w:val="24"/>
        </w:rPr>
        <w:t>.</w:t>
      </w:r>
    </w:p>
    <w:p w:rsidR="001E4E95" w:rsidRPr="00653BD3" w:rsidRDefault="001E4E95" w:rsidP="001E4E95">
      <w:pPr>
        <w:spacing w:after="0"/>
        <w:jc w:val="both"/>
        <w:rPr>
          <w:rFonts w:ascii="Times New Roman" w:hAnsi="Times New Roman"/>
          <w:sz w:val="24"/>
          <w:szCs w:val="24"/>
        </w:rPr>
      </w:pPr>
    </w:p>
    <w:p w:rsidR="001E4E95" w:rsidRPr="006A76EE" w:rsidRDefault="001E4E95" w:rsidP="001E4E95">
      <w:pPr>
        <w:pStyle w:val="Listaszerbekezds"/>
        <w:numPr>
          <w:ilvl w:val="0"/>
          <w:numId w:val="21"/>
        </w:numPr>
        <w:spacing w:line="276" w:lineRule="auto"/>
        <w:jc w:val="both"/>
        <w:rPr>
          <w:rFonts w:eastAsia="Calibri"/>
        </w:rPr>
      </w:pPr>
      <w:r w:rsidRPr="006A76EE">
        <w:rPr>
          <w:rFonts w:eastAsia="Calibri"/>
        </w:rPr>
        <w:t>Vissza kell utasítani a felkínált jogtalan előny</w:t>
      </w:r>
      <w:r>
        <w:rPr>
          <w:rFonts w:eastAsia="Calibri"/>
        </w:rPr>
        <w:t xml:space="preserve">t, és </w:t>
      </w:r>
      <w:r w:rsidRPr="006A76EE">
        <w:rPr>
          <w:rFonts w:eastAsia="Calibri"/>
        </w:rPr>
        <w:t>még bizonyítéksze</w:t>
      </w:r>
      <w:r>
        <w:rPr>
          <w:rFonts w:eastAsia="Calibri"/>
        </w:rPr>
        <w:t>rzés céljából sem fogadható el semmi, ami jogtalan.</w:t>
      </w:r>
    </w:p>
    <w:p w:rsidR="001E4E95" w:rsidRPr="006A76EE" w:rsidRDefault="001E4E95" w:rsidP="001E4E95">
      <w:pPr>
        <w:pStyle w:val="Listaszerbekezds"/>
        <w:numPr>
          <w:ilvl w:val="0"/>
          <w:numId w:val="21"/>
        </w:numPr>
        <w:spacing w:line="276" w:lineRule="auto"/>
        <w:jc w:val="both"/>
        <w:rPr>
          <w:rFonts w:eastAsia="Calibri"/>
        </w:rPr>
      </w:pPr>
      <w:r w:rsidRPr="006A76EE">
        <w:rPr>
          <w:rFonts w:eastAsia="Calibri"/>
        </w:rPr>
        <w:t xml:space="preserve">Igyekezni </w:t>
      </w:r>
      <w:r>
        <w:rPr>
          <w:rFonts w:eastAsia="Calibri"/>
        </w:rPr>
        <w:t xml:space="preserve">kell </w:t>
      </w:r>
      <w:r w:rsidRPr="006A76EE">
        <w:rPr>
          <w:rFonts w:eastAsia="Calibri"/>
        </w:rPr>
        <w:t>azonosítani a jogtalan előnyt ígérő személyt.</w:t>
      </w:r>
    </w:p>
    <w:p w:rsidR="001E4E95" w:rsidRPr="00653BD3" w:rsidRDefault="001E4E95" w:rsidP="001E4E95">
      <w:pPr>
        <w:pStyle w:val="Listaszerbekezds"/>
        <w:numPr>
          <w:ilvl w:val="0"/>
          <w:numId w:val="21"/>
        </w:numPr>
        <w:spacing w:line="276" w:lineRule="auto"/>
        <w:jc w:val="both"/>
        <w:rPr>
          <w:rFonts w:eastAsia="Calibri"/>
        </w:rPr>
      </w:pPr>
      <w:r>
        <w:rPr>
          <w:rFonts w:eastAsia="Calibri"/>
        </w:rPr>
        <w:t>El kell kerülni</w:t>
      </w:r>
      <w:r w:rsidRPr="00653BD3">
        <w:rPr>
          <w:rFonts w:eastAsia="Calibri"/>
        </w:rPr>
        <w:t xml:space="preserve"> a hosszabb kapcsolatfelvételt. Még az ügy felderítése érdekében sem </w:t>
      </w:r>
      <w:r>
        <w:rPr>
          <w:rFonts w:eastAsia="Calibri"/>
        </w:rPr>
        <w:t xml:space="preserve">lehet </w:t>
      </w:r>
      <w:r w:rsidRPr="00653BD3">
        <w:rPr>
          <w:rFonts w:eastAsia="Calibri"/>
        </w:rPr>
        <w:t>érintkez</w:t>
      </w:r>
      <w:r>
        <w:rPr>
          <w:rFonts w:eastAsia="Calibri"/>
        </w:rPr>
        <w:t>ni</w:t>
      </w:r>
      <w:r w:rsidRPr="00653BD3">
        <w:rPr>
          <w:rFonts w:eastAsia="Calibri"/>
        </w:rPr>
        <w:t xml:space="preserve"> a feltétlenül szükségesnél tovább egy tisztességet, személyes integritást veszélyeztető személlyel.</w:t>
      </w:r>
    </w:p>
    <w:p w:rsidR="001E4E95" w:rsidRPr="00653BD3" w:rsidRDefault="001E4E95" w:rsidP="001E4E95">
      <w:pPr>
        <w:pStyle w:val="Listaszerbekezds"/>
        <w:numPr>
          <w:ilvl w:val="0"/>
          <w:numId w:val="21"/>
        </w:numPr>
        <w:spacing w:line="276" w:lineRule="auto"/>
        <w:jc w:val="both"/>
        <w:rPr>
          <w:rFonts w:eastAsia="Calibri"/>
        </w:rPr>
      </w:pPr>
      <w:r w:rsidRPr="00653BD3">
        <w:rPr>
          <w:rFonts w:eastAsia="Calibri"/>
        </w:rPr>
        <w:t>Igyek</w:t>
      </w:r>
      <w:r>
        <w:rPr>
          <w:rFonts w:eastAsia="Calibri"/>
        </w:rPr>
        <w:t xml:space="preserve">ezni kell </w:t>
      </w:r>
      <w:r w:rsidRPr="00653BD3">
        <w:rPr>
          <w:rFonts w:eastAsia="Calibri"/>
        </w:rPr>
        <w:t>további tanúkat keresni a jogtalan előny felkínálásával kapcsolatban, akár munkatársakat, akár más a közelben tartózkodó személyeket.</w:t>
      </w:r>
    </w:p>
    <w:p w:rsidR="001E4E95" w:rsidRPr="00653BD3" w:rsidRDefault="001E4E95" w:rsidP="001E4E95">
      <w:pPr>
        <w:pStyle w:val="Listaszerbekezds"/>
        <w:numPr>
          <w:ilvl w:val="0"/>
          <w:numId w:val="21"/>
        </w:numPr>
        <w:spacing w:line="276" w:lineRule="auto"/>
        <w:jc w:val="both"/>
        <w:rPr>
          <w:rFonts w:eastAsia="Calibri"/>
        </w:rPr>
      </w:pPr>
      <w:r w:rsidRPr="00653BD3">
        <w:rPr>
          <w:rFonts w:eastAsia="Calibri"/>
        </w:rPr>
        <w:t xml:space="preserve">A lehető legrövidebb időn belül iktatott írásos jelentést </w:t>
      </w:r>
      <w:r>
        <w:rPr>
          <w:rFonts w:eastAsia="Calibri"/>
        </w:rPr>
        <w:t xml:space="preserve">kell </w:t>
      </w:r>
      <w:r w:rsidRPr="00653BD3">
        <w:rPr>
          <w:rFonts w:eastAsia="Calibri"/>
        </w:rPr>
        <w:t>k</w:t>
      </w:r>
      <w:r>
        <w:rPr>
          <w:rFonts w:eastAsia="Calibri"/>
        </w:rPr>
        <w:t>észíteni</w:t>
      </w:r>
      <w:r w:rsidRPr="00653BD3">
        <w:rPr>
          <w:rFonts w:eastAsia="Calibri"/>
        </w:rPr>
        <w:t xml:space="preserve"> az eseményről, és azt eljuttat</w:t>
      </w:r>
      <w:r>
        <w:rPr>
          <w:rFonts w:eastAsia="Calibri"/>
        </w:rPr>
        <w:t>ni</w:t>
      </w:r>
      <w:r w:rsidRPr="00653BD3">
        <w:rPr>
          <w:rFonts w:eastAsia="Calibri"/>
        </w:rPr>
        <w:t xml:space="preserve"> </w:t>
      </w:r>
      <w:r>
        <w:rPr>
          <w:rFonts w:eastAsia="Calibri"/>
        </w:rPr>
        <w:t>a közvetlen feletteshez</w:t>
      </w:r>
      <w:r w:rsidRPr="00653BD3">
        <w:rPr>
          <w:rFonts w:eastAsia="Calibri"/>
        </w:rPr>
        <w:t>, bűncselekmény gyanúja</w:t>
      </w:r>
      <w:r>
        <w:rPr>
          <w:rFonts w:eastAsia="Calibri"/>
        </w:rPr>
        <w:t xml:space="preserve"> esetén, jogszabály eltérő rendelkezése hiányában a közvetlen felettes útján </w:t>
      </w:r>
      <w:r w:rsidRPr="00653BD3">
        <w:rPr>
          <w:rFonts w:eastAsia="Calibri"/>
        </w:rPr>
        <w:t>pedig az illetékes nyomozó hatósághoz.</w:t>
      </w:r>
    </w:p>
    <w:p w:rsidR="001E4E95" w:rsidRPr="00653BD3" w:rsidRDefault="001E4E95" w:rsidP="001E4E95">
      <w:pPr>
        <w:pStyle w:val="Listaszerbekezds"/>
        <w:numPr>
          <w:ilvl w:val="0"/>
          <w:numId w:val="21"/>
        </w:numPr>
        <w:spacing w:line="276" w:lineRule="auto"/>
        <w:jc w:val="both"/>
        <w:rPr>
          <w:rFonts w:eastAsia="Calibri"/>
        </w:rPr>
      </w:pPr>
      <w:r>
        <w:rPr>
          <w:rFonts w:eastAsia="Calibri"/>
        </w:rPr>
        <w:t>A közvetlen felettes</w:t>
      </w:r>
      <w:r w:rsidRPr="00653BD3">
        <w:rPr>
          <w:rFonts w:eastAsia="Calibri"/>
        </w:rPr>
        <w:t>t a</w:t>
      </w:r>
      <w:r>
        <w:rPr>
          <w:rFonts w:eastAsia="Calibri"/>
        </w:rPr>
        <w:t xml:space="preserve"> jogtalan előny felajánlásáról való tudomásszerzést köve</w:t>
      </w:r>
      <w:r w:rsidRPr="00653BD3">
        <w:rPr>
          <w:rFonts w:eastAsia="Calibri"/>
        </w:rPr>
        <w:t xml:space="preserve">tően haladéktalanul </w:t>
      </w:r>
      <w:r>
        <w:rPr>
          <w:rFonts w:eastAsia="Calibri"/>
        </w:rPr>
        <w:t>értesíteni kell</w:t>
      </w:r>
      <w:r w:rsidRPr="00653BD3">
        <w:rPr>
          <w:rFonts w:eastAsia="Calibri"/>
        </w:rPr>
        <w:t>, még az iktatott írásos jelentés megküldése előtt, ha annak elkészítése és megküldése késedelemhez vezethetne.</w:t>
      </w:r>
    </w:p>
    <w:p w:rsidR="001E4E95" w:rsidRPr="00653BD3" w:rsidRDefault="001E4E95" w:rsidP="001E4E95">
      <w:pPr>
        <w:pStyle w:val="Listaszerbekezds"/>
        <w:numPr>
          <w:ilvl w:val="0"/>
          <w:numId w:val="21"/>
        </w:numPr>
        <w:spacing w:line="276" w:lineRule="auto"/>
        <w:jc w:val="both"/>
        <w:rPr>
          <w:rFonts w:eastAsia="Calibri"/>
        </w:rPr>
      </w:pPr>
      <w:r w:rsidRPr="00653BD3">
        <w:rPr>
          <w:rFonts w:eastAsia="Calibri"/>
        </w:rPr>
        <w:t>Kezdeményez</w:t>
      </w:r>
      <w:r>
        <w:rPr>
          <w:rFonts w:eastAsia="Calibri"/>
        </w:rPr>
        <w:t>ni kell</w:t>
      </w:r>
      <w:r w:rsidRPr="00653BD3">
        <w:rPr>
          <w:rFonts w:eastAsia="Calibri"/>
        </w:rPr>
        <w:t>, hogy annak az ügynek az intézésére, amellyel kapcsolatban jogtalan előnyt ajánlottak fel, lehetőség szerint más munkatársat jelöljenek ki.</w:t>
      </w:r>
    </w:p>
    <w:p w:rsidR="001E4E95" w:rsidRPr="00653BD3" w:rsidRDefault="001E4E95" w:rsidP="001E4E95">
      <w:pPr>
        <w:pStyle w:val="Listaszerbekezds"/>
        <w:numPr>
          <w:ilvl w:val="0"/>
          <w:numId w:val="21"/>
        </w:numPr>
        <w:spacing w:line="276" w:lineRule="auto"/>
        <w:jc w:val="both"/>
        <w:rPr>
          <w:rFonts w:eastAsia="Calibri"/>
        </w:rPr>
      </w:pPr>
      <w:r>
        <w:rPr>
          <w:rFonts w:eastAsia="Calibri"/>
        </w:rPr>
        <w:t>A m</w:t>
      </w:r>
      <w:r w:rsidRPr="00653BD3">
        <w:rPr>
          <w:rFonts w:eastAsia="Calibri"/>
        </w:rPr>
        <w:t xml:space="preserve">unkát a rendes munkamenetnek megfelelően </w:t>
      </w:r>
      <w:r>
        <w:rPr>
          <w:rFonts w:eastAsia="Calibri"/>
        </w:rPr>
        <w:t xml:space="preserve">kell </w:t>
      </w:r>
      <w:r w:rsidRPr="00653BD3">
        <w:rPr>
          <w:rFonts w:eastAsia="Calibri"/>
        </w:rPr>
        <w:t>tovább</w:t>
      </w:r>
      <w:r>
        <w:rPr>
          <w:rFonts w:eastAsia="Calibri"/>
        </w:rPr>
        <w:t>folytatni</w:t>
      </w:r>
      <w:r w:rsidRPr="00653BD3">
        <w:rPr>
          <w:rFonts w:eastAsia="Calibri"/>
        </w:rPr>
        <w:t xml:space="preserve">, de különös figyelmet </w:t>
      </w:r>
      <w:r>
        <w:rPr>
          <w:rFonts w:eastAsia="Calibri"/>
        </w:rPr>
        <w:t xml:space="preserve">kell </w:t>
      </w:r>
      <w:r w:rsidRPr="00653BD3">
        <w:rPr>
          <w:rFonts w:eastAsia="Calibri"/>
        </w:rPr>
        <w:t>fordít</w:t>
      </w:r>
      <w:r>
        <w:rPr>
          <w:rFonts w:eastAsia="Calibri"/>
        </w:rPr>
        <w:t>ani</w:t>
      </w:r>
      <w:r w:rsidRPr="00653BD3">
        <w:rPr>
          <w:rFonts w:eastAsia="Calibri"/>
        </w:rPr>
        <w:t xml:space="preserve"> arra az ügyre, amellyel kapcsolatban jogtalan előnyt ajánlottak fel, annak érdekében, hogy az adott üggyel kapcsolatos eljárás minden szempontból támadhatatlan legyen.   </w:t>
      </w:r>
    </w:p>
    <w:p w:rsidR="001E4E95" w:rsidRPr="00653BD3" w:rsidRDefault="001E4E95" w:rsidP="001E4E95">
      <w:pPr>
        <w:spacing w:after="0"/>
        <w:jc w:val="both"/>
        <w:rPr>
          <w:rFonts w:ascii="Times New Roman" w:hAnsi="Times New Roman"/>
          <w:sz w:val="24"/>
          <w:szCs w:val="24"/>
        </w:rPr>
      </w:pPr>
    </w:p>
    <w:p w:rsidR="001E4E95" w:rsidRDefault="001E4E95" w:rsidP="001E4E95">
      <w:pPr>
        <w:spacing w:after="0" w:line="276" w:lineRule="auto"/>
        <w:jc w:val="both"/>
        <w:rPr>
          <w:rFonts w:ascii="Times New Roman" w:hAnsi="Times New Roman"/>
          <w:sz w:val="24"/>
          <w:szCs w:val="24"/>
        </w:rPr>
      </w:pPr>
      <w:r>
        <w:rPr>
          <w:rFonts w:ascii="Times New Roman" w:hAnsi="Times New Roman"/>
          <w:sz w:val="24"/>
          <w:szCs w:val="24"/>
        </w:rPr>
        <w:t xml:space="preserve">Ha a munkatársak </w:t>
      </w:r>
      <w:r w:rsidRPr="00653BD3">
        <w:rPr>
          <w:rFonts w:ascii="Times New Roman" w:hAnsi="Times New Roman"/>
          <w:sz w:val="24"/>
          <w:szCs w:val="24"/>
        </w:rPr>
        <w:t>tudt</w:t>
      </w:r>
      <w:r>
        <w:rPr>
          <w:rFonts w:ascii="Times New Roman" w:hAnsi="Times New Roman"/>
          <w:sz w:val="24"/>
          <w:szCs w:val="24"/>
        </w:rPr>
        <w:t>án</w:t>
      </w:r>
      <w:r w:rsidRPr="00653BD3">
        <w:rPr>
          <w:rFonts w:ascii="Times New Roman" w:hAnsi="Times New Roman"/>
          <w:sz w:val="24"/>
          <w:szCs w:val="24"/>
        </w:rPr>
        <w:t xml:space="preserve"> kívül más olyan juttatást vagy más előnyt biztosít számukra, amelyet nem fogadhatn</w:t>
      </w:r>
      <w:r>
        <w:rPr>
          <w:rFonts w:ascii="Times New Roman" w:hAnsi="Times New Roman"/>
          <w:sz w:val="24"/>
          <w:szCs w:val="24"/>
        </w:rPr>
        <w:t>a</w:t>
      </w:r>
      <w:r w:rsidRPr="00653BD3">
        <w:rPr>
          <w:rFonts w:ascii="Times New Roman" w:hAnsi="Times New Roman"/>
          <w:sz w:val="24"/>
          <w:szCs w:val="24"/>
        </w:rPr>
        <w:t xml:space="preserve">k el, arról a lehető legrövidebb időn belül </w:t>
      </w:r>
      <w:r>
        <w:rPr>
          <w:rFonts w:ascii="Times New Roman" w:hAnsi="Times New Roman"/>
          <w:sz w:val="24"/>
          <w:szCs w:val="24"/>
        </w:rPr>
        <w:t>értesíteniük kell</w:t>
      </w:r>
      <w:r w:rsidRPr="00653BD3">
        <w:rPr>
          <w:rFonts w:ascii="Times New Roman" w:hAnsi="Times New Roman"/>
          <w:sz w:val="24"/>
          <w:szCs w:val="24"/>
        </w:rPr>
        <w:t xml:space="preserve"> közvetlen felettesü</w:t>
      </w:r>
      <w:r>
        <w:rPr>
          <w:rFonts w:ascii="Times New Roman" w:hAnsi="Times New Roman"/>
          <w:sz w:val="24"/>
          <w:szCs w:val="24"/>
        </w:rPr>
        <w:t>k</w:t>
      </w:r>
      <w:r w:rsidRPr="00653BD3">
        <w:rPr>
          <w:rFonts w:ascii="Times New Roman" w:hAnsi="Times New Roman"/>
          <w:sz w:val="24"/>
          <w:szCs w:val="24"/>
        </w:rPr>
        <w:t>et, és a juttatást a lehető legrövidebb időn belül vissza</w:t>
      </w:r>
      <w:r>
        <w:rPr>
          <w:rFonts w:ascii="Times New Roman" w:hAnsi="Times New Roman"/>
          <w:sz w:val="24"/>
          <w:szCs w:val="24"/>
        </w:rPr>
        <w:t xml:space="preserve"> kell </w:t>
      </w:r>
      <w:r w:rsidRPr="00653BD3">
        <w:rPr>
          <w:rFonts w:ascii="Times New Roman" w:hAnsi="Times New Roman"/>
          <w:sz w:val="24"/>
          <w:szCs w:val="24"/>
        </w:rPr>
        <w:t>szolgáltat</w:t>
      </w:r>
      <w:r>
        <w:rPr>
          <w:rFonts w:ascii="Times New Roman" w:hAnsi="Times New Roman"/>
          <w:sz w:val="24"/>
          <w:szCs w:val="24"/>
        </w:rPr>
        <w:t>ni</w:t>
      </w:r>
      <w:r w:rsidRPr="00653BD3">
        <w:rPr>
          <w:rFonts w:ascii="Times New Roman" w:hAnsi="Times New Roman"/>
          <w:sz w:val="24"/>
          <w:szCs w:val="24"/>
        </w:rPr>
        <w:t xml:space="preserve"> annak, akitől származik. </w:t>
      </w:r>
    </w:p>
    <w:p w:rsidR="001E4E95" w:rsidRPr="00653BD3" w:rsidRDefault="001E4E95" w:rsidP="001E4E95">
      <w:pPr>
        <w:spacing w:after="0" w:line="276" w:lineRule="auto"/>
        <w:jc w:val="both"/>
        <w:rPr>
          <w:rFonts w:ascii="Times New Roman" w:hAnsi="Times New Roman"/>
          <w:sz w:val="24"/>
          <w:szCs w:val="24"/>
        </w:rPr>
      </w:pPr>
    </w:p>
    <w:p w:rsidR="001E4E95" w:rsidRPr="00653BD3" w:rsidRDefault="001E4E95" w:rsidP="001E4E95">
      <w:pPr>
        <w:spacing w:after="0" w:line="276" w:lineRule="auto"/>
        <w:jc w:val="both"/>
        <w:rPr>
          <w:rFonts w:ascii="Times New Roman" w:hAnsi="Times New Roman"/>
          <w:sz w:val="24"/>
          <w:szCs w:val="24"/>
        </w:rPr>
      </w:pPr>
      <w:r w:rsidRPr="00653BD3">
        <w:rPr>
          <w:rFonts w:ascii="Times New Roman" w:hAnsi="Times New Roman"/>
          <w:sz w:val="24"/>
          <w:szCs w:val="24"/>
        </w:rPr>
        <w:t xml:space="preserve">Amennyiben feltételezhető, hogy a juttatást vagy más előnyt arra tekintettel adták, hogy </w:t>
      </w:r>
      <w:r>
        <w:rPr>
          <w:rFonts w:ascii="Times New Roman" w:hAnsi="Times New Roman"/>
          <w:sz w:val="24"/>
          <w:szCs w:val="24"/>
        </w:rPr>
        <w:t xml:space="preserve">a munkatárs </w:t>
      </w:r>
      <w:r w:rsidRPr="00653BD3">
        <w:rPr>
          <w:rFonts w:ascii="Times New Roman" w:hAnsi="Times New Roman"/>
          <w:sz w:val="24"/>
          <w:szCs w:val="24"/>
        </w:rPr>
        <w:t>munká</w:t>
      </w:r>
      <w:r>
        <w:rPr>
          <w:rFonts w:ascii="Times New Roman" w:hAnsi="Times New Roman"/>
          <w:sz w:val="24"/>
          <w:szCs w:val="24"/>
        </w:rPr>
        <w:t>já</w:t>
      </w:r>
      <w:r w:rsidRPr="00653BD3">
        <w:rPr>
          <w:rFonts w:ascii="Times New Roman" w:hAnsi="Times New Roman"/>
          <w:sz w:val="24"/>
          <w:szCs w:val="24"/>
        </w:rPr>
        <w:t xml:space="preserve">t jogellenesen befolyásolják, a </w:t>
      </w:r>
      <w:r>
        <w:rPr>
          <w:rFonts w:ascii="Times New Roman" w:hAnsi="Times New Roman"/>
          <w:sz w:val="24"/>
          <w:szCs w:val="24"/>
        </w:rPr>
        <w:t xml:space="preserve">közvetlen </w:t>
      </w:r>
      <w:r w:rsidRPr="00653BD3">
        <w:rPr>
          <w:rFonts w:ascii="Times New Roman" w:hAnsi="Times New Roman"/>
          <w:sz w:val="24"/>
          <w:szCs w:val="24"/>
        </w:rPr>
        <w:t xml:space="preserve">felettes és </w:t>
      </w:r>
      <w:r>
        <w:rPr>
          <w:rFonts w:ascii="Times New Roman" w:hAnsi="Times New Roman"/>
          <w:sz w:val="24"/>
          <w:szCs w:val="24"/>
        </w:rPr>
        <w:t xml:space="preserve">az Etikai Bizottság elnökének </w:t>
      </w:r>
      <w:r w:rsidRPr="00653BD3">
        <w:rPr>
          <w:rFonts w:ascii="Times New Roman" w:hAnsi="Times New Roman"/>
          <w:sz w:val="24"/>
          <w:szCs w:val="24"/>
        </w:rPr>
        <w:t xml:space="preserve">értesítése után a jogszabályokban és az etikai kódexben foglalt előírások szerint </w:t>
      </w:r>
      <w:r>
        <w:rPr>
          <w:rFonts w:ascii="Times New Roman" w:hAnsi="Times New Roman"/>
          <w:sz w:val="24"/>
          <w:szCs w:val="24"/>
        </w:rPr>
        <w:t>kell eljárni.</w:t>
      </w:r>
    </w:p>
    <w:p w:rsidR="001E4E95" w:rsidRDefault="001E4E95" w:rsidP="001E4E95">
      <w:pPr>
        <w:spacing w:after="0"/>
        <w:jc w:val="both"/>
        <w:rPr>
          <w:rFonts w:ascii="Times New Roman" w:hAnsi="Times New Roman"/>
          <w:b/>
          <w:sz w:val="24"/>
          <w:szCs w:val="24"/>
        </w:rPr>
      </w:pPr>
    </w:p>
    <w:p w:rsidR="001339D2" w:rsidRPr="00653BD3" w:rsidRDefault="001339D2" w:rsidP="001E4E95">
      <w:pPr>
        <w:spacing w:after="0"/>
        <w:jc w:val="both"/>
        <w:rPr>
          <w:rFonts w:ascii="Times New Roman" w:hAnsi="Times New Roman"/>
          <w:b/>
          <w:sz w:val="24"/>
          <w:szCs w:val="24"/>
        </w:rPr>
      </w:pPr>
    </w:p>
    <w:p w:rsidR="001E4E95" w:rsidRPr="001339D2" w:rsidRDefault="001E4E95" w:rsidP="001E4E95">
      <w:pPr>
        <w:pStyle w:val="Listaszerbekezds"/>
        <w:numPr>
          <w:ilvl w:val="0"/>
          <w:numId w:val="24"/>
        </w:numPr>
        <w:spacing w:line="276" w:lineRule="auto"/>
        <w:jc w:val="both"/>
        <w:rPr>
          <w:b/>
        </w:rPr>
      </w:pPr>
      <w:r w:rsidRPr="006A76EE">
        <w:rPr>
          <w:b/>
        </w:rPr>
        <w:t xml:space="preserve">Mások befolyásának elkerülése </w:t>
      </w:r>
    </w:p>
    <w:p w:rsidR="001E4E95" w:rsidRPr="006A76EE" w:rsidRDefault="001E4E95" w:rsidP="001E4E95">
      <w:pPr>
        <w:pStyle w:val="Listaszerbekezds"/>
        <w:jc w:val="both"/>
      </w:pPr>
    </w:p>
    <w:p w:rsidR="001E4E95" w:rsidRPr="00653BD3" w:rsidRDefault="001E4E95" w:rsidP="001E4E95">
      <w:pPr>
        <w:spacing w:after="0" w:line="276" w:lineRule="auto"/>
        <w:jc w:val="both"/>
        <w:rPr>
          <w:rFonts w:ascii="Times New Roman" w:hAnsi="Times New Roman"/>
          <w:sz w:val="24"/>
          <w:szCs w:val="24"/>
        </w:rPr>
      </w:pPr>
      <w:r w:rsidRPr="00653BD3">
        <w:rPr>
          <w:rFonts w:ascii="Times New Roman" w:hAnsi="Times New Roman"/>
          <w:sz w:val="24"/>
          <w:szCs w:val="24"/>
        </w:rPr>
        <w:t>Minden olyan helyzetet el</w:t>
      </w:r>
      <w:r>
        <w:rPr>
          <w:rFonts w:ascii="Times New Roman" w:hAnsi="Times New Roman"/>
          <w:sz w:val="24"/>
          <w:szCs w:val="24"/>
        </w:rPr>
        <w:t xml:space="preserve"> kell kerülni</w:t>
      </w:r>
      <w:r w:rsidRPr="00653BD3">
        <w:rPr>
          <w:rFonts w:ascii="Times New Roman" w:hAnsi="Times New Roman"/>
          <w:sz w:val="24"/>
          <w:szCs w:val="24"/>
        </w:rPr>
        <w:t>, amely alkalmas vagy alkalmassá válhat arra, hogy bárki fenyegetéssel, vagy bármely ellenszolgáltatással, előny ígéretével vagy biztosításával, jogt</w:t>
      </w:r>
      <w:r>
        <w:rPr>
          <w:rFonts w:ascii="Times New Roman" w:hAnsi="Times New Roman"/>
          <w:sz w:val="24"/>
          <w:szCs w:val="24"/>
        </w:rPr>
        <w:t>alan előny nyújtására késztesse a munkatársat</w:t>
      </w:r>
      <w:r w:rsidRPr="00653BD3">
        <w:rPr>
          <w:rFonts w:ascii="Times New Roman" w:hAnsi="Times New Roman"/>
          <w:sz w:val="24"/>
          <w:szCs w:val="24"/>
        </w:rPr>
        <w:t xml:space="preserve">. Sem magánéletünkben, sem esetleges </w:t>
      </w:r>
      <w:r w:rsidRPr="00653BD3">
        <w:rPr>
          <w:rFonts w:ascii="Times New Roman" w:hAnsi="Times New Roman"/>
          <w:sz w:val="24"/>
          <w:szCs w:val="24"/>
        </w:rPr>
        <w:lastRenderedPageBreak/>
        <w:t xml:space="preserve">politikai jellegű kapcsolataikban </w:t>
      </w:r>
      <w:r>
        <w:rPr>
          <w:rFonts w:ascii="Times New Roman" w:hAnsi="Times New Roman"/>
          <w:sz w:val="24"/>
          <w:szCs w:val="24"/>
        </w:rPr>
        <w:t xml:space="preserve">a munkatársak </w:t>
      </w:r>
      <w:r w:rsidRPr="00653BD3">
        <w:rPr>
          <w:rFonts w:ascii="Times New Roman" w:hAnsi="Times New Roman"/>
          <w:sz w:val="24"/>
          <w:szCs w:val="24"/>
        </w:rPr>
        <w:t>nem tanúsít</w:t>
      </w:r>
      <w:r>
        <w:rPr>
          <w:rFonts w:ascii="Times New Roman" w:hAnsi="Times New Roman"/>
          <w:sz w:val="24"/>
          <w:szCs w:val="24"/>
        </w:rPr>
        <w:t>hatnak</w:t>
      </w:r>
      <w:r w:rsidRPr="00653BD3">
        <w:rPr>
          <w:rFonts w:ascii="Times New Roman" w:hAnsi="Times New Roman"/>
          <w:sz w:val="24"/>
          <w:szCs w:val="24"/>
        </w:rPr>
        <w:t xml:space="preserve"> olyan magatartást, amely alkalmas lehetne arra, hogy mások jogtalanul befolyásolj</w:t>
      </w:r>
      <w:r>
        <w:rPr>
          <w:rFonts w:ascii="Times New Roman" w:hAnsi="Times New Roman"/>
          <w:sz w:val="24"/>
          <w:szCs w:val="24"/>
        </w:rPr>
        <w:t>á</w:t>
      </w:r>
      <w:r w:rsidRPr="00653BD3">
        <w:rPr>
          <w:rFonts w:ascii="Times New Roman" w:hAnsi="Times New Roman"/>
          <w:sz w:val="24"/>
          <w:szCs w:val="24"/>
        </w:rPr>
        <w:t xml:space="preserve">k </w:t>
      </w:r>
      <w:r>
        <w:rPr>
          <w:rFonts w:ascii="Times New Roman" w:hAnsi="Times New Roman"/>
          <w:sz w:val="24"/>
          <w:szCs w:val="24"/>
        </w:rPr>
        <w:t>ők</w:t>
      </w:r>
      <w:r w:rsidRPr="00653BD3">
        <w:rPr>
          <w:rFonts w:ascii="Times New Roman" w:hAnsi="Times New Roman"/>
          <w:sz w:val="24"/>
          <w:szCs w:val="24"/>
        </w:rPr>
        <w:t>et.</w:t>
      </w:r>
    </w:p>
    <w:p w:rsidR="001E4E95" w:rsidRDefault="001E4E95" w:rsidP="001E4E95">
      <w:pPr>
        <w:spacing w:after="0"/>
        <w:jc w:val="both"/>
        <w:rPr>
          <w:rFonts w:ascii="Times New Roman" w:hAnsi="Times New Roman"/>
          <w:sz w:val="24"/>
          <w:szCs w:val="24"/>
        </w:rPr>
      </w:pPr>
    </w:p>
    <w:p w:rsidR="001E4E95" w:rsidRPr="00653BD3" w:rsidRDefault="001E4E95" w:rsidP="001E4E95">
      <w:pPr>
        <w:spacing w:after="0"/>
        <w:jc w:val="both"/>
        <w:rPr>
          <w:rFonts w:ascii="Times New Roman" w:hAnsi="Times New Roman"/>
          <w:sz w:val="24"/>
          <w:szCs w:val="24"/>
        </w:rPr>
      </w:pPr>
    </w:p>
    <w:p w:rsidR="001E4E95" w:rsidRPr="006805CB" w:rsidRDefault="001E4E95" w:rsidP="001E4E95">
      <w:pPr>
        <w:pStyle w:val="Listaszerbekezds"/>
        <w:numPr>
          <w:ilvl w:val="0"/>
          <w:numId w:val="24"/>
        </w:numPr>
        <w:spacing w:line="276" w:lineRule="auto"/>
        <w:jc w:val="both"/>
        <w:rPr>
          <w:b/>
        </w:rPr>
      </w:pPr>
      <w:r>
        <w:rPr>
          <w:b/>
        </w:rPr>
        <w:t>A</w:t>
      </w:r>
      <w:r w:rsidRPr="006805CB">
        <w:rPr>
          <w:b/>
        </w:rPr>
        <w:t xml:space="preserve"> </w:t>
      </w:r>
      <w:r>
        <w:rPr>
          <w:b/>
        </w:rPr>
        <w:t>munkahelyi</w:t>
      </w:r>
      <w:r w:rsidRPr="006805CB">
        <w:rPr>
          <w:b/>
        </w:rPr>
        <w:t xml:space="preserve"> helyzet</w:t>
      </w:r>
      <w:r>
        <w:rPr>
          <w:b/>
        </w:rPr>
        <w:t>tel való visszaélés elkerülése</w:t>
      </w:r>
    </w:p>
    <w:p w:rsidR="001E4E95" w:rsidRPr="00653BD3" w:rsidRDefault="001E4E95" w:rsidP="001E4E95">
      <w:pPr>
        <w:spacing w:after="0"/>
        <w:jc w:val="both"/>
        <w:rPr>
          <w:rFonts w:ascii="Times New Roman" w:hAnsi="Times New Roman"/>
          <w:sz w:val="24"/>
          <w:szCs w:val="24"/>
        </w:rPr>
      </w:pPr>
    </w:p>
    <w:p w:rsidR="001E4E95" w:rsidRDefault="001E4E95" w:rsidP="001E4E95">
      <w:pPr>
        <w:spacing w:after="0"/>
        <w:jc w:val="both"/>
        <w:rPr>
          <w:rFonts w:ascii="Times New Roman" w:hAnsi="Times New Roman"/>
          <w:sz w:val="24"/>
          <w:szCs w:val="24"/>
        </w:rPr>
      </w:pPr>
      <w:r w:rsidRPr="00653BD3">
        <w:rPr>
          <w:rFonts w:ascii="Times New Roman" w:hAnsi="Times New Roman"/>
          <w:sz w:val="24"/>
          <w:szCs w:val="24"/>
        </w:rPr>
        <w:t xml:space="preserve">Senkinek semmiféle olyan előnyt nem </w:t>
      </w:r>
      <w:r>
        <w:rPr>
          <w:rFonts w:ascii="Times New Roman" w:hAnsi="Times New Roman"/>
          <w:sz w:val="24"/>
          <w:szCs w:val="24"/>
        </w:rPr>
        <w:t>lehet nyújtani</w:t>
      </w:r>
      <w:r w:rsidRPr="00653BD3">
        <w:rPr>
          <w:rFonts w:ascii="Times New Roman" w:hAnsi="Times New Roman"/>
          <w:sz w:val="24"/>
          <w:szCs w:val="24"/>
        </w:rPr>
        <w:t xml:space="preserve">, amely </w:t>
      </w:r>
      <w:r>
        <w:rPr>
          <w:rFonts w:ascii="Times New Roman" w:hAnsi="Times New Roman"/>
          <w:sz w:val="24"/>
          <w:szCs w:val="24"/>
        </w:rPr>
        <w:t xml:space="preserve">a </w:t>
      </w:r>
      <w:r w:rsidRPr="00653BD3">
        <w:rPr>
          <w:rFonts w:ascii="Times New Roman" w:hAnsi="Times New Roman"/>
          <w:sz w:val="24"/>
          <w:szCs w:val="24"/>
        </w:rPr>
        <w:t>hivatás</w:t>
      </w:r>
      <w:r>
        <w:rPr>
          <w:rFonts w:ascii="Times New Roman" w:hAnsi="Times New Roman"/>
          <w:sz w:val="24"/>
          <w:szCs w:val="24"/>
        </w:rPr>
        <w:t>s</w:t>
      </w:r>
      <w:r w:rsidRPr="00653BD3">
        <w:rPr>
          <w:rFonts w:ascii="Times New Roman" w:hAnsi="Times New Roman"/>
          <w:sz w:val="24"/>
          <w:szCs w:val="24"/>
        </w:rPr>
        <w:t>al vagy munkahel</w:t>
      </w:r>
      <w:r>
        <w:rPr>
          <w:rFonts w:ascii="Times New Roman" w:hAnsi="Times New Roman"/>
          <w:sz w:val="24"/>
          <w:szCs w:val="24"/>
        </w:rPr>
        <w:t>l</w:t>
      </w:r>
      <w:r w:rsidRPr="00653BD3">
        <w:rPr>
          <w:rFonts w:ascii="Times New Roman" w:hAnsi="Times New Roman"/>
          <w:sz w:val="24"/>
          <w:szCs w:val="24"/>
        </w:rPr>
        <w:t>yel összefüggésbe hozható, kivéve,</w:t>
      </w:r>
      <w:r>
        <w:rPr>
          <w:rFonts w:ascii="Times New Roman" w:hAnsi="Times New Roman"/>
          <w:sz w:val="24"/>
          <w:szCs w:val="24"/>
        </w:rPr>
        <w:t xml:space="preserve"> ha erre jogszabály felhatalmazást ad.</w:t>
      </w:r>
    </w:p>
    <w:p w:rsidR="001E4E95" w:rsidRDefault="001E4E95" w:rsidP="001E4E95">
      <w:pPr>
        <w:spacing w:after="0"/>
        <w:jc w:val="both"/>
        <w:rPr>
          <w:rFonts w:ascii="Times New Roman" w:hAnsi="Times New Roman"/>
          <w:sz w:val="24"/>
          <w:szCs w:val="24"/>
        </w:rPr>
      </w:pPr>
    </w:p>
    <w:p w:rsidR="001E4E95" w:rsidRPr="00653BD3" w:rsidRDefault="001E4E95" w:rsidP="001E4E95">
      <w:pPr>
        <w:spacing w:after="0"/>
        <w:jc w:val="both"/>
        <w:rPr>
          <w:rFonts w:ascii="Times New Roman" w:hAnsi="Times New Roman"/>
          <w:sz w:val="24"/>
          <w:szCs w:val="24"/>
        </w:rPr>
      </w:pPr>
    </w:p>
    <w:p w:rsidR="001E4E95" w:rsidRPr="006805CB" w:rsidRDefault="001E4E95" w:rsidP="001E4E95">
      <w:pPr>
        <w:pStyle w:val="Listaszerbekezds"/>
        <w:numPr>
          <w:ilvl w:val="0"/>
          <w:numId w:val="24"/>
        </w:numPr>
        <w:spacing w:line="276" w:lineRule="auto"/>
        <w:jc w:val="both"/>
        <w:rPr>
          <w:b/>
        </w:rPr>
      </w:pPr>
      <w:r>
        <w:rPr>
          <w:b/>
        </w:rPr>
        <w:t>A</w:t>
      </w:r>
      <w:r w:rsidRPr="006805CB">
        <w:rPr>
          <w:b/>
        </w:rPr>
        <w:t xml:space="preserve"> köz és mások adataival</w:t>
      </w:r>
      <w:r>
        <w:rPr>
          <w:b/>
        </w:rPr>
        <w:t xml:space="preserve"> való visszaélés elkerülése</w:t>
      </w:r>
    </w:p>
    <w:p w:rsidR="001E4E95" w:rsidRPr="00653BD3" w:rsidRDefault="001E4E95" w:rsidP="001E4E95">
      <w:pPr>
        <w:spacing w:after="0"/>
        <w:jc w:val="both"/>
        <w:rPr>
          <w:rFonts w:ascii="Times New Roman" w:hAnsi="Times New Roman"/>
          <w:sz w:val="24"/>
          <w:szCs w:val="24"/>
        </w:rPr>
      </w:pPr>
    </w:p>
    <w:p w:rsidR="001E4E95" w:rsidRPr="00653BD3" w:rsidRDefault="001E4E95" w:rsidP="001E4E95">
      <w:pPr>
        <w:spacing w:after="0" w:line="276" w:lineRule="auto"/>
        <w:jc w:val="both"/>
        <w:rPr>
          <w:rFonts w:ascii="Times New Roman" w:hAnsi="Times New Roman"/>
          <w:sz w:val="24"/>
          <w:szCs w:val="24"/>
        </w:rPr>
      </w:pPr>
      <w:r>
        <w:rPr>
          <w:rFonts w:ascii="Times New Roman" w:hAnsi="Times New Roman"/>
          <w:sz w:val="24"/>
          <w:szCs w:val="24"/>
        </w:rPr>
        <w:t>A munkatársaknak m</w:t>
      </w:r>
      <w:r w:rsidRPr="00653BD3">
        <w:rPr>
          <w:rFonts w:ascii="Times New Roman" w:hAnsi="Times New Roman"/>
          <w:sz w:val="24"/>
          <w:szCs w:val="24"/>
        </w:rPr>
        <w:t>inden tőlük telhetőt meg</w:t>
      </w:r>
      <w:r>
        <w:rPr>
          <w:rFonts w:ascii="Times New Roman" w:hAnsi="Times New Roman"/>
          <w:sz w:val="24"/>
          <w:szCs w:val="24"/>
        </w:rPr>
        <w:t xml:space="preserve"> kell tenni </w:t>
      </w:r>
      <w:r w:rsidRPr="00653BD3">
        <w:rPr>
          <w:rFonts w:ascii="Times New Roman" w:hAnsi="Times New Roman"/>
          <w:sz w:val="24"/>
          <w:szCs w:val="24"/>
        </w:rPr>
        <w:t xml:space="preserve">a tudomásukra jutott adatok biztonságának és – a közérdekű adatok és a közérdekből nyilvános adatok kivételével – bizalmasságának megőrzése érdekében. Más számára adatok csak a vonatkozó jogszabályok és munkahelyi előírások betartásával </w:t>
      </w:r>
      <w:r>
        <w:rPr>
          <w:rFonts w:ascii="Times New Roman" w:hAnsi="Times New Roman"/>
          <w:sz w:val="24"/>
          <w:szCs w:val="24"/>
        </w:rPr>
        <w:t>adható</w:t>
      </w:r>
      <w:r w:rsidRPr="00653BD3">
        <w:rPr>
          <w:rFonts w:ascii="Times New Roman" w:hAnsi="Times New Roman"/>
          <w:sz w:val="24"/>
          <w:szCs w:val="24"/>
        </w:rPr>
        <w:t>k át.</w:t>
      </w:r>
    </w:p>
    <w:p w:rsidR="001E4E95" w:rsidRPr="00653BD3" w:rsidRDefault="001E4E95" w:rsidP="001E4E95">
      <w:pPr>
        <w:spacing w:after="0" w:line="276" w:lineRule="auto"/>
        <w:jc w:val="both"/>
        <w:rPr>
          <w:rFonts w:ascii="Times New Roman" w:hAnsi="Times New Roman"/>
          <w:sz w:val="24"/>
          <w:szCs w:val="24"/>
        </w:rPr>
      </w:pPr>
    </w:p>
    <w:p w:rsidR="001E4E95" w:rsidRPr="00653BD3" w:rsidRDefault="001E4E95" w:rsidP="001E4E95">
      <w:pPr>
        <w:spacing w:after="0" w:line="276" w:lineRule="auto"/>
        <w:jc w:val="both"/>
        <w:rPr>
          <w:rFonts w:ascii="Times New Roman" w:hAnsi="Times New Roman"/>
          <w:sz w:val="24"/>
          <w:szCs w:val="24"/>
        </w:rPr>
      </w:pPr>
      <w:r w:rsidRPr="00653BD3">
        <w:rPr>
          <w:rFonts w:ascii="Times New Roman" w:hAnsi="Times New Roman"/>
          <w:sz w:val="24"/>
          <w:szCs w:val="24"/>
        </w:rPr>
        <w:t xml:space="preserve">Nem </w:t>
      </w:r>
      <w:r>
        <w:rPr>
          <w:rFonts w:ascii="Times New Roman" w:hAnsi="Times New Roman"/>
          <w:sz w:val="24"/>
          <w:szCs w:val="24"/>
        </w:rPr>
        <w:t>lehet betekinteni</w:t>
      </w:r>
      <w:r w:rsidRPr="00653BD3">
        <w:rPr>
          <w:rFonts w:ascii="Times New Roman" w:hAnsi="Times New Roman"/>
          <w:sz w:val="24"/>
          <w:szCs w:val="24"/>
        </w:rPr>
        <w:t xml:space="preserve"> bizalmas adatokba, kivéve, ha erre </w:t>
      </w:r>
      <w:r>
        <w:rPr>
          <w:rFonts w:ascii="Times New Roman" w:hAnsi="Times New Roman"/>
          <w:sz w:val="24"/>
          <w:szCs w:val="24"/>
        </w:rPr>
        <w:t xml:space="preserve">a munkatársnak </w:t>
      </w:r>
      <w:r w:rsidRPr="00653BD3">
        <w:rPr>
          <w:rFonts w:ascii="Times New Roman" w:hAnsi="Times New Roman"/>
          <w:sz w:val="24"/>
          <w:szCs w:val="24"/>
        </w:rPr>
        <w:t>jog</w:t>
      </w:r>
      <w:r>
        <w:rPr>
          <w:rFonts w:ascii="Times New Roman" w:hAnsi="Times New Roman"/>
          <w:sz w:val="24"/>
          <w:szCs w:val="24"/>
        </w:rPr>
        <w:t>a</w:t>
      </w:r>
      <w:r w:rsidRPr="00653BD3">
        <w:rPr>
          <w:rFonts w:ascii="Times New Roman" w:hAnsi="Times New Roman"/>
          <w:sz w:val="24"/>
          <w:szCs w:val="24"/>
        </w:rPr>
        <w:t xml:space="preserve"> és feladatain</w:t>
      </w:r>
      <w:r>
        <w:rPr>
          <w:rFonts w:ascii="Times New Roman" w:hAnsi="Times New Roman"/>
          <w:sz w:val="24"/>
          <w:szCs w:val="24"/>
        </w:rPr>
        <w:t>a</w:t>
      </w:r>
      <w:r w:rsidRPr="00653BD3">
        <w:rPr>
          <w:rFonts w:ascii="Times New Roman" w:hAnsi="Times New Roman"/>
          <w:sz w:val="24"/>
          <w:szCs w:val="24"/>
        </w:rPr>
        <w:t>k ellátásához szükség</w:t>
      </w:r>
      <w:r>
        <w:rPr>
          <w:rFonts w:ascii="Times New Roman" w:hAnsi="Times New Roman"/>
          <w:sz w:val="24"/>
          <w:szCs w:val="24"/>
        </w:rPr>
        <w:t>e</w:t>
      </w:r>
      <w:r w:rsidRPr="00653BD3">
        <w:rPr>
          <w:rFonts w:ascii="Times New Roman" w:hAnsi="Times New Roman"/>
          <w:sz w:val="24"/>
          <w:szCs w:val="24"/>
        </w:rPr>
        <w:t xml:space="preserve"> van, és tartózkod</w:t>
      </w:r>
      <w:r>
        <w:rPr>
          <w:rFonts w:ascii="Times New Roman" w:hAnsi="Times New Roman"/>
          <w:sz w:val="24"/>
          <w:szCs w:val="24"/>
        </w:rPr>
        <w:t>ni kell</w:t>
      </w:r>
      <w:r w:rsidRPr="00653BD3">
        <w:rPr>
          <w:rFonts w:ascii="Times New Roman" w:hAnsi="Times New Roman"/>
          <w:sz w:val="24"/>
          <w:szCs w:val="24"/>
        </w:rPr>
        <w:t xml:space="preserve"> az adatoknak az adatkezelés céljával ellentétes felhasználásától.</w:t>
      </w:r>
    </w:p>
    <w:p w:rsidR="001E4E95" w:rsidRPr="00653BD3" w:rsidRDefault="001E4E95" w:rsidP="001E4E95">
      <w:pPr>
        <w:spacing w:after="0" w:line="276" w:lineRule="auto"/>
        <w:jc w:val="both"/>
        <w:rPr>
          <w:rFonts w:ascii="Times New Roman" w:hAnsi="Times New Roman"/>
          <w:sz w:val="24"/>
          <w:szCs w:val="24"/>
        </w:rPr>
      </w:pPr>
    </w:p>
    <w:p w:rsidR="001E4E95" w:rsidRPr="00653BD3" w:rsidRDefault="001E4E95" w:rsidP="001E4E95">
      <w:pPr>
        <w:spacing w:after="0" w:line="276" w:lineRule="auto"/>
        <w:jc w:val="both"/>
        <w:rPr>
          <w:rFonts w:ascii="Times New Roman" w:hAnsi="Times New Roman"/>
          <w:sz w:val="24"/>
          <w:szCs w:val="24"/>
        </w:rPr>
      </w:pPr>
      <w:r w:rsidRPr="00653BD3">
        <w:rPr>
          <w:rFonts w:ascii="Times New Roman" w:hAnsi="Times New Roman"/>
          <w:sz w:val="24"/>
          <w:szCs w:val="24"/>
        </w:rPr>
        <w:t xml:space="preserve">Sem </w:t>
      </w:r>
      <w:r>
        <w:rPr>
          <w:rFonts w:ascii="Times New Roman" w:hAnsi="Times New Roman"/>
          <w:sz w:val="24"/>
          <w:szCs w:val="24"/>
        </w:rPr>
        <w:t xml:space="preserve">a </w:t>
      </w:r>
      <w:r w:rsidRPr="00653BD3">
        <w:rPr>
          <w:rFonts w:ascii="Times New Roman" w:hAnsi="Times New Roman"/>
          <w:sz w:val="24"/>
          <w:szCs w:val="24"/>
        </w:rPr>
        <w:t>munkahely</w:t>
      </w:r>
      <w:r>
        <w:rPr>
          <w:rFonts w:ascii="Times New Roman" w:hAnsi="Times New Roman"/>
          <w:sz w:val="24"/>
          <w:szCs w:val="24"/>
        </w:rPr>
        <w:t>e</w:t>
      </w:r>
      <w:r w:rsidRPr="00653BD3">
        <w:rPr>
          <w:rFonts w:ascii="Times New Roman" w:hAnsi="Times New Roman"/>
          <w:sz w:val="24"/>
          <w:szCs w:val="24"/>
        </w:rPr>
        <w:t>n, sem azon kívül nem terjeszt</w:t>
      </w:r>
      <w:r>
        <w:rPr>
          <w:rFonts w:ascii="Times New Roman" w:hAnsi="Times New Roman"/>
          <w:sz w:val="24"/>
          <w:szCs w:val="24"/>
        </w:rPr>
        <w:t>hetők</w:t>
      </w:r>
      <w:r w:rsidRPr="00653BD3">
        <w:rPr>
          <w:rFonts w:ascii="Times New Roman" w:hAnsi="Times New Roman"/>
          <w:sz w:val="24"/>
          <w:szCs w:val="24"/>
        </w:rPr>
        <w:t xml:space="preserve"> olyan információk, amelyekről </w:t>
      </w:r>
      <w:r>
        <w:rPr>
          <w:rFonts w:ascii="Times New Roman" w:hAnsi="Times New Roman"/>
          <w:sz w:val="24"/>
          <w:szCs w:val="24"/>
        </w:rPr>
        <w:t>okkal feltételezhetők,</w:t>
      </w:r>
      <w:r w:rsidRPr="00653BD3">
        <w:rPr>
          <w:rFonts w:ascii="Times New Roman" w:hAnsi="Times New Roman"/>
          <w:sz w:val="24"/>
          <w:szCs w:val="24"/>
        </w:rPr>
        <w:t xml:space="preserve"> hogy azok tévesek vagy pontatlanok. Nem t</w:t>
      </w:r>
      <w:r>
        <w:rPr>
          <w:rFonts w:ascii="Times New Roman" w:hAnsi="Times New Roman"/>
          <w:sz w:val="24"/>
          <w:szCs w:val="24"/>
        </w:rPr>
        <w:t>artható</w:t>
      </w:r>
      <w:r w:rsidRPr="00653BD3">
        <w:rPr>
          <w:rFonts w:ascii="Times New Roman" w:hAnsi="Times New Roman"/>
          <w:sz w:val="24"/>
          <w:szCs w:val="24"/>
        </w:rPr>
        <w:t xml:space="preserve"> vissza közérdekű vagy közérdekből nyilvános információ.</w:t>
      </w:r>
    </w:p>
    <w:p w:rsidR="001E4E95" w:rsidRPr="00653BD3" w:rsidRDefault="001E4E95" w:rsidP="001E4E95">
      <w:pPr>
        <w:spacing w:after="0" w:line="276" w:lineRule="auto"/>
        <w:jc w:val="both"/>
        <w:rPr>
          <w:rFonts w:ascii="Times New Roman" w:hAnsi="Times New Roman"/>
          <w:sz w:val="24"/>
          <w:szCs w:val="24"/>
        </w:rPr>
      </w:pPr>
    </w:p>
    <w:p w:rsidR="001E4E95" w:rsidRPr="00653BD3" w:rsidRDefault="001E4E95" w:rsidP="001E4E95">
      <w:pPr>
        <w:spacing w:after="0" w:line="276" w:lineRule="auto"/>
        <w:jc w:val="both"/>
        <w:rPr>
          <w:rFonts w:ascii="Times New Roman" w:hAnsi="Times New Roman"/>
          <w:sz w:val="24"/>
          <w:szCs w:val="24"/>
        </w:rPr>
      </w:pPr>
      <w:r w:rsidRPr="00653BD3">
        <w:rPr>
          <w:rFonts w:ascii="Times New Roman" w:hAnsi="Times New Roman"/>
          <w:sz w:val="24"/>
          <w:szCs w:val="24"/>
        </w:rPr>
        <w:t xml:space="preserve">A </w:t>
      </w:r>
      <w:r>
        <w:rPr>
          <w:rFonts w:ascii="Times New Roman" w:hAnsi="Times New Roman"/>
          <w:sz w:val="24"/>
          <w:szCs w:val="24"/>
        </w:rPr>
        <w:t>munka</w:t>
      </w:r>
      <w:r w:rsidRPr="00653BD3">
        <w:rPr>
          <w:rFonts w:ascii="Times New Roman" w:hAnsi="Times New Roman"/>
          <w:sz w:val="24"/>
          <w:szCs w:val="24"/>
        </w:rPr>
        <w:t xml:space="preserve"> során szerzett bizalmas vagy mások számára hozzá nem férhető információk nem </w:t>
      </w:r>
      <w:r>
        <w:rPr>
          <w:rFonts w:ascii="Times New Roman" w:hAnsi="Times New Roman"/>
          <w:sz w:val="24"/>
          <w:szCs w:val="24"/>
        </w:rPr>
        <w:t>használhatók</w:t>
      </w:r>
      <w:r w:rsidRPr="00653BD3">
        <w:rPr>
          <w:rFonts w:ascii="Times New Roman" w:hAnsi="Times New Roman"/>
          <w:sz w:val="24"/>
          <w:szCs w:val="24"/>
        </w:rPr>
        <w:t xml:space="preserve"> fel </w:t>
      </w:r>
      <w:r>
        <w:rPr>
          <w:rFonts w:ascii="Times New Roman" w:hAnsi="Times New Roman"/>
          <w:sz w:val="24"/>
          <w:szCs w:val="24"/>
        </w:rPr>
        <w:t xml:space="preserve">a munkatársak </w:t>
      </w:r>
      <w:r w:rsidRPr="00653BD3">
        <w:rPr>
          <w:rFonts w:ascii="Times New Roman" w:hAnsi="Times New Roman"/>
          <w:sz w:val="24"/>
          <w:szCs w:val="24"/>
        </w:rPr>
        <w:t>saját anyagi vagy más haszonszerzésük céljára.</w:t>
      </w:r>
    </w:p>
    <w:p w:rsidR="001E4E95" w:rsidRPr="00653BD3" w:rsidRDefault="001E4E95" w:rsidP="001E4E95">
      <w:pPr>
        <w:spacing w:after="0" w:line="276" w:lineRule="auto"/>
        <w:jc w:val="both"/>
        <w:rPr>
          <w:rFonts w:ascii="Times New Roman" w:hAnsi="Times New Roman"/>
          <w:sz w:val="24"/>
          <w:szCs w:val="24"/>
        </w:rPr>
      </w:pPr>
    </w:p>
    <w:p w:rsidR="001E4E95" w:rsidRPr="00653BD3" w:rsidRDefault="001E4E95" w:rsidP="001E4E95">
      <w:pPr>
        <w:spacing w:after="0" w:line="276" w:lineRule="auto"/>
        <w:jc w:val="both"/>
        <w:rPr>
          <w:rFonts w:ascii="Times New Roman" w:hAnsi="Times New Roman"/>
          <w:sz w:val="24"/>
          <w:szCs w:val="24"/>
        </w:rPr>
      </w:pPr>
      <w:r w:rsidRPr="00653BD3">
        <w:rPr>
          <w:rFonts w:ascii="Times New Roman" w:hAnsi="Times New Roman"/>
          <w:sz w:val="24"/>
          <w:szCs w:val="24"/>
        </w:rPr>
        <w:t xml:space="preserve">Az adatok jogszabályok szerinti védetté (pl.: szigorúan titkossá, </w:t>
      </w:r>
      <w:proofErr w:type="spellStart"/>
      <w:r w:rsidRPr="00653BD3">
        <w:rPr>
          <w:rFonts w:ascii="Times New Roman" w:hAnsi="Times New Roman"/>
          <w:sz w:val="24"/>
          <w:szCs w:val="24"/>
        </w:rPr>
        <w:t>titkossá</w:t>
      </w:r>
      <w:proofErr w:type="spellEnd"/>
      <w:r w:rsidRPr="00653BD3">
        <w:rPr>
          <w:rFonts w:ascii="Times New Roman" w:hAnsi="Times New Roman"/>
          <w:sz w:val="24"/>
          <w:szCs w:val="24"/>
        </w:rPr>
        <w:t xml:space="preserve">, bizalmassá, korlátozott terjesztésűvé) minősítésének eszközét csak akkor </w:t>
      </w:r>
      <w:r>
        <w:rPr>
          <w:rFonts w:ascii="Times New Roman" w:hAnsi="Times New Roman"/>
          <w:sz w:val="24"/>
          <w:szCs w:val="24"/>
        </w:rPr>
        <w:t>lehet alkalmazni</w:t>
      </w:r>
      <w:r w:rsidRPr="00653BD3">
        <w:rPr>
          <w:rFonts w:ascii="Times New Roman" w:hAnsi="Times New Roman"/>
          <w:sz w:val="24"/>
          <w:szCs w:val="24"/>
        </w:rPr>
        <w:t>, ha a közjó szempontjából valamely</w:t>
      </w:r>
      <w:r>
        <w:rPr>
          <w:rFonts w:ascii="Times New Roman" w:hAnsi="Times New Roman"/>
          <w:sz w:val="24"/>
          <w:szCs w:val="24"/>
        </w:rPr>
        <w:t>,</w:t>
      </w:r>
      <w:r w:rsidRPr="00653BD3">
        <w:rPr>
          <w:rFonts w:ascii="Times New Roman" w:hAnsi="Times New Roman"/>
          <w:sz w:val="24"/>
          <w:szCs w:val="24"/>
        </w:rPr>
        <w:t xml:space="preserve"> a közpénzek felhasználására vagy a közhatalom gyakorlására vonatkozó információk nyilvánosság</w:t>
      </w:r>
      <w:r>
        <w:rPr>
          <w:rFonts w:ascii="Times New Roman" w:hAnsi="Times New Roman"/>
          <w:sz w:val="24"/>
          <w:szCs w:val="24"/>
        </w:rPr>
        <w:t>á</w:t>
      </w:r>
      <w:r w:rsidRPr="00653BD3">
        <w:rPr>
          <w:rFonts w:ascii="Times New Roman" w:hAnsi="Times New Roman"/>
          <w:sz w:val="24"/>
          <w:szCs w:val="24"/>
        </w:rPr>
        <w:t xml:space="preserve">hoz fűződő érdeknél súlyosabb érdek fűződik az adatok bizalmas kezeléséhez, és az </w:t>
      </w:r>
      <w:r>
        <w:rPr>
          <w:rFonts w:ascii="Times New Roman" w:hAnsi="Times New Roman"/>
          <w:sz w:val="24"/>
          <w:szCs w:val="24"/>
        </w:rPr>
        <w:t xml:space="preserve">a </w:t>
      </w:r>
      <w:r w:rsidRPr="00653BD3">
        <w:rPr>
          <w:rFonts w:ascii="Times New Roman" w:hAnsi="Times New Roman"/>
          <w:sz w:val="24"/>
          <w:szCs w:val="24"/>
        </w:rPr>
        <w:t>hozzáférhetőség kisebb fokú korlátozásával nem valósítható meg.</w:t>
      </w:r>
    </w:p>
    <w:p w:rsidR="001E4E95" w:rsidRDefault="001E4E95" w:rsidP="001E4E95">
      <w:pPr>
        <w:spacing w:after="0"/>
        <w:jc w:val="both"/>
        <w:rPr>
          <w:rFonts w:ascii="Times New Roman" w:hAnsi="Times New Roman"/>
          <w:sz w:val="24"/>
          <w:szCs w:val="24"/>
        </w:rPr>
      </w:pPr>
    </w:p>
    <w:p w:rsidR="001E4E95" w:rsidRPr="00653BD3" w:rsidRDefault="001E4E95" w:rsidP="001E4E95">
      <w:pPr>
        <w:spacing w:after="0"/>
        <w:jc w:val="both"/>
        <w:rPr>
          <w:rFonts w:ascii="Times New Roman" w:hAnsi="Times New Roman"/>
          <w:sz w:val="24"/>
          <w:szCs w:val="24"/>
        </w:rPr>
      </w:pPr>
    </w:p>
    <w:p w:rsidR="001E4E95" w:rsidRPr="00B52D8D" w:rsidRDefault="001E4E95" w:rsidP="001E4E95">
      <w:pPr>
        <w:pStyle w:val="Listaszerbekezds"/>
        <w:numPr>
          <w:ilvl w:val="0"/>
          <w:numId w:val="24"/>
        </w:numPr>
        <w:spacing w:line="276" w:lineRule="auto"/>
        <w:jc w:val="both"/>
        <w:rPr>
          <w:b/>
        </w:rPr>
      </w:pPr>
      <w:r>
        <w:rPr>
          <w:b/>
        </w:rPr>
        <w:t>A</w:t>
      </w:r>
      <w:r w:rsidRPr="00B52D8D">
        <w:rPr>
          <w:b/>
        </w:rPr>
        <w:t xml:space="preserve"> </w:t>
      </w:r>
      <w:r>
        <w:rPr>
          <w:b/>
        </w:rPr>
        <w:t>munkahelyi</w:t>
      </w:r>
      <w:r w:rsidRPr="00B52D8D">
        <w:rPr>
          <w:b/>
        </w:rPr>
        <w:t xml:space="preserve"> és közforrások</w:t>
      </w:r>
      <w:r>
        <w:rPr>
          <w:b/>
        </w:rPr>
        <w:t xml:space="preserve"> felelős felhasználása</w:t>
      </w:r>
    </w:p>
    <w:p w:rsidR="001E4E95" w:rsidRPr="00653BD3" w:rsidRDefault="001E4E95" w:rsidP="001E4E95">
      <w:pPr>
        <w:spacing w:after="0"/>
        <w:jc w:val="both"/>
        <w:rPr>
          <w:rFonts w:ascii="Times New Roman" w:hAnsi="Times New Roman"/>
          <w:sz w:val="24"/>
          <w:szCs w:val="24"/>
        </w:rPr>
      </w:pPr>
    </w:p>
    <w:p w:rsidR="001E4E95" w:rsidRPr="00653BD3" w:rsidRDefault="001E4E95" w:rsidP="001E4E95">
      <w:pPr>
        <w:spacing w:after="0" w:line="276" w:lineRule="auto"/>
        <w:jc w:val="both"/>
        <w:rPr>
          <w:rFonts w:ascii="Times New Roman" w:hAnsi="Times New Roman"/>
          <w:sz w:val="24"/>
          <w:szCs w:val="24"/>
        </w:rPr>
      </w:pPr>
      <w:r>
        <w:rPr>
          <w:rFonts w:ascii="Times New Roman" w:hAnsi="Times New Roman"/>
          <w:sz w:val="24"/>
          <w:szCs w:val="24"/>
        </w:rPr>
        <w:t>A</w:t>
      </w:r>
      <w:r w:rsidRPr="00653BD3">
        <w:rPr>
          <w:rFonts w:ascii="Times New Roman" w:hAnsi="Times New Roman"/>
          <w:sz w:val="24"/>
          <w:szCs w:val="24"/>
        </w:rPr>
        <w:t xml:space="preserve"> munkatársak munkaerejének, </w:t>
      </w:r>
      <w:r>
        <w:rPr>
          <w:rFonts w:ascii="Times New Roman" w:hAnsi="Times New Roman"/>
          <w:sz w:val="24"/>
          <w:szCs w:val="24"/>
        </w:rPr>
        <w:t xml:space="preserve">a </w:t>
      </w:r>
      <w:r w:rsidRPr="00653BD3">
        <w:rPr>
          <w:rFonts w:ascii="Times New Roman" w:hAnsi="Times New Roman"/>
          <w:sz w:val="24"/>
          <w:szCs w:val="24"/>
        </w:rPr>
        <w:t xml:space="preserve">köztulajdonban álló eszközöknek, berendezéseknek és egyéb javaknak, közpénzből megrendelt szolgáltatásoknak, továbbá a költségvetési, valamint egyéb közösségi célú pénzügyi forrásoknak hasznos, hatékony és gazdaságos </w:t>
      </w:r>
      <w:r>
        <w:rPr>
          <w:rFonts w:ascii="Times New Roman" w:hAnsi="Times New Roman"/>
          <w:sz w:val="24"/>
          <w:szCs w:val="24"/>
        </w:rPr>
        <w:t>kezelésére és felhasználásra különös gondot szükséges fordítani</w:t>
      </w:r>
      <w:r w:rsidRPr="00653BD3">
        <w:rPr>
          <w:rFonts w:ascii="Times New Roman" w:hAnsi="Times New Roman"/>
          <w:sz w:val="24"/>
          <w:szCs w:val="24"/>
        </w:rPr>
        <w:t>, különösen, ha azok felhasználásában jelentős döntési szabadsággal r</w:t>
      </w:r>
      <w:r>
        <w:rPr>
          <w:rFonts w:ascii="Times New Roman" w:hAnsi="Times New Roman"/>
          <w:sz w:val="24"/>
          <w:szCs w:val="24"/>
        </w:rPr>
        <w:t>endelkezi</w:t>
      </w:r>
      <w:r w:rsidRPr="00653BD3">
        <w:rPr>
          <w:rFonts w:ascii="Times New Roman" w:hAnsi="Times New Roman"/>
          <w:sz w:val="24"/>
          <w:szCs w:val="24"/>
        </w:rPr>
        <w:t>k</w:t>
      </w:r>
      <w:r>
        <w:rPr>
          <w:rFonts w:ascii="Times New Roman" w:hAnsi="Times New Roman"/>
          <w:sz w:val="24"/>
          <w:szCs w:val="24"/>
        </w:rPr>
        <w:t xml:space="preserve"> a munkatárs</w:t>
      </w:r>
      <w:r w:rsidRPr="00653BD3">
        <w:rPr>
          <w:rFonts w:ascii="Times New Roman" w:hAnsi="Times New Roman"/>
          <w:sz w:val="24"/>
          <w:szCs w:val="24"/>
        </w:rPr>
        <w:t xml:space="preserve">. Ilyen javakat magáncélra csak kivételesen indokolt esetben, azok károsodása vagy állományának érdemi csökkenése nélkül, a jogszabályok által biztosított keretek között, </w:t>
      </w:r>
      <w:r>
        <w:rPr>
          <w:rFonts w:ascii="Times New Roman" w:hAnsi="Times New Roman"/>
          <w:sz w:val="24"/>
          <w:szCs w:val="24"/>
        </w:rPr>
        <w:t>a közvetlen felettes</w:t>
      </w:r>
      <w:r w:rsidRPr="00653BD3">
        <w:rPr>
          <w:rFonts w:ascii="Times New Roman" w:hAnsi="Times New Roman"/>
          <w:sz w:val="24"/>
          <w:szCs w:val="24"/>
        </w:rPr>
        <w:t xml:space="preserve"> jóváhagyásával, és </w:t>
      </w:r>
      <w:r w:rsidRPr="00653BD3">
        <w:rPr>
          <w:rFonts w:ascii="Times New Roman" w:hAnsi="Times New Roman"/>
          <w:sz w:val="24"/>
          <w:szCs w:val="24"/>
        </w:rPr>
        <w:lastRenderedPageBreak/>
        <w:t xml:space="preserve">amennyiben ennek módja megoldott, a használat költségének megtérítése mellett </w:t>
      </w:r>
      <w:r>
        <w:rPr>
          <w:rFonts w:ascii="Times New Roman" w:hAnsi="Times New Roman"/>
          <w:sz w:val="24"/>
          <w:szCs w:val="24"/>
        </w:rPr>
        <w:t>lehet használni</w:t>
      </w:r>
      <w:r w:rsidRPr="00653BD3">
        <w:rPr>
          <w:rFonts w:ascii="Times New Roman" w:hAnsi="Times New Roman"/>
          <w:sz w:val="24"/>
          <w:szCs w:val="24"/>
        </w:rPr>
        <w:t xml:space="preserve">. </w:t>
      </w:r>
    </w:p>
    <w:p w:rsidR="001E4E95" w:rsidRPr="00653BD3" w:rsidRDefault="001E4E95" w:rsidP="001E4E95">
      <w:pPr>
        <w:spacing w:after="0" w:line="276" w:lineRule="auto"/>
        <w:jc w:val="both"/>
        <w:rPr>
          <w:rFonts w:ascii="Times New Roman" w:hAnsi="Times New Roman"/>
          <w:sz w:val="24"/>
          <w:szCs w:val="24"/>
        </w:rPr>
      </w:pPr>
    </w:p>
    <w:p w:rsidR="001E4E95" w:rsidRPr="00653BD3" w:rsidRDefault="001E4E95" w:rsidP="001E4E95">
      <w:pPr>
        <w:spacing w:after="0" w:line="276" w:lineRule="auto"/>
        <w:jc w:val="both"/>
        <w:rPr>
          <w:rFonts w:ascii="Times New Roman" w:hAnsi="Times New Roman"/>
          <w:sz w:val="24"/>
          <w:szCs w:val="24"/>
        </w:rPr>
      </w:pPr>
      <w:r w:rsidRPr="00653BD3">
        <w:rPr>
          <w:rFonts w:ascii="Times New Roman" w:hAnsi="Times New Roman"/>
          <w:sz w:val="24"/>
          <w:szCs w:val="24"/>
        </w:rPr>
        <w:t xml:space="preserve">Különös gondot </w:t>
      </w:r>
      <w:r>
        <w:rPr>
          <w:rFonts w:ascii="Times New Roman" w:hAnsi="Times New Roman"/>
          <w:sz w:val="24"/>
          <w:szCs w:val="24"/>
        </w:rPr>
        <w:t>szükséges fordíta</w:t>
      </w:r>
      <w:r w:rsidRPr="00653BD3">
        <w:rPr>
          <w:rFonts w:ascii="Times New Roman" w:hAnsi="Times New Roman"/>
          <w:sz w:val="24"/>
          <w:szCs w:val="24"/>
        </w:rPr>
        <w:t>n</w:t>
      </w:r>
      <w:r>
        <w:rPr>
          <w:rFonts w:ascii="Times New Roman" w:hAnsi="Times New Roman"/>
          <w:sz w:val="24"/>
          <w:szCs w:val="24"/>
        </w:rPr>
        <w:t>i</w:t>
      </w:r>
      <w:r w:rsidRPr="00653BD3">
        <w:rPr>
          <w:rFonts w:ascii="Times New Roman" w:hAnsi="Times New Roman"/>
          <w:sz w:val="24"/>
          <w:szCs w:val="24"/>
        </w:rPr>
        <w:t xml:space="preserve"> arra</w:t>
      </w:r>
      <w:r>
        <w:rPr>
          <w:rFonts w:ascii="Times New Roman" w:hAnsi="Times New Roman"/>
          <w:sz w:val="24"/>
          <w:szCs w:val="24"/>
        </w:rPr>
        <w:t xml:space="preserve"> is</w:t>
      </w:r>
      <w:r w:rsidRPr="00653BD3">
        <w:rPr>
          <w:rFonts w:ascii="Times New Roman" w:hAnsi="Times New Roman"/>
          <w:sz w:val="24"/>
          <w:szCs w:val="24"/>
        </w:rPr>
        <w:t>, hogy az irodai eszközöket, berendezéseket (írószer, papír, fénymásoló, nyomtató, számítógép, telefon stb.) magáncélra még indokolt és jóváhagyott esetben is csak a lehető legkisebb mértékben használj</w:t>
      </w:r>
      <w:r>
        <w:rPr>
          <w:rFonts w:ascii="Times New Roman" w:hAnsi="Times New Roman"/>
          <w:sz w:val="24"/>
          <w:szCs w:val="24"/>
        </w:rPr>
        <w:t xml:space="preserve">ák </w:t>
      </w:r>
      <w:r w:rsidRPr="00653BD3">
        <w:rPr>
          <w:rFonts w:ascii="Times New Roman" w:hAnsi="Times New Roman"/>
          <w:sz w:val="24"/>
          <w:szCs w:val="24"/>
        </w:rPr>
        <w:t>fel</w:t>
      </w:r>
      <w:r>
        <w:rPr>
          <w:rFonts w:ascii="Times New Roman" w:hAnsi="Times New Roman"/>
          <w:sz w:val="24"/>
          <w:szCs w:val="24"/>
        </w:rPr>
        <w:t xml:space="preserve"> a munkatársak</w:t>
      </w:r>
      <w:r w:rsidRPr="00653BD3">
        <w:rPr>
          <w:rFonts w:ascii="Times New Roman" w:hAnsi="Times New Roman"/>
          <w:sz w:val="24"/>
          <w:szCs w:val="24"/>
        </w:rPr>
        <w:t xml:space="preserve">. Az otthoni munkavégzést is szolgáló, magánhasználatot is lehetővé tevő eszközök (mobiltelefon, laptop, táblagép stb.) használatában is gondosan és takarékosan </w:t>
      </w:r>
      <w:r>
        <w:rPr>
          <w:rFonts w:ascii="Times New Roman" w:hAnsi="Times New Roman"/>
          <w:sz w:val="24"/>
          <w:szCs w:val="24"/>
        </w:rPr>
        <w:t>kell eljárni</w:t>
      </w:r>
      <w:r w:rsidRPr="00653BD3">
        <w:rPr>
          <w:rFonts w:ascii="Times New Roman" w:hAnsi="Times New Roman"/>
          <w:sz w:val="24"/>
          <w:szCs w:val="24"/>
        </w:rPr>
        <w:t>.</w:t>
      </w:r>
    </w:p>
    <w:p w:rsidR="001E4E95" w:rsidRPr="00653BD3" w:rsidRDefault="001E4E95" w:rsidP="001E4E95">
      <w:pPr>
        <w:spacing w:after="0" w:line="276" w:lineRule="auto"/>
        <w:jc w:val="both"/>
        <w:rPr>
          <w:rFonts w:ascii="Times New Roman" w:hAnsi="Times New Roman"/>
          <w:sz w:val="24"/>
          <w:szCs w:val="24"/>
        </w:rPr>
      </w:pPr>
    </w:p>
    <w:p w:rsidR="001E4E95" w:rsidRPr="00653BD3" w:rsidRDefault="001E4E95" w:rsidP="001E4E95">
      <w:pPr>
        <w:spacing w:after="0" w:line="276" w:lineRule="auto"/>
        <w:jc w:val="both"/>
        <w:rPr>
          <w:rFonts w:ascii="Times New Roman" w:hAnsi="Times New Roman"/>
          <w:sz w:val="24"/>
          <w:szCs w:val="24"/>
        </w:rPr>
      </w:pPr>
      <w:r w:rsidRPr="00653BD3">
        <w:rPr>
          <w:rFonts w:ascii="Times New Roman" w:hAnsi="Times New Roman"/>
          <w:sz w:val="24"/>
          <w:szCs w:val="24"/>
        </w:rPr>
        <w:t>Munkaidőben tartózkodn</w:t>
      </w:r>
      <w:r>
        <w:rPr>
          <w:rFonts w:ascii="Times New Roman" w:hAnsi="Times New Roman"/>
          <w:sz w:val="24"/>
          <w:szCs w:val="24"/>
        </w:rPr>
        <w:t>i szükséges</w:t>
      </w:r>
      <w:r w:rsidRPr="00653BD3">
        <w:rPr>
          <w:rFonts w:ascii="Times New Roman" w:hAnsi="Times New Roman"/>
          <w:sz w:val="24"/>
          <w:szCs w:val="24"/>
        </w:rPr>
        <w:t xml:space="preserve"> az esetleges további munkavégzésre irányuló jogviszony</w:t>
      </w:r>
      <w:r>
        <w:rPr>
          <w:rFonts w:ascii="Times New Roman" w:hAnsi="Times New Roman"/>
          <w:sz w:val="24"/>
          <w:szCs w:val="24"/>
        </w:rPr>
        <w:t>o</w:t>
      </w:r>
      <w:r w:rsidRPr="00653BD3">
        <w:rPr>
          <w:rFonts w:ascii="Times New Roman" w:hAnsi="Times New Roman"/>
          <w:sz w:val="24"/>
          <w:szCs w:val="24"/>
        </w:rPr>
        <w:t>k javára, érdekében végzett tevékenységektől.</w:t>
      </w:r>
    </w:p>
    <w:p w:rsidR="001E4E95" w:rsidRPr="00653BD3" w:rsidRDefault="001E4E95" w:rsidP="001E4E95">
      <w:pPr>
        <w:spacing w:after="0" w:line="276" w:lineRule="auto"/>
        <w:jc w:val="both"/>
        <w:rPr>
          <w:rFonts w:ascii="Times New Roman" w:hAnsi="Times New Roman"/>
          <w:sz w:val="24"/>
          <w:szCs w:val="24"/>
        </w:rPr>
      </w:pPr>
    </w:p>
    <w:p w:rsidR="001E4E95" w:rsidRPr="00653BD3" w:rsidRDefault="001E4E95" w:rsidP="001E4E95">
      <w:pPr>
        <w:spacing w:after="0" w:line="276" w:lineRule="auto"/>
        <w:jc w:val="both"/>
        <w:rPr>
          <w:rFonts w:ascii="Times New Roman" w:hAnsi="Times New Roman"/>
          <w:sz w:val="24"/>
          <w:szCs w:val="24"/>
        </w:rPr>
      </w:pPr>
      <w:r w:rsidRPr="00653BD3">
        <w:rPr>
          <w:rFonts w:ascii="Times New Roman" w:hAnsi="Times New Roman"/>
          <w:sz w:val="24"/>
          <w:szCs w:val="24"/>
        </w:rPr>
        <w:t xml:space="preserve">A </w:t>
      </w:r>
      <w:r>
        <w:rPr>
          <w:rFonts w:ascii="Times New Roman" w:hAnsi="Times New Roman"/>
          <w:sz w:val="24"/>
          <w:szCs w:val="24"/>
        </w:rPr>
        <w:t>hivatalos</w:t>
      </w:r>
      <w:r w:rsidRPr="00653BD3">
        <w:rPr>
          <w:rFonts w:ascii="Times New Roman" w:hAnsi="Times New Roman"/>
          <w:sz w:val="24"/>
          <w:szCs w:val="24"/>
        </w:rPr>
        <w:t xml:space="preserve"> utazások </w:t>
      </w:r>
      <w:r>
        <w:rPr>
          <w:rFonts w:ascii="Times New Roman" w:hAnsi="Times New Roman"/>
          <w:sz w:val="24"/>
          <w:szCs w:val="24"/>
        </w:rPr>
        <w:t xml:space="preserve">tekintetében kiemelt figyelmet szükséges fordítani </w:t>
      </w:r>
      <w:r w:rsidRPr="00653BD3">
        <w:rPr>
          <w:rFonts w:ascii="Times New Roman" w:hAnsi="Times New Roman"/>
          <w:sz w:val="24"/>
          <w:szCs w:val="24"/>
        </w:rPr>
        <w:t xml:space="preserve">arra, hogy – amennyiben </w:t>
      </w:r>
      <w:r>
        <w:rPr>
          <w:rFonts w:ascii="Times New Roman" w:hAnsi="Times New Roman"/>
          <w:sz w:val="24"/>
          <w:szCs w:val="24"/>
        </w:rPr>
        <w:t>ez befolyásolható</w:t>
      </w:r>
      <w:r w:rsidRPr="00653BD3">
        <w:rPr>
          <w:rFonts w:ascii="Times New Roman" w:hAnsi="Times New Roman"/>
          <w:sz w:val="24"/>
          <w:szCs w:val="24"/>
        </w:rPr>
        <w:t xml:space="preserve"> – se </w:t>
      </w:r>
      <w:r>
        <w:rPr>
          <w:rFonts w:ascii="Times New Roman" w:hAnsi="Times New Roman"/>
          <w:sz w:val="24"/>
          <w:szCs w:val="24"/>
        </w:rPr>
        <w:t>a munkatársak</w:t>
      </w:r>
      <w:r w:rsidRPr="00653BD3">
        <w:rPr>
          <w:rFonts w:ascii="Times New Roman" w:hAnsi="Times New Roman"/>
          <w:sz w:val="24"/>
          <w:szCs w:val="24"/>
        </w:rPr>
        <w:t>, se más</w:t>
      </w:r>
      <w:r>
        <w:rPr>
          <w:rFonts w:ascii="Times New Roman" w:hAnsi="Times New Roman"/>
          <w:sz w:val="24"/>
          <w:szCs w:val="24"/>
        </w:rPr>
        <w:t>,</w:t>
      </w:r>
      <w:r w:rsidRPr="00653BD3">
        <w:rPr>
          <w:rFonts w:ascii="Times New Roman" w:hAnsi="Times New Roman"/>
          <w:sz w:val="24"/>
          <w:szCs w:val="24"/>
        </w:rPr>
        <w:t xml:space="preserve"> közpénzből ne vegyen részt olyan utazáson, amelynek a </w:t>
      </w:r>
      <w:proofErr w:type="gramStart"/>
      <w:r w:rsidRPr="00653BD3">
        <w:rPr>
          <w:rFonts w:ascii="Times New Roman" w:hAnsi="Times New Roman"/>
          <w:sz w:val="24"/>
          <w:szCs w:val="24"/>
        </w:rPr>
        <w:t>köz érdeke</w:t>
      </w:r>
      <w:proofErr w:type="gramEnd"/>
      <w:r w:rsidRPr="00653BD3">
        <w:rPr>
          <w:rFonts w:ascii="Times New Roman" w:hAnsi="Times New Roman"/>
          <w:sz w:val="24"/>
          <w:szCs w:val="24"/>
        </w:rPr>
        <w:t xml:space="preserve"> szempontjából vett szükségessége és hatékonysága előzetes, dokumentált, az út költségéhez képest megfelelő mélységű megfontolás alapján nem igazolható.</w:t>
      </w:r>
    </w:p>
    <w:p w:rsidR="001E4E95" w:rsidRPr="00653BD3" w:rsidRDefault="001E4E95" w:rsidP="001E4E95">
      <w:pPr>
        <w:spacing w:after="0" w:line="276" w:lineRule="auto"/>
        <w:jc w:val="both"/>
        <w:rPr>
          <w:rFonts w:ascii="Times New Roman" w:hAnsi="Times New Roman"/>
          <w:sz w:val="24"/>
          <w:szCs w:val="24"/>
        </w:rPr>
      </w:pPr>
    </w:p>
    <w:p w:rsidR="001E4E95" w:rsidRPr="00653BD3" w:rsidRDefault="001E4E95" w:rsidP="001E4E95">
      <w:pPr>
        <w:spacing w:after="0" w:line="276" w:lineRule="auto"/>
        <w:jc w:val="both"/>
        <w:rPr>
          <w:rFonts w:ascii="Times New Roman" w:hAnsi="Times New Roman"/>
          <w:sz w:val="24"/>
          <w:szCs w:val="24"/>
        </w:rPr>
      </w:pPr>
      <w:r w:rsidRPr="00653BD3">
        <w:rPr>
          <w:rFonts w:ascii="Times New Roman" w:hAnsi="Times New Roman"/>
          <w:sz w:val="24"/>
          <w:szCs w:val="24"/>
        </w:rPr>
        <w:t>A</w:t>
      </w:r>
      <w:r>
        <w:rPr>
          <w:rFonts w:ascii="Times New Roman" w:hAnsi="Times New Roman"/>
          <w:sz w:val="24"/>
          <w:szCs w:val="24"/>
        </w:rPr>
        <w:t xml:space="preserve"> jogszabályi előírások </w:t>
      </w:r>
      <w:proofErr w:type="gramStart"/>
      <w:r>
        <w:rPr>
          <w:rFonts w:ascii="Times New Roman" w:hAnsi="Times New Roman"/>
          <w:sz w:val="24"/>
          <w:szCs w:val="24"/>
        </w:rPr>
        <w:t>alapján</w:t>
      </w:r>
      <w:proofErr w:type="gramEnd"/>
      <w:r w:rsidRPr="00653BD3">
        <w:rPr>
          <w:rFonts w:ascii="Times New Roman" w:hAnsi="Times New Roman"/>
          <w:sz w:val="24"/>
          <w:szCs w:val="24"/>
        </w:rPr>
        <w:t xml:space="preserve"> szabadon végezhető tevékenységek (például előadások tartása, tanulmány írása) tekintetében a munkaköri kötelességek keretében létrehozott és szabadon végezhető tevékenységek során elemeiben vagy egészében felhasználható szellemi javakért </w:t>
      </w:r>
      <w:r>
        <w:rPr>
          <w:rFonts w:ascii="Times New Roman" w:hAnsi="Times New Roman"/>
          <w:sz w:val="24"/>
          <w:szCs w:val="24"/>
        </w:rPr>
        <w:t>ellenérték nem fogadható el</w:t>
      </w:r>
      <w:r w:rsidRPr="00653BD3">
        <w:rPr>
          <w:rFonts w:ascii="Times New Roman" w:hAnsi="Times New Roman"/>
          <w:sz w:val="24"/>
          <w:szCs w:val="24"/>
        </w:rPr>
        <w:t xml:space="preserve">. Szabadon végezhető tevékenység során nem </w:t>
      </w:r>
      <w:r>
        <w:rPr>
          <w:rFonts w:ascii="Times New Roman" w:hAnsi="Times New Roman"/>
          <w:sz w:val="24"/>
          <w:szCs w:val="24"/>
        </w:rPr>
        <w:t>tüntethetők fel</w:t>
      </w:r>
      <w:r w:rsidRPr="00653BD3">
        <w:rPr>
          <w:rFonts w:ascii="Times New Roman" w:hAnsi="Times New Roman"/>
          <w:sz w:val="24"/>
          <w:szCs w:val="24"/>
        </w:rPr>
        <w:t xml:space="preserve"> sajátként má</w:t>
      </w:r>
      <w:r>
        <w:rPr>
          <w:rFonts w:ascii="Times New Roman" w:hAnsi="Times New Roman"/>
          <w:sz w:val="24"/>
          <w:szCs w:val="24"/>
        </w:rPr>
        <w:t>s</w:t>
      </w:r>
      <w:r w:rsidRPr="00653BD3">
        <w:rPr>
          <w:rFonts w:ascii="Times New Roman" w:hAnsi="Times New Roman"/>
          <w:sz w:val="24"/>
          <w:szCs w:val="24"/>
        </w:rPr>
        <w:t xml:space="preserve"> munkatársak által előállított szellemi javak, és nem </w:t>
      </w:r>
      <w:r>
        <w:rPr>
          <w:rFonts w:ascii="Times New Roman" w:hAnsi="Times New Roman"/>
          <w:sz w:val="24"/>
          <w:szCs w:val="24"/>
        </w:rPr>
        <w:t>használható</w:t>
      </w:r>
      <w:r w:rsidRPr="00653BD3">
        <w:rPr>
          <w:rFonts w:ascii="Times New Roman" w:hAnsi="Times New Roman"/>
          <w:sz w:val="24"/>
          <w:szCs w:val="24"/>
        </w:rPr>
        <w:t>k fel a nyilvánosság vagy külső kutatók számára nem hozzáférhető információk.</w:t>
      </w:r>
    </w:p>
    <w:p w:rsidR="001E4E95" w:rsidRDefault="001E4E95" w:rsidP="001E4E95">
      <w:pPr>
        <w:spacing w:after="0"/>
        <w:jc w:val="both"/>
        <w:rPr>
          <w:rFonts w:ascii="Times New Roman" w:hAnsi="Times New Roman"/>
          <w:b/>
          <w:sz w:val="24"/>
          <w:szCs w:val="24"/>
        </w:rPr>
      </w:pPr>
    </w:p>
    <w:p w:rsidR="001E4E95" w:rsidRDefault="001E4E95" w:rsidP="001E4E95">
      <w:pPr>
        <w:spacing w:after="0"/>
        <w:jc w:val="both"/>
        <w:rPr>
          <w:rFonts w:ascii="Times New Roman" w:hAnsi="Times New Roman"/>
          <w:b/>
          <w:sz w:val="24"/>
          <w:szCs w:val="24"/>
        </w:rPr>
      </w:pPr>
    </w:p>
    <w:p w:rsidR="001E4E95" w:rsidRPr="00B52D8D" w:rsidRDefault="001E4E95" w:rsidP="001E4E95">
      <w:pPr>
        <w:pStyle w:val="Listaszerbekezds"/>
        <w:numPr>
          <w:ilvl w:val="0"/>
          <w:numId w:val="24"/>
        </w:numPr>
        <w:spacing w:line="276" w:lineRule="auto"/>
        <w:jc w:val="both"/>
        <w:rPr>
          <w:b/>
        </w:rPr>
      </w:pPr>
      <w:r w:rsidRPr="00B52D8D">
        <w:rPr>
          <w:b/>
        </w:rPr>
        <w:t xml:space="preserve">Vezetői szerepben fokozott </w:t>
      </w:r>
      <w:r>
        <w:rPr>
          <w:b/>
        </w:rPr>
        <w:t>felelősségvállalás</w:t>
      </w:r>
    </w:p>
    <w:p w:rsidR="001E4E95" w:rsidRPr="00653BD3" w:rsidRDefault="001E4E95" w:rsidP="001E4E95">
      <w:pPr>
        <w:spacing w:after="0"/>
        <w:jc w:val="both"/>
        <w:rPr>
          <w:rFonts w:ascii="Times New Roman" w:hAnsi="Times New Roman"/>
          <w:sz w:val="24"/>
          <w:szCs w:val="24"/>
        </w:rPr>
      </w:pPr>
    </w:p>
    <w:p w:rsidR="001E4E95" w:rsidRPr="00653BD3" w:rsidRDefault="001E4E95" w:rsidP="001E4E95">
      <w:pPr>
        <w:spacing w:after="0" w:line="276" w:lineRule="auto"/>
        <w:jc w:val="both"/>
        <w:rPr>
          <w:rFonts w:ascii="Times New Roman" w:hAnsi="Times New Roman"/>
          <w:sz w:val="24"/>
          <w:szCs w:val="24"/>
        </w:rPr>
      </w:pPr>
      <w:r>
        <w:rPr>
          <w:rFonts w:ascii="Times New Roman" w:hAnsi="Times New Roman"/>
          <w:sz w:val="24"/>
          <w:szCs w:val="24"/>
        </w:rPr>
        <w:t>M</w:t>
      </w:r>
      <w:r w:rsidRPr="00653BD3">
        <w:rPr>
          <w:rFonts w:ascii="Times New Roman" w:hAnsi="Times New Roman"/>
          <w:sz w:val="24"/>
          <w:szCs w:val="24"/>
        </w:rPr>
        <w:t>ás munkatársak irányításáért vagy ellenőrzéséért</w:t>
      </w:r>
      <w:r>
        <w:rPr>
          <w:rFonts w:ascii="Times New Roman" w:hAnsi="Times New Roman"/>
          <w:sz w:val="24"/>
          <w:szCs w:val="24"/>
        </w:rPr>
        <w:t xml:space="preserve"> történő felelősségvállalás esetén</w:t>
      </w:r>
      <w:r w:rsidRPr="00653BD3">
        <w:rPr>
          <w:rFonts w:ascii="Times New Roman" w:hAnsi="Times New Roman"/>
          <w:sz w:val="24"/>
          <w:szCs w:val="24"/>
        </w:rPr>
        <w:t xml:space="preserve"> ezt a tevékenységet </w:t>
      </w:r>
      <w:r>
        <w:rPr>
          <w:rFonts w:ascii="Times New Roman" w:hAnsi="Times New Roman"/>
          <w:sz w:val="24"/>
          <w:szCs w:val="24"/>
        </w:rPr>
        <w:t xml:space="preserve">a Társaság </w:t>
      </w:r>
      <w:r w:rsidRPr="00653BD3">
        <w:rPr>
          <w:rFonts w:ascii="Times New Roman" w:hAnsi="Times New Roman"/>
          <w:sz w:val="24"/>
          <w:szCs w:val="24"/>
        </w:rPr>
        <w:t xml:space="preserve">célkitűzéseivel és az arra vonatkozó jogszabályokkal, valamint hivatásetikai és szakmai követelményekkel összhangban </w:t>
      </w:r>
      <w:r>
        <w:rPr>
          <w:rFonts w:ascii="Times New Roman" w:hAnsi="Times New Roman"/>
          <w:sz w:val="24"/>
          <w:szCs w:val="24"/>
        </w:rPr>
        <w:t>kell végezni</w:t>
      </w:r>
      <w:r w:rsidRPr="00653BD3">
        <w:rPr>
          <w:rFonts w:ascii="Times New Roman" w:hAnsi="Times New Roman"/>
          <w:sz w:val="24"/>
          <w:szCs w:val="24"/>
        </w:rPr>
        <w:t xml:space="preserve">. </w:t>
      </w:r>
      <w:r>
        <w:rPr>
          <w:rFonts w:ascii="Times New Roman" w:hAnsi="Times New Roman"/>
          <w:sz w:val="24"/>
          <w:szCs w:val="24"/>
        </w:rPr>
        <w:t>Meg kell tenni</w:t>
      </w:r>
      <w:r w:rsidRPr="00653BD3">
        <w:rPr>
          <w:rFonts w:ascii="Times New Roman" w:hAnsi="Times New Roman"/>
          <w:sz w:val="24"/>
          <w:szCs w:val="24"/>
        </w:rPr>
        <w:t xml:space="preserve"> </w:t>
      </w:r>
      <w:r>
        <w:rPr>
          <w:rFonts w:ascii="Times New Roman" w:hAnsi="Times New Roman"/>
          <w:sz w:val="24"/>
          <w:szCs w:val="24"/>
        </w:rPr>
        <w:t>minden</w:t>
      </w:r>
      <w:r w:rsidRPr="00653BD3">
        <w:rPr>
          <w:rFonts w:ascii="Times New Roman" w:hAnsi="Times New Roman"/>
          <w:sz w:val="24"/>
          <w:szCs w:val="24"/>
        </w:rPr>
        <w:t xml:space="preserve"> elvárható intézkedést, hogy a munkatársak munkája e célkitűzéseknek és követelményeknek megfeleljen, és a mulasztások és visszaélések időben megelőzhetőek legyenek.</w:t>
      </w:r>
    </w:p>
    <w:p w:rsidR="001E4E95" w:rsidRPr="00653BD3" w:rsidRDefault="001E4E95" w:rsidP="001E4E95">
      <w:pPr>
        <w:spacing w:after="0" w:line="276" w:lineRule="auto"/>
        <w:jc w:val="both"/>
        <w:rPr>
          <w:rFonts w:ascii="Times New Roman" w:hAnsi="Times New Roman"/>
          <w:sz w:val="24"/>
          <w:szCs w:val="24"/>
        </w:rPr>
      </w:pPr>
    </w:p>
    <w:p w:rsidR="001E4E95" w:rsidRPr="00653BD3" w:rsidRDefault="001E4E95" w:rsidP="001E4E95">
      <w:pPr>
        <w:spacing w:after="0" w:line="276" w:lineRule="auto"/>
        <w:jc w:val="both"/>
        <w:rPr>
          <w:rFonts w:ascii="Times New Roman" w:hAnsi="Times New Roman"/>
          <w:sz w:val="24"/>
          <w:szCs w:val="24"/>
        </w:rPr>
      </w:pPr>
      <w:r>
        <w:rPr>
          <w:rFonts w:ascii="Times New Roman" w:hAnsi="Times New Roman"/>
          <w:sz w:val="24"/>
          <w:szCs w:val="24"/>
        </w:rPr>
        <w:t>M</w:t>
      </w:r>
      <w:r w:rsidRPr="00653BD3">
        <w:rPr>
          <w:rFonts w:ascii="Times New Roman" w:hAnsi="Times New Roman"/>
          <w:sz w:val="24"/>
          <w:szCs w:val="24"/>
        </w:rPr>
        <w:t>ás munkatársak irányításáért vagy ellenőrzéséért</w:t>
      </w:r>
      <w:r>
        <w:rPr>
          <w:rFonts w:ascii="Times New Roman" w:hAnsi="Times New Roman"/>
          <w:sz w:val="24"/>
          <w:szCs w:val="24"/>
        </w:rPr>
        <w:t xml:space="preserve"> történő felelősségvállalás esetén</w:t>
      </w:r>
      <w:r w:rsidRPr="00653BD3">
        <w:rPr>
          <w:rFonts w:ascii="Times New Roman" w:hAnsi="Times New Roman"/>
          <w:sz w:val="24"/>
          <w:szCs w:val="24"/>
        </w:rPr>
        <w:t xml:space="preserve"> minden </w:t>
      </w:r>
      <w:r>
        <w:rPr>
          <w:rFonts w:ascii="Times New Roman" w:hAnsi="Times New Roman"/>
          <w:sz w:val="24"/>
          <w:szCs w:val="24"/>
        </w:rPr>
        <w:t>lehetségest</w:t>
      </w:r>
      <w:r w:rsidRPr="00653BD3">
        <w:rPr>
          <w:rFonts w:ascii="Times New Roman" w:hAnsi="Times New Roman"/>
          <w:sz w:val="24"/>
          <w:szCs w:val="24"/>
        </w:rPr>
        <w:t xml:space="preserve"> </w:t>
      </w:r>
      <w:r>
        <w:rPr>
          <w:rFonts w:ascii="Times New Roman" w:hAnsi="Times New Roman"/>
          <w:sz w:val="24"/>
          <w:szCs w:val="24"/>
        </w:rPr>
        <w:t>meg kell tenni a munkatársa</w:t>
      </w:r>
      <w:r w:rsidRPr="00653BD3">
        <w:rPr>
          <w:rFonts w:ascii="Times New Roman" w:hAnsi="Times New Roman"/>
          <w:sz w:val="24"/>
          <w:szCs w:val="24"/>
        </w:rPr>
        <w:t xml:space="preserve">k munkájával kapcsolatos szabálytalanságok megelőzése, valamint a felmerülő szervezeti integritási és korrupciós kockázatok csökkentése érdekében. Ennek megfelelően kiegyensúlyozottan </w:t>
      </w:r>
      <w:r>
        <w:rPr>
          <w:rFonts w:ascii="Times New Roman" w:hAnsi="Times New Roman"/>
          <w:sz w:val="24"/>
          <w:szCs w:val="24"/>
        </w:rPr>
        <w:t>alkalmazni szükséges</w:t>
      </w:r>
      <w:r w:rsidRPr="00653BD3">
        <w:rPr>
          <w:rFonts w:ascii="Times New Roman" w:hAnsi="Times New Roman"/>
          <w:sz w:val="24"/>
          <w:szCs w:val="24"/>
        </w:rPr>
        <w:t xml:space="preserve"> a tájékoztatás, a figyelemfelhívás, a meggyőzés, a tanácsadás, a példaadás, az elismerés, a munka megfelelő ellátásához szükséges képzések biztosítása, a </w:t>
      </w:r>
      <w:proofErr w:type="gramStart"/>
      <w:r w:rsidRPr="00653BD3">
        <w:rPr>
          <w:rFonts w:ascii="Times New Roman" w:hAnsi="Times New Roman"/>
          <w:sz w:val="24"/>
          <w:szCs w:val="24"/>
        </w:rPr>
        <w:t>munka</w:t>
      </w:r>
      <w:r>
        <w:rPr>
          <w:rFonts w:ascii="Times New Roman" w:hAnsi="Times New Roman"/>
          <w:sz w:val="24"/>
          <w:szCs w:val="24"/>
        </w:rPr>
        <w:t xml:space="preserve"> </w:t>
      </w:r>
      <w:r w:rsidRPr="00653BD3">
        <w:rPr>
          <w:rFonts w:ascii="Times New Roman" w:hAnsi="Times New Roman"/>
          <w:sz w:val="24"/>
          <w:szCs w:val="24"/>
        </w:rPr>
        <w:t>folyamatos</w:t>
      </w:r>
      <w:proofErr w:type="gramEnd"/>
      <w:r w:rsidRPr="00653BD3">
        <w:rPr>
          <w:rFonts w:ascii="Times New Roman" w:hAnsi="Times New Roman"/>
          <w:sz w:val="24"/>
          <w:szCs w:val="24"/>
        </w:rPr>
        <w:t xml:space="preserve"> figyelemmel kísérése, a kontrollrendszerek kialakítása és működtetése, a személyi kockázatot jelentő feladatokkal más munkatárs megbízása, a vonatkozó szabályok betartatása, valamint a szabálysértések kivizsgálása és szankcionálása eszközeit.</w:t>
      </w:r>
    </w:p>
    <w:p w:rsidR="001E4E95" w:rsidRDefault="001E4E95" w:rsidP="001E4E95">
      <w:pPr>
        <w:spacing w:after="0"/>
        <w:jc w:val="both"/>
        <w:rPr>
          <w:rFonts w:ascii="Times New Roman" w:hAnsi="Times New Roman"/>
          <w:sz w:val="24"/>
          <w:szCs w:val="24"/>
        </w:rPr>
      </w:pPr>
    </w:p>
    <w:p w:rsidR="001E4E95" w:rsidRPr="00653BD3" w:rsidRDefault="001E4E95" w:rsidP="001E4E95">
      <w:pPr>
        <w:spacing w:after="0"/>
        <w:jc w:val="both"/>
        <w:rPr>
          <w:rFonts w:ascii="Times New Roman" w:hAnsi="Times New Roman"/>
          <w:sz w:val="24"/>
          <w:szCs w:val="24"/>
        </w:rPr>
      </w:pPr>
    </w:p>
    <w:p w:rsidR="001E4E95" w:rsidRPr="00571E18" w:rsidRDefault="001E4E95" w:rsidP="001E4E95">
      <w:pPr>
        <w:pStyle w:val="Listaszerbekezds"/>
        <w:numPr>
          <w:ilvl w:val="0"/>
          <w:numId w:val="24"/>
        </w:numPr>
        <w:spacing w:line="276" w:lineRule="auto"/>
        <w:jc w:val="both"/>
        <w:rPr>
          <w:b/>
        </w:rPr>
      </w:pPr>
      <w:r w:rsidRPr="00571E18">
        <w:rPr>
          <w:b/>
        </w:rPr>
        <w:t>Munkahely</w:t>
      </w:r>
      <w:r>
        <w:rPr>
          <w:b/>
        </w:rPr>
        <w:t xml:space="preserve"> </w:t>
      </w:r>
      <w:r w:rsidRPr="00571E18">
        <w:rPr>
          <w:b/>
        </w:rPr>
        <w:t xml:space="preserve">váltás esetén is tisztességesen </w:t>
      </w:r>
      <w:r>
        <w:rPr>
          <w:b/>
        </w:rPr>
        <w:t>kell eljárni</w:t>
      </w:r>
    </w:p>
    <w:p w:rsidR="001E4E95" w:rsidRPr="00653BD3" w:rsidRDefault="001E4E95" w:rsidP="001E4E95">
      <w:pPr>
        <w:spacing w:after="0"/>
        <w:jc w:val="both"/>
        <w:rPr>
          <w:rFonts w:ascii="Times New Roman" w:hAnsi="Times New Roman"/>
          <w:sz w:val="24"/>
          <w:szCs w:val="24"/>
        </w:rPr>
      </w:pPr>
    </w:p>
    <w:p w:rsidR="001E4E95" w:rsidRPr="00653BD3" w:rsidRDefault="001E4E95" w:rsidP="001E4E95">
      <w:pPr>
        <w:spacing w:after="0"/>
        <w:jc w:val="both"/>
        <w:rPr>
          <w:rFonts w:ascii="Times New Roman" w:hAnsi="Times New Roman"/>
          <w:sz w:val="24"/>
          <w:szCs w:val="24"/>
        </w:rPr>
      </w:pPr>
      <w:r>
        <w:rPr>
          <w:rFonts w:ascii="Times New Roman" w:hAnsi="Times New Roman"/>
          <w:sz w:val="24"/>
          <w:szCs w:val="24"/>
        </w:rPr>
        <w:t>A h</w:t>
      </w:r>
      <w:r w:rsidRPr="00653BD3">
        <w:rPr>
          <w:rFonts w:ascii="Times New Roman" w:hAnsi="Times New Roman"/>
          <w:sz w:val="24"/>
          <w:szCs w:val="24"/>
        </w:rPr>
        <w:t xml:space="preserve">ivatást és </w:t>
      </w:r>
      <w:r>
        <w:rPr>
          <w:rFonts w:ascii="Times New Roman" w:hAnsi="Times New Roman"/>
          <w:sz w:val="24"/>
          <w:szCs w:val="24"/>
        </w:rPr>
        <w:t xml:space="preserve">a </w:t>
      </w:r>
      <w:r w:rsidRPr="00653BD3">
        <w:rPr>
          <w:rFonts w:ascii="Times New Roman" w:hAnsi="Times New Roman"/>
          <w:sz w:val="24"/>
          <w:szCs w:val="24"/>
        </w:rPr>
        <w:t xml:space="preserve">munkahelyet nem </w:t>
      </w:r>
      <w:r>
        <w:rPr>
          <w:rFonts w:ascii="Times New Roman" w:hAnsi="Times New Roman"/>
          <w:sz w:val="24"/>
          <w:szCs w:val="24"/>
        </w:rPr>
        <w:t>lehet felhasználni</w:t>
      </w:r>
      <w:r w:rsidRPr="00653BD3">
        <w:rPr>
          <w:rFonts w:ascii="Times New Roman" w:hAnsi="Times New Roman"/>
          <w:sz w:val="24"/>
          <w:szCs w:val="24"/>
        </w:rPr>
        <w:t xml:space="preserve"> más állás, munka vagy tisztség megszerzéséhez. </w:t>
      </w:r>
    </w:p>
    <w:p w:rsidR="001E4E95" w:rsidRPr="00653BD3" w:rsidRDefault="001E4E95" w:rsidP="001E4E95">
      <w:pPr>
        <w:spacing w:after="0"/>
        <w:jc w:val="both"/>
        <w:rPr>
          <w:rFonts w:ascii="Times New Roman" w:hAnsi="Times New Roman"/>
          <w:sz w:val="24"/>
          <w:szCs w:val="24"/>
        </w:rPr>
      </w:pPr>
    </w:p>
    <w:p w:rsidR="001E4E95" w:rsidRPr="00653BD3" w:rsidRDefault="001E4E95" w:rsidP="001E4E95">
      <w:pPr>
        <w:spacing w:after="0"/>
        <w:jc w:val="both"/>
        <w:rPr>
          <w:rFonts w:ascii="Times New Roman" w:hAnsi="Times New Roman"/>
          <w:sz w:val="24"/>
          <w:szCs w:val="24"/>
        </w:rPr>
      </w:pPr>
      <w:r w:rsidRPr="00653BD3">
        <w:rPr>
          <w:rFonts w:ascii="Times New Roman" w:hAnsi="Times New Roman"/>
          <w:sz w:val="24"/>
          <w:szCs w:val="24"/>
        </w:rPr>
        <w:t xml:space="preserve">Ha </w:t>
      </w:r>
      <w:r>
        <w:rPr>
          <w:rFonts w:ascii="Times New Roman" w:hAnsi="Times New Roman"/>
          <w:sz w:val="24"/>
          <w:szCs w:val="24"/>
        </w:rPr>
        <w:t xml:space="preserve">a munkatárs </w:t>
      </w:r>
      <w:r w:rsidRPr="00653BD3">
        <w:rPr>
          <w:rFonts w:ascii="Times New Roman" w:hAnsi="Times New Roman"/>
          <w:sz w:val="24"/>
          <w:szCs w:val="24"/>
        </w:rPr>
        <w:t xml:space="preserve">más munkahelyen való elhelyezkedésre </w:t>
      </w:r>
      <w:r>
        <w:rPr>
          <w:rFonts w:ascii="Times New Roman" w:hAnsi="Times New Roman"/>
          <w:sz w:val="24"/>
          <w:szCs w:val="24"/>
        </w:rPr>
        <w:t>vonatkozó tárgyalásokat folytat</w:t>
      </w:r>
      <w:r w:rsidRPr="00653BD3">
        <w:rPr>
          <w:rFonts w:ascii="Times New Roman" w:hAnsi="Times New Roman"/>
          <w:sz w:val="24"/>
          <w:szCs w:val="24"/>
        </w:rPr>
        <w:t>, erről tájékoztatj</w:t>
      </w:r>
      <w:r>
        <w:rPr>
          <w:rFonts w:ascii="Times New Roman" w:hAnsi="Times New Roman"/>
          <w:sz w:val="24"/>
          <w:szCs w:val="24"/>
        </w:rPr>
        <w:t>a</w:t>
      </w:r>
      <w:r w:rsidRPr="00653BD3">
        <w:rPr>
          <w:rFonts w:ascii="Times New Roman" w:hAnsi="Times New Roman"/>
          <w:sz w:val="24"/>
          <w:szCs w:val="24"/>
        </w:rPr>
        <w:t xml:space="preserve"> felettes</w:t>
      </w:r>
      <w:r>
        <w:rPr>
          <w:rFonts w:ascii="Times New Roman" w:hAnsi="Times New Roman"/>
          <w:sz w:val="24"/>
          <w:szCs w:val="24"/>
        </w:rPr>
        <w:t>é</w:t>
      </w:r>
      <w:r w:rsidRPr="00653BD3">
        <w:rPr>
          <w:rFonts w:ascii="Times New Roman" w:hAnsi="Times New Roman"/>
          <w:sz w:val="24"/>
          <w:szCs w:val="24"/>
        </w:rPr>
        <w:t>t, kivéve, ha alapos ok</w:t>
      </w:r>
      <w:r>
        <w:rPr>
          <w:rFonts w:ascii="Times New Roman" w:hAnsi="Times New Roman"/>
          <w:sz w:val="24"/>
          <w:szCs w:val="24"/>
        </w:rPr>
        <w:t>a</w:t>
      </w:r>
      <w:r w:rsidRPr="00653BD3">
        <w:rPr>
          <w:rFonts w:ascii="Times New Roman" w:hAnsi="Times New Roman"/>
          <w:sz w:val="24"/>
          <w:szCs w:val="24"/>
        </w:rPr>
        <w:t xml:space="preserve"> van feltételezni, ho</w:t>
      </w:r>
      <w:r>
        <w:rPr>
          <w:rFonts w:ascii="Times New Roman" w:hAnsi="Times New Roman"/>
          <w:sz w:val="24"/>
          <w:szCs w:val="24"/>
        </w:rPr>
        <w:t>gy emiatt jogtalan hátrány érné</w:t>
      </w:r>
      <w:r w:rsidRPr="00653BD3">
        <w:rPr>
          <w:rFonts w:ascii="Times New Roman" w:hAnsi="Times New Roman"/>
          <w:sz w:val="24"/>
          <w:szCs w:val="24"/>
        </w:rPr>
        <w:t>.</w:t>
      </w:r>
    </w:p>
    <w:p w:rsidR="001E4E95" w:rsidRPr="00653BD3" w:rsidRDefault="001E4E95" w:rsidP="001E4E95">
      <w:pPr>
        <w:spacing w:after="0"/>
        <w:jc w:val="both"/>
        <w:rPr>
          <w:rFonts w:ascii="Times New Roman" w:hAnsi="Times New Roman"/>
          <w:sz w:val="24"/>
          <w:szCs w:val="24"/>
        </w:rPr>
      </w:pPr>
    </w:p>
    <w:p w:rsidR="001E4E95" w:rsidRPr="00653BD3" w:rsidRDefault="001E4E95" w:rsidP="001E4E95">
      <w:pPr>
        <w:spacing w:after="0" w:line="276" w:lineRule="auto"/>
        <w:jc w:val="both"/>
        <w:rPr>
          <w:rFonts w:ascii="Times New Roman" w:hAnsi="Times New Roman"/>
          <w:sz w:val="24"/>
          <w:szCs w:val="24"/>
        </w:rPr>
      </w:pPr>
      <w:r w:rsidRPr="00653BD3">
        <w:rPr>
          <w:rFonts w:ascii="Times New Roman" w:hAnsi="Times New Roman"/>
          <w:sz w:val="24"/>
          <w:szCs w:val="24"/>
        </w:rPr>
        <w:t xml:space="preserve">Ha </w:t>
      </w:r>
      <w:r>
        <w:rPr>
          <w:rFonts w:ascii="Times New Roman" w:hAnsi="Times New Roman"/>
          <w:sz w:val="24"/>
          <w:szCs w:val="24"/>
        </w:rPr>
        <w:t>egy munkatárs</w:t>
      </w:r>
      <w:r w:rsidRPr="00653BD3">
        <w:rPr>
          <w:rFonts w:ascii="Times New Roman" w:hAnsi="Times New Roman"/>
          <w:sz w:val="24"/>
          <w:szCs w:val="24"/>
        </w:rPr>
        <w:t xml:space="preserve"> jelzi </w:t>
      </w:r>
      <w:r>
        <w:rPr>
          <w:rFonts w:ascii="Times New Roman" w:hAnsi="Times New Roman"/>
          <w:sz w:val="24"/>
          <w:szCs w:val="24"/>
        </w:rPr>
        <w:t>más munkatárs számára</w:t>
      </w:r>
      <w:r w:rsidRPr="00653BD3">
        <w:rPr>
          <w:rFonts w:ascii="Times New Roman" w:hAnsi="Times New Roman"/>
          <w:sz w:val="24"/>
          <w:szCs w:val="24"/>
        </w:rPr>
        <w:t xml:space="preserve">, hogy más munkahelyen való elhelyezkedésre vonatkozó tárgyalásokat folytat, </w:t>
      </w:r>
      <w:r>
        <w:rPr>
          <w:rFonts w:ascii="Times New Roman" w:hAnsi="Times New Roman"/>
          <w:sz w:val="24"/>
          <w:szCs w:val="24"/>
        </w:rPr>
        <w:t>tartózkodni kell</w:t>
      </w:r>
      <w:r w:rsidRPr="00653BD3">
        <w:rPr>
          <w:rFonts w:ascii="Times New Roman" w:hAnsi="Times New Roman"/>
          <w:sz w:val="24"/>
          <w:szCs w:val="24"/>
        </w:rPr>
        <w:t xml:space="preserve"> mindenféle hátrány okozásától, különösen elbocsátásának erre tekintettel való kezdeményezésétől, kivéve azokat a feltétlenül szükséges jogszerű biztonsági intézkedéseket, amelyek </w:t>
      </w:r>
      <w:r>
        <w:rPr>
          <w:rFonts w:ascii="Times New Roman" w:hAnsi="Times New Roman"/>
          <w:sz w:val="24"/>
          <w:szCs w:val="24"/>
        </w:rPr>
        <w:t xml:space="preserve">az ügyek </w:t>
      </w:r>
      <w:r w:rsidRPr="00653BD3">
        <w:rPr>
          <w:rFonts w:ascii="Times New Roman" w:hAnsi="Times New Roman"/>
          <w:sz w:val="24"/>
          <w:szCs w:val="24"/>
        </w:rPr>
        <w:t>befolyásmentes intézésének biztosításához szükségesek.</w:t>
      </w:r>
    </w:p>
    <w:p w:rsidR="001E4E95" w:rsidRPr="00653BD3" w:rsidRDefault="001E4E95" w:rsidP="001E4E95">
      <w:pPr>
        <w:spacing w:after="0" w:line="276" w:lineRule="auto"/>
        <w:jc w:val="both"/>
        <w:rPr>
          <w:rFonts w:ascii="Times New Roman" w:hAnsi="Times New Roman"/>
          <w:sz w:val="24"/>
          <w:szCs w:val="24"/>
        </w:rPr>
      </w:pPr>
    </w:p>
    <w:p w:rsidR="001E4E95" w:rsidRPr="00653BD3" w:rsidRDefault="001E4E95" w:rsidP="001E4E95">
      <w:pPr>
        <w:spacing w:after="0" w:line="276" w:lineRule="auto"/>
        <w:jc w:val="both"/>
        <w:rPr>
          <w:rFonts w:ascii="Times New Roman" w:hAnsi="Times New Roman"/>
          <w:sz w:val="24"/>
          <w:szCs w:val="24"/>
        </w:rPr>
      </w:pPr>
      <w:r w:rsidRPr="00653BD3">
        <w:rPr>
          <w:rFonts w:ascii="Times New Roman" w:hAnsi="Times New Roman"/>
          <w:sz w:val="24"/>
          <w:szCs w:val="24"/>
        </w:rPr>
        <w:t xml:space="preserve">Közszférán kívüli munkahelyen való elhelyezkedést követően </w:t>
      </w:r>
      <w:r>
        <w:rPr>
          <w:rFonts w:ascii="Times New Roman" w:hAnsi="Times New Roman"/>
          <w:sz w:val="24"/>
          <w:szCs w:val="24"/>
        </w:rPr>
        <w:t>a munkatárs nem használhatja fel és nem hozhatja nyilvánosságra</w:t>
      </w:r>
      <w:r w:rsidRPr="00653BD3">
        <w:rPr>
          <w:rFonts w:ascii="Times New Roman" w:hAnsi="Times New Roman"/>
          <w:sz w:val="24"/>
          <w:szCs w:val="24"/>
        </w:rPr>
        <w:t xml:space="preserve"> a korábbi munkahely</w:t>
      </w:r>
      <w:r>
        <w:rPr>
          <w:rFonts w:ascii="Times New Roman" w:hAnsi="Times New Roman"/>
          <w:sz w:val="24"/>
          <w:szCs w:val="24"/>
        </w:rPr>
        <w:t>e</w:t>
      </w:r>
      <w:r w:rsidRPr="00653BD3">
        <w:rPr>
          <w:rFonts w:ascii="Times New Roman" w:hAnsi="Times New Roman"/>
          <w:sz w:val="24"/>
          <w:szCs w:val="24"/>
        </w:rPr>
        <w:t>n birtok</w:t>
      </w:r>
      <w:r>
        <w:rPr>
          <w:rFonts w:ascii="Times New Roman" w:hAnsi="Times New Roman"/>
          <w:sz w:val="24"/>
          <w:szCs w:val="24"/>
        </w:rPr>
        <w:t>á</w:t>
      </w:r>
      <w:r w:rsidRPr="00653BD3">
        <w:rPr>
          <w:rFonts w:ascii="Times New Roman" w:hAnsi="Times New Roman"/>
          <w:sz w:val="24"/>
          <w:szCs w:val="24"/>
        </w:rPr>
        <w:t xml:space="preserve">ba került bizalmas információkat. </w:t>
      </w:r>
    </w:p>
    <w:p w:rsidR="001E4E95" w:rsidRPr="00653BD3" w:rsidRDefault="001E4E95" w:rsidP="001E4E95">
      <w:pPr>
        <w:spacing w:after="0" w:line="276" w:lineRule="auto"/>
        <w:jc w:val="both"/>
        <w:rPr>
          <w:rFonts w:ascii="Times New Roman" w:hAnsi="Times New Roman"/>
          <w:sz w:val="24"/>
          <w:szCs w:val="24"/>
        </w:rPr>
      </w:pPr>
    </w:p>
    <w:p w:rsidR="001E4E95" w:rsidRPr="00653BD3" w:rsidRDefault="001E4E95" w:rsidP="001E4E95">
      <w:pPr>
        <w:spacing w:after="0" w:line="276" w:lineRule="auto"/>
        <w:jc w:val="both"/>
        <w:rPr>
          <w:rFonts w:ascii="Times New Roman" w:hAnsi="Times New Roman"/>
          <w:sz w:val="24"/>
          <w:szCs w:val="24"/>
        </w:rPr>
      </w:pPr>
      <w:r w:rsidRPr="00653BD3">
        <w:rPr>
          <w:rFonts w:ascii="Times New Roman" w:hAnsi="Times New Roman"/>
          <w:sz w:val="24"/>
          <w:szCs w:val="24"/>
        </w:rPr>
        <w:t xml:space="preserve">Közszférán kívüli munkahelyen való elhelyezkedést követően is </w:t>
      </w:r>
      <w:r>
        <w:rPr>
          <w:rFonts w:ascii="Times New Roman" w:hAnsi="Times New Roman"/>
          <w:sz w:val="24"/>
          <w:szCs w:val="24"/>
        </w:rPr>
        <w:t>tiszteletben kell tartani</w:t>
      </w:r>
      <w:r w:rsidRPr="00653BD3">
        <w:rPr>
          <w:rFonts w:ascii="Times New Roman" w:hAnsi="Times New Roman"/>
          <w:sz w:val="24"/>
          <w:szCs w:val="24"/>
        </w:rPr>
        <w:t xml:space="preserve"> a vonatkozó jogszabályokat, különösen azokat, amelyek </w:t>
      </w:r>
      <w:r>
        <w:rPr>
          <w:rFonts w:ascii="Times New Roman" w:hAnsi="Times New Roman"/>
          <w:sz w:val="24"/>
          <w:szCs w:val="24"/>
        </w:rPr>
        <w:t>a volt munkahely</w:t>
      </w:r>
      <w:r w:rsidRPr="00653BD3">
        <w:rPr>
          <w:rFonts w:ascii="Times New Roman" w:hAnsi="Times New Roman"/>
          <w:sz w:val="24"/>
          <w:szCs w:val="24"/>
        </w:rPr>
        <w:t xml:space="preserve">nél történő korábbi foglalkoztatásra tekintettel vonatkoznak </w:t>
      </w:r>
      <w:r>
        <w:rPr>
          <w:rFonts w:ascii="Times New Roman" w:hAnsi="Times New Roman"/>
          <w:sz w:val="24"/>
          <w:szCs w:val="24"/>
        </w:rPr>
        <w:t>a munkatársakra</w:t>
      </w:r>
      <w:r w:rsidRPr="00653BD3">
        <w:rPr>
          <w:rFonts w:ascii="Times New Roman" w:hAnsi="Times New Roman"/>
          <w:sz w:val="24"/>
          <w:szCs w:val="24"/>
        </w:rPr>
        <w:t xml:space="preserve">, és továbbra is </w:t>
      </w:r>
      <w:r>
        <w:rPr>
          <w:rFonts w:ascii="Times New Roman" w:hAnsi="Times New Roman"/>
          <w:sz w:val="24"/>
          <w:szCs w:val="24"/>
        </w:rPr>
        <w:t>be kell tartani</w:t>
      </w:r>
      <w:r w:rsidRPr="00653BD3">
        <w:rPr>
          <w:rFonts w:ascii="Times New Roman" w:hAnsi="Times New Roman"/>
          <w:sz w:val="24"/>
          <w:szCs w:val="24"/>
        </w:rPr>
        <w:t xml:space="preserve"> a r</w:t>
      </w:r>
      <w:r>
        <w:rPr>
          <w:rFonts w:ascii="Times New Roman" w:hAnsi="Times New Roman"/>
          <w:sz w:val="24"/>
          <w:szCs w:val="24"/>
        </w:rPr>
        <w:t>ájuk</w:t>
      </w:r>
      <w:r w:rsidRPr="00653BD3">
        <w:rPr>
          <w:rFonts w:ascii="Times New Roman" w:hAnsi="Times New Roman"/>
          <w:sz w:val="24"/>
          <w:szCs w:val="24"/>
        </w:rPr>
        <w:t xml:space="preserve"> korábban vonatkozó etikai kódex</w:t>
      </w:r>
      <w:r>
        <w:rPr>
          <w:rFonts w:ascii="Times New Roman" w:hAnsi="Times New Roman"/>
          <w:sz w:val="24"/>
          <w:szCs w:val="24"/>
        </w:rPr>
        <w:t>n</w:t>
      </w:r>
      <w:r w:rsidRPr="00653BD3">
        <w:rPr>
          <w:rFonts w:ascii="Times New Roman" w:hAnsi="Times New Roman"/>
          <w:sz w:val="24"/>
          <w:szCs w:val="24"/>
        </w:rPr>
        <w:t xml:space="preserve">ek </w:t>
      </w:r>
      <w:r>
        <w:rPr>
          <w:rFonts w:ascii="Times New Roman" w:hAnsi="Times New Roman"/>
          <w:sz w:val="24"/>
          <w:szCs w:val="24"/>
        </w:rPr>
        <w:t xml:space="preserve">a </w:t>
      </w:r>
      <w:r w:rsidRPr="00653BD3">
        <w:rPr>
          <w:rFonts w:ascii="Times New Roman" w:hAnsi="Times New Roman"/>
          <w:sz w:val="24"/>
          <w:szCs w:val="24"/>
        </w:rPr>
        <w:t>rá</w:t>
      </w:r>
      <w:r>
        <w:rPr>
          <w:rFonts w:ascii="Times New Roman" w:hAnsi="Times New Roman"/>
          <w:sz w:val="24"/>
          <w:szCs w:val="24"/>
        </w:rPr>
        <w:t>juk</w:t>
      </w:r>
      <w:r w:rsidRPr="00653BD3">
        <w:rPr>
          <w:rFonts w:ascii="Times New Roman" w:hAnsi="Times New Roman"/>
          <w:sz w:val="24"/>
          <w:szCs w:val="24"/>
        </w:rPr>
        <w:t xml:space="preserve"> továbbra is értelmezhető rendelkezéseit.</w:t>
      </w:r>
    </w:p>
    <w:p w:rsidR="001E4E95" w:rsidRDefault="001E4E95" w:rsidP="001E4E95">
      <w:pPr>
        <w:spacing w:after="0"/>
        <w:jc w:val="both"/>
        <w:rPr>
          <w:rFonts w:ascii="Times New Roman" w:hAnsi="Times New Roman"/>
          <w:sz w:val="24"/>
          <w:szCs w:val="24"/>
        </w:rPr>
      </w:pPr>
    </w:p>
    <w:p w:rsidR="001E4E95" w:rsidRPr="00653BD3" w:rsidRDefault="001E4E95" w:rsidP="001E4E95">
      <w:pPr>
        <w:spacing w:after="0"/>
        <w:jc w:val="both"/>
        <w:rPr>
          <w:rFonts w:ascii="Times New Roman" w:hAnsi="Times New Roman"/>
          <w:sz w:val="24"/>
          <w:szCs w:val="24"/>
        </w:rPr>
      </w:pPr>
    </w:p>
    <w:p w:rsidR="001E4E95" w:rsidRPr="00571E18" w:rsidRDefault="001E4E95" w:rsidP="001E4E95">
      <w:pPr>
        <w:pStyle w:val="Listaszerbekezds"/>
        <w:numPr>
          <w:ilvl w:val="0"/>
          <w:numId w:val="24"/>
        </w:numPr>
        <w:spacing w:line="276" w:lineRule="auto"/>
        <w:jc w:val="both"/>
        <w:rPr>
          <w:b/>
        </w:rPr>
      </w:pPr>
      <w:r w:rsidRPr="00571E18">
        <w:rPr>
          <w:b/>
        </w:rPr>
        <w:t xml:space="preserve">Régi munkatársakkal sem </w:t>
      </w:r>
      <w:r>
        <w:rPr>
          <w:b/>
        </w:rPr>
        <w:t>lehet kivételezni</w:t>
      </w:r>
    </w:p>
    <w:p w:rsidR="001E4E95" w:rsidRPr="00653BD3" w:rsidRDefault="001E4E95" w:rsidP="001E4E95">
      <w:pPr>
        <w:spacing w:after="0"/>
        <w:jc w:val="both"/>
        <w:rPr>
          <w:rFonts w:ascii="Times New Roman" w:hAnsi="Times New Roman"/>
          <w:sz w:val="24"/>
          <w:szCs w:val="24"/>
        </w:rPr>
      </w:pPr>
    </w:p>
    <w:p w:rsidR="001E4E95" w:rsidRDefault="001E4E95" w:rsidP="001E4E95">
      <w:pPr>
        <w:spacing w:after="0" w:line="276" w:lineRule="auto"/>
        <w:jc w:val="both"/>
        <w:rPr>
          <w:rFonts w:ascii="Times New Roman" w:hAnsi="Times New Roman"/>
          <w:sz w:val="24"/>
          <w:szCs w:val="24"/>
        </w:rPr>
      </w:pPr>
      <w:r w:rsidRPr="00653BD3">
        <w:rPr>
          <w:rFonts w:ascii="Times New Roman" w:hAnsi="Times New Roman"/>
          <w:sz w:val="24"/>
          <w:szCs w:val="24"/>
        </w:rPr>
        <w:t>Magánérdekb</w:t>
      </w:r>
      <w:r>
        <w:rPr>
          <w:rFonts w:ascii="Times New Roman" w:hAnsi="Times New Roman"/>
          <w:sz w:val="24"/>
          <w:szCs w:val="24"/>
        </w:rPr>
        <w:t>ől</w:t>
      </w:r>
      <w:r w:rsidRPr="00653BD3">
        <w:rPr>
          <w:rFonts w:ascii="Times New Roman" w:hAnsi="Times New Roman"/>
          <w:sz w:val="24"/>
          <w:szCs w:val="24"/>
        </w:rPr>
        <w:t xml:space="preserve"> nem </w:t>
      </w:r>
      <w:r>
        <w:rPr>
          <w:rFonts w:ascii="Times New Roman" w:hAnsi="Times New Roman"/>
          <w:sz w:val="24"/>
          <w:szCs w:val="24"/>
        </w:rPr>
        <w:t>lehet biztosítani</w:t>
      </w:r>
      <w:r w:rsidRPr="00653BD3">
        <w:rPr>
          <w:rFonts w:ascii="Times New Roman" w:hAnsi="Times New Roman"/>
          <w:sz w:val="24"/>
          <w:szCs w:val="24"/>
        </w:rPr>
        <w:t xml:space="preserve"> előnyöket, sem különleges elbánást sem az állami szervek</w:t>
      </w:r>
      <w:r>
        <w:rPr>
          <w:rFonts w:ascii="Times New Roman" w:hAnsi="Times New Roman"/>
          <w:sz w:val="24"/>
          <w:szCs w:val="24"/>
        </w:rPr>
        <w:t>, sem a többségi állami tulajdonban álló gazdasági társaságok</w:t>
      </w:r>
      <w:r w:rsidRPr="00653BD3">
        <w:rPr>
          <w:rFonts w:ascii="Times New Roman" w:hAnsi="Times New Roman"/>
          <w:sz w:val="24"/>
          <w:szCs w:val="24"/>
        </w:rPr>
        <w:t xml:space="preserve"> jelenlegi, sem pedig korábbi munkatársai számára.</w:t>
      </w:r>
    </w:p>
    <w:p w:rsidR="001E4E95" w:rsidRPr="00653BD3" w:rsidRDefault="001E4E95" w:rsidP="001E4E95">
      <w:pPr>
        <w:spacing w:after="0"/>
        <w:jc w:val="both"/>
        <w:rPr>
          <w:rFonts w:ascii="Times New Roman" w:hAnsi="Times New Roman"/>
          <w:sz w:val="24"/>
          <w:szCs w:val="24"/>
        </w:rPr>
      </w:pPr>
    </w:p>
    <w:p w:rsidR="001E4E95" w:rsidRPr="00653BD3" w:rsidRDefault="001E4E95" w:rsidP="001E4E95">
      <w:pPr>
        <w:keepNext/>
        <w:spacing w:after="0"/>
        <w:jc w:val="both"/>
        <w:rPr>
          <w:rFonts w:ascii="Times New Roman" w:hAnsi="Times New Roman"/>
          <w:b/>
          <w:sz w:val="24"/>
          <w:szCs w:val="24"/>
        </w:rPr>
      </w:pPr>
    </w:p>
    <w:p w:rsidR="001E4E95" w:rsidRPr="00571E18" w:rsidRDefault="001E4E95" w:rsidP="001E4E95">
      <w:pPr>
        <w:pStyle w:val="Listaszerbekezds"/>
        <w:numPr>
          <w:ilvl w:val="0"/>
          <w:numId w:val="24"/>
        </w:numPr>
        <w:spacing w:after="200" w:line="276" w:lineRule="auto"/>
        <w:rPr>
          <w:b/>
        </w:rPr>
      </w:pPr>
      <w:r w:rsidRPr="00571E18">
        <w:rPr>
          <w:b/>
        </w:rPr>
        <w:t>Méltó</w:t>
      </w:r>
      <w:r>
        <w:rPr>
          <w:b/>
        </w:rPr>
        <w:t>n</w:t>
      </w:r>
      <w:r w:rsidRPr="00571E18">
        <w:rPr>
          <w:b/>
        </w:rPr>
        <w:t xml:space="preserve">ak </w:t>
      </w:r>
      <w:r>
        <w:rPr>
          <w:b/>
        </w:rPr>
        <w:t xml:space="preserve">kell </w:t>
      </w:r>
      <w:r w:rsidRPr="00571E18">
        <w:rPr>
          <w:b/>
        </w:rPr>
        <w:t>ma</w:t>
      </w:r>
      <w:r>
        <w:rPr>
          <w:b/>
        </w:rPr>
        <w:t>radni</w:t>
      </w:r>
      <w:r w:rsidRPr="00571E18">
        <w:rPr>
          <w:b/>
        </w:rPr>
        <w:t xml:space="preserve"> a </w:t>
      </w:r>
      <w:proofErr w:type="gramStart"/>
      <w:r w:rsidRPr="00571E18">
        <w:rPr>
          <w:b/>
        </w:rPr>
        <w:t>köz bizalmára</w:t>
      </w:r>
      <w:proofErr w:type="gramEnd"/>
    </w:p>
    <w:p w:rsidR="001E4E95" w:rsidRPr="00653BD3" w:rsidRDefault="001E4E95" w:rsidP="001E4E95">
      <w:pPr>
        <w:spacing w:after="0" w:line="276" w:lineRule="auto"/>
        <w:jc w:val="both"/>
        <w:rPr>
          <w:rFonts w:ascii="Times New Roman" w:hAnsi="Times New Roman"/>
          <w:sz w:val="24"/>
          <w:szCs w:val="24"/>
        </w:rPr>
      </w:pPr>
      <w:r>
        <w:rPr>
          <w:rFonts w:ascii="Times New Roman" w:hAnsi="Times New Roman"/>
          <w:sz w:val="24"/>
          <w:szCs w:val="24"/>
        </w:rPr>
        <w:t>A munkatársaknak a m</w:t>
      </w:r>
      <w:r w:rsidRPr="00653BD3">
        <w:rPr>
          <w:rFonts w:ascii="Times New Roman" w:hAnsi="Times New Roman"/>
          <w:sz w:val="24"/>
          <w:szCs w:val="24"/>
        </w:rPr>
        <w:t>unk</w:t>
      </w:r>
      <w:r>
        <w:rPr>
          <w:rFonts w:ascii="Times New Roman" w:hAnsi="Times New Roman"/>
          <w:sz w:val="24"/>
          <w:szCs w:val="24"/>
        </w:rPr>
        <w:t>a</w:t>
      </w:r>
      <w:r w:rsidRPr="00653BD3">
        <w:rPr>
          <w:rFonts w:ascii="Times New Roman" w:hAnsi="Times New Roman"/>
          <w:sz w:val="24"/>
          <w:szCs w:val="24"/>
        </w:rPr>
        <w:t xml:space="preserve"> és </w:t>
      </w:r>
      <w:r>
        <w:rPr>
          <w:rFonts w:ascii="Times New Roman" w:hAnsi="Times New Roman"/>
          <w:sz w:val="24"/>
          <w:szCs w:val="24"/>
        </w:rPr>
        <w:t xml:space="preserve">a </w:t>
      </w:r>
      <w:r w:rsidRPr="00653BD3">
        <w:rPr>
          <w:rFonts w:ascii="Times New Roman" w:hAnsi="Times New Roman"/>
          <w:sz w:val="24"/>
          <w:szCs w:val="24"/>
        </w:rPr>
        <w:t>magánélet során is meg</w:t>
      </w:r>
      <w:r>
        <w:rPr>
          <w:rFonts w:ascii="Times New Roman" w:hAnsi="Times New Roman"/>
          <w:sz w:val="24"/>
          <w:szCs w:val="24"/>
        </w:rPr>
        <w:t xml:space="preserve"> kell őrizni</w:t>
      </w:r>
      <w:r w:rsidRPr="00653BD3">
        <w:rPr>
          <w:rFonts w:ascii="Times New Roman" w:hAnsi="Times New Roman"/>
          <w:sz w:val="24"/>
          <w:szCs w:val="24"/>
        </w:rPr>
        <w:t xml:space="preserve"> </w:t>
      </w:r>
      <w:r>
        <w:rPr>
          <w:rFonts w:ascii="Times New Roman" w:hAnsi="Times New Roman"/>
          <w:sz w:val="24"/>
          <w:szCs w:val="24"/>
        </w:rPr>
        <w:t xml:space="preserve">a </w:t>
      </w:r>
      <w:r w:rsidRPr="00653BD3">
        <w:rPr>
          <w:rFonts w:ascii="Times New Roman" w:hAnsi="Times New Roman"/>
          <w:sz w:val="24"/>
          <w:szCs w:val="24"/>
        </w:rPr>
        <w:t>méltóság</w:t>
      </w:r>
      <w:r>
        <w:rPr>
          <w:rFonts w:ascii="Times New Roman" w:hAnsi="Times New Roman"/>
          <w:sz w:val="24"/>
          <w:szCs w:val="24"/>
        </w:rPr>
        <w:t>o</w:t>
      </w:r>
      <w:r w:rsidRPr="00653BD3">
        <w:rPr>
          <w:rFonts w:ascii="Times New Roman" w:hAnsi="Times New Roman"/>
          <w:sz w:val="24"/>
          <w:szCs w:val="24"/>
        </w:rPr>
        <w:t>t és tisztességet, hogy méltóak maradhass</w:t>
      </w:r>
      <w:r>
        <w:rPr>
          <w:rFonts w:ascii="Times New Roman" w:hAnsi="Times New Roman"/>
          <w:sz w:val="24"/>
          <w:szCs w:val="24"/>
        </w:rPr>
        <w:t>a</w:t>
      </w:r>
      <w:r w:rsidRPr="00653BD3">
        <w:rPr>
          <w:rFonts w:ascii="Times New Roman" w:hAnsi="Times New Roman"/>
          <w:sz w:val="24"/>
          <w:szCs w:val="24"/>
        </w:rPr>
        <w:t>n</w:t>
      </w:r>
      <w:r>
        <w:rPr>
          <w:rFonts w:ascii="Times New Roman" w:hAnsi="Times New Roman"/>
          <w:sz w:val="24"/>
          <w:szCs w:val="24"/>
        </w:rPr>
        <w:t>a</w:t>
      </w:r>
      <w:r w:rsidRPr="00653BD3">
        <w:rPr>
          <w:rFonts w:ascii="Times New Roman" w:hAnsi="Times New Roman"/>
          <w:sz w:val="24"/>
          <w:szCs w:val="24"/>
        </w:rPr>
        <w:t xml:space="preserve">k a köz (vezetők által közvetített) bizalmára. </w:t>
      </w:r>
      <w:r>
        <w:rPr>
          <w:rFonts w:ascii="Times New Roman" w:hAnsi="Times New Roman"/>
          <w:sz w:val="24"/>
          <w:szCs w:val="24"/>
        </w:rPr>
        <w:t>H</w:t>
      </w:r>
      <w:r w:rsidRPr="00653BD3">
        <w:rPr>
          <w:rFonts w:ascii="Times New Roman" w:hAnsi="Times New Roman"/>
          <w:sz w:val="24"/>
          <w:szCs w:val="24"/>
        </w:rPr>
        <w:t>acsak jogi vagy hivatásetikai indokokkal nem tudja magát k</w:t>
      </w:r>
      <w:r>
        <w:rPr>
          <w:rFonts w:ascii="Times New Roman" w:hAnsi="Times New Roman"/>
          <w:sz w:val="24"/>
          <w:szCs w:val="24"/>
        </w:rPr>
        <w:t>imenteni,</w:t>
      </w:r>
      <w:r w:rsidRPr="00653BD3">
        <w:rPr>
          <w:rFonts w:ascii="Times New Roman" w:hAnsi="Times New Roman"/>
          <w:sz w:val="24"/>
          <w:szCs w:val="24"/>
        </w:rPr>
        <w:t xml:space="preserve"> nem méltó a </w:t>
      </w:r>
      <w:proofErr w:type="gramStart"/>
      <w:r w:rsidRPr="00653BD3">
        <w:rPr>
          <w:rFonts w:ascii="Times New Roman" w:hAnsi="Times New Roman"/>
          <w:sz w:val="24"/>
          <w:szCs w:val="24"/>
        </w:rPr>
        <w:t>köz bizalmára</w:t>
      </w:r>
      <w:proofErr w:type="gramEnd"/>
      <w:r w:rsidRPr="00653BD3">
        <w:rPr>
          <w:rFonts w:ascii="Times New Roman" w:hAnsi="Times New Roman"/>
          <w:sz w:val="24"/>
          <w:szCs w:val="24"/>
        </w:rPr>
        <w:t xml:space="preserve"> különösen az,</w:t>
      </w:r>
    </w:p>
    <w:p w:rsidR="001E4E95" w:rsidRPr="00653BD3" w:rsidRDefault="001E4E95" w:rsidP="001E4E95">
      <w:pPr>
        <w:spacing w:after="0"/>
        <w:jc w:val="both"/>
        <w:rPr>
          <w:rFonts w:ascii="Times New Roman" w:hAnsi="Times New Roman"/>
          <w:sz w:val="24"/>
          <w:szCs w:val="24"/>
        </w:rPr>
      </w:pPr>
    </w:p>
    <w:p w:rsidR="001E4E95" w:rsidRPr="00653BD3" w:rsidRDefault="001E4E95" w:rsidP="001E4E95">
      <w:pPr>
        <w:pStyle w:val="Listaszerbekezds"/>
        <w:numPr>
          <w:ilvl w:val="0"/>
          <w:numId w:val="23"/>
        </w:numPr>
        <w:spacing w:line="276" w:lineRule="auto"/>
        <w:jc w:val="both"/>
        <w:rPr>
          <w:rFonts w:eastAsia="Calibri"/>
        </w:rPr>
      </w:pPr>
      <w:r w:rsidRPr="00653BD3">
        <w:rPr>
          <w:rFonts w:eastAsia="Calibri"/>
        </w:rPr>
        <w:t>akit bűncselekmény miatt jogerősen elítéltek, a büntetett előélethez fűződő hátrányos jogkövetkezmények alóli mentesüléséig, de legalább egy évig,</w:t>
      </w:r>
    </w:p>
    <w:p w:rsidR="001E4E95" w:rsidRPr="00653BD3" w:rsidRDefault="001E4E95" w:rsidP="001E4E95">
      <w:pPr>
        <w:pStyle w:val="Listaszerbekezds"/>
        <w:numPr>
          <w:ilvl w:val="0"/>
          <w:numId w:val="23"/>
        </w:numPr>
        <w:spacing w:line="276" w:lineRule="auto"/>
        <w:jc w:val="both"/>
        <w:rPr>
          <w:rFonts w:eastAsia="Calibri"/>
        </w:rPr>
      </w:pPr>
      <w:r w:rsidRPr="00653BD3">
        <w:rPr>
          <w:rFonts w:eastAsia="Calibri"/>
        </w:rPr>
        <w:t>akit [rövid időn belül többször] szabálysértési ügyben jogerősen elmarasztalnak,</w:t>
      </w:r>
    </w:p>
    <w:p w:rsidR="001E4E95" w:rsidRPr="00653BD3" w:rsidRDefault="001E4E95" w:rsidP="001E4E95">
      <w:pPr>
        <w:pStyle w:val="Listaszerbekezds"/>
        <w:numPr>
          <w:ilvl w:val="0"/>
          <w:numId w:val="23"/>
        </w:numPr>
        <w:spacing w:line="276" w:lineRule="auto"/>
        <w:jc w:val="both"/>
        <w:rPr>
          <w:rFonts w:eastAsia="Calibri"/>
        </w:rPr>
      </w:pPr>
      <w:r w:rsidRPr="00653BD3">
        <w:rPr>
          <w:rFonts w:eastAsia="Calibri"/>
        </w:rPr>
        <w:t>akivel szemben állami szerv [rövid időn belül többször] szab ki bírságot,</w:t>
      </w:r>
    </w:p>
    <w:p w:rsidR="001E4E95" w:rsidRPr="00653BD3" w:rsidRDefault="001E4E95" w:rsidP="001E4E95">
      <w:pPr>
        <w:pStyle w:val="Listaszerbekezds"/>
        <w:numPr>
          <w:ilvl w:val="0"/>
          <w:numId w:val="23"/>
        </w:numPr>
        <w:spacing w:line="276" w:lineRule="auto"/>
        <w:jc w:val="both"/>
        <w:rPr>
          <w:rFonts w:eastAsia="Calibri"/>
        </w:rPr>
      </w:pPr>
      <w:r w:rsidRPr="00653BD3">
        <w:rPr>
          <w:rFonts w:eastAsia="Calibri"/>
        </w:rPr>
        <w:t>akinek [tartósan] jogerősen megállapított adó-, vám-, járulék- vagy illetéktartozása van,</w:t>
      </w:r>
    </w:p>
    <w:p w:rsidR="001E4E95" w:rsidRPr="00653BD3" w:rsidRDefault="001E4E95" w:rsidP="001E4E95">
      <w:pPr>
        <w:pStyle w:val="Listaszerbekezds"/>
        <w:numPr>
          <w:ilvl w:val="0"/>
          <w:numId w:val="23"/>
        </w:numPr>
        <w:spacing w:line="276" w:lineRule="auto"/>
        <w:jc w:val="both"/>
        <w:rPr>
          <w:rFonts w:eastAsia="Calibri"/>
        </w:rPr>
      </w:pPr>
      <w:r w:rsidRPr="00653BD3">
        <w:rPr>
          <w:rFonts w:eastAsia="Calibri"/>
        </w:rPr>
        <w:lastRenderedPageBreak/>
        <w:t>aki honvédelmi kötelességének vagy honvédelmi munkakötelezettségének önhibájából nem tesz eleget,</w:t>
      </w:r>
    </w:p>
    <w:p w:rsidR="001E4E95" w:rsidRPr="00653BD3" w:rsidRDefault="001E4E95" w:rsidP="001E4E95">
      <w:pPr>
        <w:pStyle w:val="Listaszerbekezds"/>
        <w:numPr>
          <w:ilvl w:val="0"/>
          <w:numId w:val="23"/>
        </w:numPr>
        <w:spacing w:line="276" w:lineRule="auto"/>
        <w:jc w:val="both"/>
        <w:rPr>
          <w:rFonts w:eastAsia="Calibri"/>
        </w:rPr>
      </w:pPr>
      <w:r w:rsidRPr="00653BD3">
        <w:rPr>
          <w:rFonts w:eastAsia="Calibri"/>
        </w:rPr>
        <w:t>aki kiskorú gyermekéről, vagy rászoruló szüleiről a tőle elvárható módon önhibájából nem gondoskodik,</w:t>
      </w:r>
    </w:p>
    <w:p w:rsidR="001E4E95" w:rsidRPr="00653BD3" w:rsidRDefault="001E4E95" w:rsidP="001E4E95">
      <w:pPr>
        <w:pStyle w:val="Listaszerbekezds"/>
        <w:numPr>
          <w:ilvl w:val="0"/>
          <w:numId w:val="23"/>
        </w:numPr>
        <w:spacing w:line="276" w:lineRule="auto"/>
        <w:jc w:val="both"/>
        <w:rPr>
          <w:rFonts w:eastAsia="Calibri"/>
        </w:rPr>
      </w:pPr>
      <w:r w:rsidRPr="00653BD3">
        <w:rPr>
          <w:rFonts w:eastAsia="Calibri"/>
        </w:rPr>
        <w:t>aki az általa bárkinek okozott kárt a tőle elvárható módon nem téríti meg,</w:t>
      </w:r>
    </w:p>
    <w:p w:rsidR="001E4E95" w:rsidRPr="00653BD3" w:rsidRDefault="001E4E95" w:rsidP="001E4E95">
      <w:pPr>
        <w:pStyle w:val="Listaszerbekezds"/>
        <w:numPr>
          <w:ilvl w:val="0"/>
          <w:numId w:val="23"/>
        </w:numPr>
        <w:spacing w:line="276" w:lineRule="auto"/>
        <w:jc w:val="both"/>
        <w:rPr>
          <w:rFonts w:eastAsia="Calibri"/>
        </w:rPr>
      </w:pPr>
      <w:r w:rsidRPr="00653BD3">
        <w:rPr>
          <w:rFonts w:eastAsia="Calibri"/>
        </w:rPr>
        <w:t>aki a magyar állam vagy annak szervei megbecsülésének, vagy azok bármely munkatársának becsületének csorbítására alkalmas kifejezést munkahelyén vagy nagy nyilvánosság előtt használ vagy ilyen cselekményt követ el,</w:t>
      </w:r>
    </w:p>
    <w:p w:rsidR="001E4E95" w:rsidRPr="00653BD3" w:rsidRDefault="001E4E95" w:rsidP="001E4E95">
      <w:pPr>
        <w:pStyle w:val="Listaszerbekezds"/>
        <w:numPr>
          <w:ilvl w:val="0"/>
          <w:numId w:val="23"/>
        </w:numPr>
        <w:spacing w:line="276" w:lineRule="auto"/>
        <w:jc w:val="both"/>
        <w:rPr>
          <w:rFonts w:eastAsia="Calibri"/>
        </w:rPr>
      </w:pPr>
      <w:r w:rsidRPr="00653BD3">
        <w:rPr>
          <w:rFonts w:eastAsia="Calibri"/>
        </w:rPr>
        <w:t>aki a magyar állam vagy annak szervei megbecsülésének, vagy azok bármely munkatársának becsületének csorbítására alkalmas valótlan tényt munkahelyén vagy nagy nyilvánosság előtt állít vagy híresztel, vagy ilyen tényre közvetlenül utaló kifejezést használ,</w:t>
      </w:r>
    </w:p>
    <w:p w:rsidR="001E4E95" w:rsidRPr="00653BD3" w:rsidRDefault="001E4E95" w:rsidP="001E4E95">
      <w:pPr>
        <w:pStyle w:val="Listaszerbekezds"/>
        <w:numPr>
          <w:ilvl w:val="0"/>
          <w:numId w:val="23"/>
        </w:numPr>
        <w:spacing w:line="276" w:lineRule="auto"/>
        <w:jc w:val="both"/>
        <w:rPr>
          <w:rFonts w:eastAsia="Calibri"/>
        </w:rPr>
      </w:pPr>
      <w:r w:rsidRPr="00653BD3">
        <w:rPr>
          <w:rFonts w:eastAsia="Calibri"/>
        </w:rPr>
        <w:t>aki nagy nyilvánosság előtt [rendszeresen] vagy munkahelyén neki felróható ittas vagy más bódult állapotban botrányosan viselkedik, vagy ilyen bódultságában az öntudatlanságig jut,</w:t>
      </w:r>
    </w:p>
    <w:p w:rsidR="001E4E95" w:rsidRPr="00653BD3" w:rsidRDefault="001E4E95" w:rsidP="001E4E95">
      <w:pPr>
        <w:pStyle w:val="Listaszerbekezds"/>
        <w:numPr>
          <w:ilvl w:val="0"/>
          <w:numId w:val="23"/>
        </w:numPr>
        <w:spacing w:line="276" w:lineRule="auto"/>
        <w:jc w:val="both"/>
        <w:rPr>
          <w:rFonts w:eastAsia="Calibri"/>
        </w:rPr>
      </w:pPr>
      <w:r w:rsidRPr="00653BD3">
        <w:rPr>
          <w:rFonts w:eastAsia="Calibri"/>
        </w:rPr>
        <w:t xml:space="preserve">aki munkahelyén vagy nagy nyilvánosság előtt a szexuális vágy kielégítésére vagy felkeltésére közvetlenül irányuló tevékenységet végez, </w:t>
      </w:r>
    </w:p>
    <w:p w:rsidR="001E4E95" w:rsidRPr="00653BD3" w:rsidRDefault="001E4E95" w:rsidP="001E4E95">
      <w:pPr>
        <w:pStyle w:val="Listaszerbekezds"/>
        <w:numPr>
          <w:ilvl w:val="0"/>
          <w:numId w:val="23"/>
        </w:numPr>
        <w:spacing w:line="276" w:lineRule="auto"/>
        <w:jc w:val="both"/>
        <w:rPr>
          <w:rFonts w:eastAsia="Calibri"/>
        </w:rPr>
      </w:pPr>
      <w:r w:rsidRPr="00653BD3">
        <w:rPr>
          <w:rFonts w:eastAsia="Calibri"/>
        </w:rPr>
        <w:t>aki munkahelyén másokat szexuálisan zaklat, vagy szokásszerűen a nemiségre való személyeskedő utalásokkal vagy gesztusokkal kényelmetlen helyzetbe hoz</w:t>
      </w:r>
      <w:r>
        <w:rPr>
          <w:rFonts w:eastAsia="Calibri"/>
        </w:rPr>
        <w:t xml:space="preserve"> másokat</w:t>
      </w:r>
      <w:r w:rsidRPr="00653BD3">
        <w:rPr>
          <w:rFonts w:eastAsia="Calibri"/>
        </w:rPr>
        <w:t>,</w:t>
      </w:r>
    </w:p>
    <w:p w:rsidR="001E4E95" w:rsidRDefault="001E4E95" w:rsidP="001E4E95">
      <w:pPr>
        <w:pStyle w:val="Listaszerbekezds"/>
        <w:numPr>
          <w:ilvl w:val="0"/>
          <w:numId w:val="23"/>
        </w:numPr>
        <w:spacing w:line="276" w:lineRule="auto"/>
        <w:jc w:val="both"/>
        <w:rPr>
          <w:rFonts w:eastAsia="Calibri"/>
        </w:rPr>
      </w:pPr>
      <w:r w:rsidRPr="00653BD3">
        <w:rPr>
          <w:rFonts w:eastAsia="Calibri"/>
        </w:rPr>
        <w:t>aki szokásszerűen arra törekszik, hogy más munkatársat állandó rettegésben tartson,</w:t>
      </w:r>
    </w:p>
    <w:p w:rsidR="001E4E95" w:rsidRPr="00571E18" w:rsidRDefault="001E4E95" w:rsidP="001E4E95">
      <w:pPr>
        <w:pStyle w:val="Listaszerbekezds"/>
        <w:numPr>
          <w:ilvl w:val="0"/>
          <w:numId w:val="23"/>
        </w:numPr>
        <w:spacing w:line="276" w:lineRule="auto"/>
        <w:jc w:val="both"/>
        <w:rPr>
          <w:rFonts w:eastAsia="Calibri"/>
        </w:rPr>
      </w:pPr>
      <w:proofErr w:type="gramStart"/>
      <w:r w:rsidRPr="00571E18">
        <w:rPr>
          <w:rFonts w:eastAsia="Calibri"/>
        </w:rPr>
        <w:t>aki munkahelyén vagy nagy nyilvánosság előtt mással kapcsolatban nemére, faji hovatartozására, eredetére, bőrszínére, nemzeti, nemzetiségi</w:t>
      </w:r>
      <w:r>
        <w:rPr>
          <w:rFonts w:eastAsia="Calibri"/>
        </w:rPr>
        <w:t>,</w:t>
      </w:r>
      <w:r w:rsidRPr="00571E18">
        <w:rPr>
          <w:rFonts w:eastAsia="Calibri"/>
        </w:rPr>
        <w:t xml:space="preserve"> etnikai hovatartozására, anyanyelvére, fogyatékosságára, egészségi állapotára, vallási vagy világnézeti meggyőződésére, politikai véleményére vagy pártállására, családi állapotára, anyaságára, terhességére vagy apaságára, szexuális irányultságára, nemi identitására, életkorára, társadalmi származására, vagyoni helyzetére, foglalkoztatási jogviszonyának vagy munkavégzésre irányuló egyéb jogviszonyának részmunkaidős jellegére, illetve határozott időtartamára,</w:t>
      </w:r>
      <w:proofErr w:type="gramEnd"/>
      <w:r w:rsidRPr="00571E18">
        <w:rPr>
          <w:rFonts w:eastAsia="Calibri"/>
        </w:rPr>
        <w:t xml:space="preserve"> vagy az érdek-képviseleti szervezeti tagságára tekintettel becsületének csorbítására alkalmas kifejezést használ vagy ilyen cselekményt követ el,</w:t>
      </w:r>
    </w:p>
    <w:p w:rsidR="001E4E95" w:rsidRPr="00653BD3" w:rsidRDefault="001E4E95" w:rsidP="001E4E95">
      <w:pPr>
        <w:pStyle w:val="Listaszerbekezds"/>
        <w:numPr>
          <w:ilvl w:val="0"/>
          <w:numId w:val="23"/>
        </w:numPr>
        <w:spacing w:line="276" w:lineRule="auto"/>
        <w:jc w:val="both"/>
        <w:rPr>
          <w:rFonts w:eastAsia="Calibri"/>
        </w:rPr>
      </w:pPr>
      <w:r w:rsidRPr="00653BD3">
        <w:rPr>
          <w:rFonts w:eastAsia="Calibri"/>
        </w:rPr>
        <w:t>aki munkahelyén kereskedelmi tevékenységet végez,</w:t>
      </w:r>
    </w:p>
    <w:p w:rsidR="001E4E95" w:rsidRPr="00653BD3" w:rsidRDefault="001E4E95" w:rsidP="001E4E95">
      <w:pPr>
        <w:pStyle w:val="Listaszerbekezds"/>
        <w:numPr>
          <w:ilvl w:val="0"/>
          <w:numId w:val="23"/>
        </w:numPr>
        <w:spacing w:line="276" w:lineRule="auto"/>
        <w:jc w:val="both"/>
        <w:rPr>
          <w:rFonts w:eastAsia="Calibri"/>
        </w:rPr>
      </w:pPr>
      <w:r w:rsidRPr="00653BD3">
        <w:rPr>
          <w:rFonts w:eastAsia="Calibri"/>
        </w:rPr>
        <w:t xml:space="preserve">aki mást – a munkaköri kötelességként, jogszerűen alkalmazott kényszer, valamint a jogos védelem esetét ide nem értve – tettlegesen bántalmaz, </w:t>
      </w:r>
    </w:p>
    <w:p w:rsidR="001E4E95" w:rsidRPr="00653BD3" w:rsidRDefault="001E4E95" w:rsidP="001E4E95">
      <w:pPr>
        <w:pStyle w:val="Listaszerbekezds"/>
        <w:numPr>
          <w:ilvl w:val="0"/>
          <w:numId w:val="23"/>
        </w:numPr>
        <w:spacing w:line="276" w:lineRule="auto"/>
        <w:jc w:val="both"/>
        <w:rPr>
          <w:rFonts w:eastAsia="Calibri"/>
        </w:rPr>
      </w:pPr>
      <w:r w:rsidRPr="00653BD3">
        <w:rPr>
          <w:rFonts w:eastAsia="Calibri"/>
        </w:rPr>
        <w:t>aki agresszív, másokban fizikai támadástól való félelmet keltő módon viselkedik,</w:t>
      </w:r>
    </w:p>
    <w:p w:rsidR="001E4E95" w:rsidRPr="00653BD3" w:rsidRDefault="001E4E95" w:rsidP="001E4E95">
      <w:pPr>
        <w:pStyle w:val="Listaszerbekezds"/>
        <w:numPr>
          <w:ilvl w:val="0"/>
          <w:numId w:val="23"/>
        </w:numPr>
        <w:spacing w:line="276" w:lineRule="auto"/>
        <w:jc w:val="both"/>
        <w:rPr>
          <w:rFonts w:eastAsia="Calibri"/>
        </w:rPr>
      </w:pPr>
      <w:r w:rsidRPr="00653BD3">
        <w:rPr>
          <w:rFonts w:eastAsia="Calibri"/>
        </w:rPr>
        <w:t>aki az összeférhetetlenségre vagy a vagyonnyilatkozatra vonatkozó szabályokat súlyosan megsérti,</w:t>
      </w:r>
    </w:p>
    <w:p w:rsidR="001E4E95" w:rsidRPr="00653BD3" w:rsidRDefault="001E4E95" w:rsidP="001E4E95">
      <w:pPr>
        <w:pStyle w:val="Listaszerbekezds"/>
        <w:numPr>
          <w:ilvl w:val="0"/>
          <w:numId w:val="23"/>
        </w:numPr>
        <w:spacing w:line="276" w:lineRule="auto"/>
        <w:jc w:val="both"/>
        <w:rPr>
          <w:rFonts w:eastAsia="Calibri"/>
        </w:rPr>
      </w:pPr>
      <w:r w:rsidRPr="00653BD3">
        <w:rPr>
          <w:rFonts w:eastAsia="Calibri"/>
        </w:rPr>
        <w:t>aki olyan társadalmi vagy politikai szervezet tagja, amely jogszabályokkal vagy az alkotmányossággal ellentét</w:t>
      </w:r>
      <w:r>
        <w:rPr>
          <w:rFonts w:eastAsia="Calibri"/>
        </w:rPr>
        <w:t xml:space="preserve">es tevékenységet folytat, vagy </w:t>
      </w:r>
      <w:r w:rsidRPr="00653BD3">
        <w:rPr>
          <w:rFonts w:eastAsia="Calibri"/>
        </w:rPr>
        <w:t>amely tagjaival szemben az állami szervek munkatársaira vonatkozó jogszabályi és hivatásetikai kötelezettségekkel összeegyeztethetetlen kötelezettséget támaszt,</w:t>
      </w:r>
    </w:p>
    <w:p w:rsidR="001E4E95" w:rsidRPr="00653BD3" w:rsidRDefault="001E4E95" w:rsidP="001E4E95">
      <w:pPr>
        <w:pStyle w:val="Listaszerbekezds"/>
        <w:numPr>
          <w:ilvl w:val="0"/>
          <w:numId w:val="23"/>
        </w:numPr>
        <w:spacing w:line="276" w:lineRule="auto"/>
        <w:jc w:val="both"/>
        <w:rPr>
          <w:rFonts w:eastAsia="Calibri"/>
        </w:rPr>
      </w:pPr>
      <w:r w:rsidRPr="00653BD3">
        <w:rPr>
          <w:rFonts w:eastAsia="Calibri"/>
        </w:rPr>
        <w:t>aki egyéni haszonszerzés céljából szándékosan és súlyosan megsérti a szerzői jogokat, vagy tudományos kutatás során tudományetikai vétséget követ el,</w:t>
      </w:r>
    </w:p>
    <w:p w:rsidR="001E4E95" w:rsidRDefault="001E4E95" w:rsidP="001E4E95">
      <w:pPr>
        <w:pStyle w:val="Listaszerbekezds"/>
        <w:numPr>
          <w:ilvl w:val="0"/>
          <w:numId w:val="23"/>
        </w:numPr>
        <w:spacing w:line="276" w:lineRule="auto"/>
        <w:jc w:val="both"/>
        <w:rPr>
          <w:rFonts w:eastAsia="Calibri"/>
        </w:rPr>
      </w:pPr>
      <w:r w:rsidRPr="00653BD3">
        <w:rPr>
          <w:rFonts w:eastAsia="Calibri"/>
        </w:rPr>
        <w:lastRenderedPageBreak/>
        <w:t>aki állami szerv munkatársának közszolgáltatásért vagy más előnyért cserében csúszópénzt vagy hálapénzt fizet, vagy egyébként jogtalan előnyt ígér vagy juttat.</w:t>
      </w:r>
    </w:p>
    <w:p w:rsidR="001E4E95" w:rsidRPr="00653BD3" w:rsidRDefault="001E4E95" w:rsidP="001E4E95">
      <w:pPr>
        <w:pStyle w:val="Listaszerbekezds"/>
        <w:jc w:val="both"/>
        <w:rPr>
          <w:rFonts w:eastAsia="Calibri"/>
        </w:rPr>
      </w:pPr>
    </w:p>
    <w:p w:rsidR="001E4E95" w:rsidRPr="00605875" w:rsidRDefault="001E4E95" w:rsidP="001E4E95">
      <w:pPr>
        <w:pStyle w:val="Listaszerbekezds"/>
        <w:numPr>
          <w:ilvl w:val="0"/>
          <w:numId w:val="24"/>
        </w:numPr>
        <w:spacing w:line="276" w:lineRule="auto"/>
        <w:ind w:left="714" w:hanging="357"/>
        <w:jc w:val="both"/>
        <w:rPr>
          <w:b/>
          <w:bCs/>
        </w:rPr>
      </w:pPr>
      <w:r>
        <w:rPr>
          <w:b/>
          <w:bCs/>
        </w:rPr>
        <w:t>Felelősségvállalás</w:t>
      </w:r>
    </w:p>
    <w:p w:rsidR="001E4E95" w:rsidRPr="00653BD3" w:rsidRDefault="001E4E95" w:rsidP="001E4E95">
      <w:pPr>
        <w:spacing w:after="0"/>
        <w:jc w:val="both"/>
        <w:rPr>
          <w:rFonts w:ascii="Times New Roman" w:hAnsi="Times New Roman"/>
          <w:sz w:val="24"/>
          <w:szCs w:val="24"/>
        </w:rPr>
      </w:pPr>
    </w:p>
    <w:p w:rsidR="001E4E95" w:rsidRPr="00361C8D" w:rsidRDefault="001E4E95" w:rsidP="001E4E95">
      <w:pPr>
        <w:spacing w:after="0" w:line="276" w:lineRule="auto"/>
        <w:jc w:val="both"/>
        <w:rPr>
          <w:rFonts w:ascii="Times New Roman" w:eastAsia="Times New Roman" w:hAnsi="Times New Roman"/>
          <w:sz w:val="24"/>
          <w:szCs w:val="24"/>
          <w:lang w:eastAsia="hu-HU"/>
        </w:rPr>
      </w:pPr>
      <w:r w:rsidRPr="00361C8D">
        <w:rPr>
          <w:rFonts w:ascii="Times New Roman" w:eastAsia="Times New Roman" w:hAnsi="Times New Roman"/>
          <w:sz w:val="24"/>
          <w:szCs w:val="24"/>
          <w:lang w:eastAsia="hu-HU"/>
        </w:rPr>
        <w:t>A munkatársak felelősek azért, hogy elsajátítsák az etikai kódex tartalmát, és minden tőlük telhetőt megtegyenek az etikai kódex betartása érdekében. Amennyiben valamely ügyben kétségük támadna azzal kapcsolatban, hogy az etikai kódexből milyen magatartás következik, tanácsot és segítséget kérhetnek az Etikai Bizottság tagjaitól.</w:t>
      </w:r>
    </w:p>
    <w:p w:rsidR="001E4E95" w:rsidRPr="00361C8D" w:rsidRDefault="001E4E95" w:rsidP="001E4E95">
      <w:pPr>
        <w:spacing w:after="0" w:line="276" w:lineRule="auto"/>
        <w:jc w:val="both"/>
        <w:rPr>
          <w:rFonts w:ascii="Times New Roman" w:eastAsia="Times New Roman" w:hAnsi="Times New Roman"/>
          <w:sz w:val="24"/>
          <w:szCs w:val="24"/>
          <w:lang w:eastAsia="hu-HU"/>
        </w:rPr>
      </w:pPr>
    </w:p>
    <w:p w:rsidR="001E4E95" w:rsidRPr="00361C8D" w:rsidRDefault="001E4E95" w:rsidP="001E4E95">
      <w:pPr>
        <w:spacing w:after="0" w:line="276" w:lineRule="auto"/>
        <w:jc w:val="both"/>
        <w:rPr>
          <w:rFonts w:ascii="Times New Roman" w:eastAsia="Times New Roman" w:hAnsi="Times New Roman"/>
          <w:sz w:val="24"/>
          <w:szCs w:val="24"/>
          <w:lang w:eastAsia="hu-HU"/>
        </w:rPr>
      </w:pPr>
      <w:r w:rsidRPr="00361C8D">
        <w:rPr>
          <w:rFonts w:ascii="Times New Roman" w:eastAsia="Times New Roman" w:hAnsi="Times New Roman"/>
          <w:sz w:val="24"/>
          <w:szCs w:val="24"/>
          <w:lang w:eastAsia="hu-HU"/>
        </w:rPr>
        <w:t>Gondoskodni kell arról, hogy az új munkatársak megismerhessék az etikai kódexben rögzített elveket és rendelkezéseket. Vezetői szerepben a munkatársaktól szükséges elvárni és számon kérni az etikai kódexben foglalt elvek és rendelkezések betartását, és a konkrét rendelkezések megszegése esetén etikai eljárást szükséges kezdeményezni.</w:t>
      </w:r>
    </w:p>
    <w:p w:rsidR="001E4E95" w:rsidRPr="00361C8D" w:rsidRDefault="001E4E95" w:rsidP="001E4E95">
      <w:pPr>
        <w:spacing w:after="0" w:line="276" w:lineRule="auto"/>
        <w:jc w:val="both"/>
        <w:rPr>
          <w:rFonts w:ascii="Times New Roman" w:eastAsia="Times New Roman" w:hAnsi="Times New Roman"/>
          <w:sz w:val="24"/>
          <w:szCs w:val="24"/>
          <w:lang w:eastAsia="hu-HU"/>
        </w:rPr>
      </w:pPr>
    </w:p>
    <w:p w:rsidR="001E4E95" w:rsidRPr="00361C8D" w:rsidRDefault="001E4E95" w:rsidP="001E4E95">
      <w:pPr>
        <w:spacing w:after="0" w:line="276" w:lineRule="auto"/>
        <w:jc w:val="both"/>
        <w:rPr>
          <w:rFonts w:ascii="Times New Roman" w:eastAsia="Times New Roman" w:hAnsi="Times New Roman"/>
          <w:sz w:val="24"/>
          <w:szCs w:val="24"/>
          <w:lang w:eastAsia="hu-HU"/>
        </w:rPr>
      </w:pPr>
      <w:r w:rsidRPr="00361C8D">
        <w:rPr>
          <w:rFonts w:ascii="Times New Roman" w:eastAsia="Times New Roman" w:hAnsi="Times New Roman"/>
          <w:sz w:val="24"/>
          <w:szCs w:val="24"/>
          <w:lang w:eastAsia="hu-HU"/>
        </w:rPr>
        <w:t>Az etikai kódexet először három, majd öt év</w:t>
      </w:r>
      <w:r>
        <w:rPr>
          <w:rFonts w:ascii="Times New Roman" w:eastAsia="Times New Roman" w:hAnsi="Times New Roman"/>
          <w:sz w:val="24"/>
          <w:szCs w:val="24"/>
          <w:lang w:eastAsia="hu-HU"/>
        </w:rPr>
        <w:t xml:space="preserve">enként </w:t>
      </w:r>
      <w:r w:rsidRPr="00361C8D">
        <w:rPr>
          <w:rFonts w:ascii="Times New Roman" w:eastAsia="Times New Roman" w:hAnsi="Times New Roman"/>
          <w:sz w:val="24"/>
          <w:szCs w:val="24"/>
          <w:lang w:eastAsia="hu-HU"/>
        </w:rPr>
        <w:t>felül kell vizsgálni.</w:t>
      </w:r>
    </w:p>
    <w:p w:rsidR="001E4E95" w:rsidRDefault="001E4E95" w:rsidP="001E4E95">
      <w:pPr>
        <w:spacing w:after="0" w:line="276" w:lineRule="auto"/>
        <w:ind w:left="360"/>
        <w:rPr>
          <w:rFonts w:ascii="Times New Roman" w:hAnsi="Times New Roman"/>
          <w:sz w:val="24"/>
          <w:szCs w:val="24"/>
        </w:rPr>
      </w:pPr>
    </w:p>
    <w:p w:rsidR="001E4E95" w:rsidRDefault="001E4E95" w:rsidP="001E4E95">
      <w:pPr>
        <w:ind w:left="360"/>
        <w:rPr>
          <w:rFonts w:ascii="Times New Roman" w:hAnsi="Times New Roman"/>
          <w:sz w:val="24"/>
          <w:szCs w:val="24"/>
        </w:rPr>
      </w:pPr>
    </w:p>
    <w:p w:rsidR="001E4E95" w:rsidRDefault="001E4E95" w:rsidP="001E4E95">
      <w:pPr>
        <w:ind w:left="360"/>
        <w:rPr>
          <w:rFonts w:ascii="Times New Roman" w:hAnsi="Times New Roman"/>
          <w:sz w:val="24"/>
          <w:szCs w:val="24"/>
        </w:rPr>
      </w:pPr>
    </w:p>
    <w:p w:rsidR="001E4E95" w:rsidRPr="00653BD3" w:rsidRDefault="001E4E95" w:rsidP="001339D2">
      <w:pPr>
        <w:pStyle w:val="Listaszerbekezds"/>
        <w:numPr>
          <w:ilvl w:val="0"/>
          <w:numId w:val="7"/>
        </w:numPr>
        <w:spacing w:after="200" w:line="276" w:lineRule="auto"/>
        <w:ind w:hanging="1080"/>
        <w:jc w:val="center"/>
        <w:rPr>
          <w:b/>
        </w:rPr>
      </w:pPr>
      <w:proofErr w:type="gramStart"/>
      <w:r>
        <w:rPr>
          <w:b/>
        </w:rPr>
        <w:t>Etikai</w:t>
      </w:r>
      <w:proofErr w:type="gramEnd"/>
      <w:r>
        <w:rPr>
          <w:b/>
        </w:rPr>
        <w:t xml:space="preserve"> Bizottság</w:t>
      </w:r>
    </w:p>
    <w:p w:rsidR="001E4E95" w:rsidRPr="00653BD3" w:rsidRDefault="001E4E95" w:rsidP="001E4E95">
      <w:pPr>
        <w:pStyle w:val="Listaszerbekezds"/>
        <w:ind w:left="1080"/>
        <w:jc w:val="both"/>
        <w:rPr>
          <w:b/>
        </w:rPr>
      </w:pPr>
    </w:p>
    <w:p w:rsidR="001E4E95" w:rsidRDefault="001E4E95" w:rsidP="001339D2">
      <w:pPr>
        <w:pStyle w:val="Listaszerbekezds"/>
        <w:numPr>
          <w:ilvl w:val="0"/>
          <w:numId w:val="8"/>
        </w:numPr>
        <w:spacing w:after="200" w:line="276" w:lineRule="auto"/>
        <w:ind w:hanging="720"/>
        <w:jc w:val="both"/>
      </w:pPr>
      <w:r>
        <w:t>Az esetleges etikai vétség kivizsgálása céljából a Társaságnál Etikai Bizottság működik.</w:t>
      </w:r>
    </w:p>
    <w:p w:rsidR="001E4E95" w:rsidRDefault="001E4E95" w:rsidP="001339D2">
      <w:pPr>
        <w:pStyle w:val="Listaszerbekezds"/>
        <w:ind w:hanging="720"/>
        <w:jc w:val="both"/>
      </w:pPr>
    </w:p>
    <w:p w:rsidR="001E4E95" w:rsidRPr="00495889" w:rsidRDefault="001E4E95" w:rsidP="001339D2">
      <w:pPr>
        <w:pStyle w:val="Listaszerbekezds"/>
        <w:numPr>
          <w:ilvl w:val="0"/>
          <w:numId w:val="8"/>
        </w:numPr>
        <w:spacing w:after="200" w:line="276" w:lineRule="auto"/>
        <w:ind w:hanging="720"/>
        <w:jc w:val="both"/>
      </w:pPr>
      <w:r>
        <w:t xml:space="preserve">Az Etikai </w:t>
      </w:r>
      <w:proofErr w:type="gramStart"/>
      <w:r>
        <w:t>Bizottság …</w:t>
      </w:r>
      <w:proofErr w:type="gramEnd"/>
      <w:r>
        <w:t xml:space="preserve">…(páratlan számú) </w:t>
      </w:r>
      <w:r w:rsidRPr="006C2E50">
        <w:t>tagból áll. A tagokat a Társaság első számú vezetője (vezérigazgató, ügyvezető igazgató) jelöli ki</w:t>
      </w:r>
      <w:r>
        <w:t xml:space="preserve"> az egyes szakterületek – különösen a </w:t>
      </w:r>
      <w:r w:rsidRPr="006C2E50">
        <w:t>jogi szakterület</w:t>
      </w:r>
      <w:r>
        <w:t xml:space="preserve"> és a </w:t>
      </w:r>
      <w:r w:rsidRPr="006C2E50">
        <w:t>humán/munkaügyi szakterület munkavállalói</w:t>
      </w:r>
      <w:r>
        <w:t xml:space="preserve"> közül</w:t>
      </w:r>
      <w:r w:rsidRPr="006C2E50">
        <w:t xml:space="preserve">, valamint a szakszervezetek/üzemi tanács által jelölt munkavállalók közül három éves időtartamra. Az Etikai Bizottság egyik tagja az etikai vétség tárgya szerint érintett szakterületről kijelölt munkavállaló. A vezérigazgató/ügyvezető igazgató a tagokon kívül – a fentiek szerint – </w:t>
      </w:r>
      <w:proofErr w:type="gramStart"/>
      <w:r w:rsidRPr="006C2E50">
        <w:t>egy-egy  póttagot</w:t>
      </w:r>
      <w:proofErr w:type="gramEnd"/>
      <w:r w:rsidRPr="006C2E50">
        <w:t xml:space="preserve"> is kijelöl. </w:t>
      </w:r>
    </w:p>
    <w:p w:rsidR="001E4E95" w:rsidRPr="0015469B" w:rsidRDefault="001E4E95" w:rsidP="001339D2">
      <w:pPr>
        <w:pStyle w:val="Listaszerbekezds"/>
        <w:ind w:hanging="720"/>
        <w:jc w:val="both"/>
      </w:pPr>
    </w:p>
    <w:p w:rsidR="001E4E95" w:rsidRDefault="001E4E95" w:rsidP="001339D2">
      <w:pPr>
        <w:pStyle w:val="Listaszerbekezds"/>
        <w:numPr>
          <w:ilvl w:val="0"/>
          <w:numId w:val="8"/>
        </w:numPr>
        <w:spacing w:after="200" w:line="276" w:lineRule="auto"/>
        <w:ind w:hanging="720"/>
        <w:jc w:val="both"/>
      </w:pPr>
      <w:r w:rsidRPr="005C6B6A">
        <w:t xml:space="preserve">Az Etikai Bizottság </w:t>
      </w:r>
      <w:r>
        <w:t>elnöke a jogi szakterületről kijelölt, jogi végzettségű, feddhetetlen munkavállaló.</w:t>
      </w:r>
    </w:p>
    <w:p w:rsidR="001E4E95" w:rsidRPr="005C6B6A" w:rsidRDefault="001E4E95" w:rsidP="001339D2">
      <w:pPr>
        <w:pStyle w:val="Listaszerbekezds"/>
        <w:ind w:hanging="720"/>
        <w:jc w:val="both"/>
      </w:pPr>
    </w:p>
    <w:p w:rsidR="001E4E95" w:rsidRDefault="001E4E95" w:rsidP="001339D2">
      <w:pPr>
        <w:pStyle w:val="Listaszerbekezds"/>
        <w:numPr>
          <w:ilvl w:val="0"/>
          <w:numId w:val="8"/>
        </w:numPr>
        <w:spacing w:after="200" w:line="276" w:lineRule="auto"/>
        <w:ind w:hanging="720"/>
        <w:jc w:val="both"/>
      </w:pPr>
      <w:r>
        <w:t>Az Etikai Bizottság elnöke:</w:t>
      </w:r>
    </w:p>
    <w:p w:rsidR="001E4E95" w:rsidRDefault="001E4E95" w:rsidP="001E4E95">
      <w:pPr>
        <w:pStyle w:val="Listaszerbekezds"/>
        <w:numPr>
          <w:ilvl w:val="0"/>
          <w:numId w:val="25"/>
        </w:numPr>
        <w:spacing w:after="200" w:line="276" w:lineRule="auto"/>
        <w:jc w:val="both"/>
      </w:pPr>
      <w:r>
        <w:t>összehívja és vezeti az Etikai Bizottság üléseit</w:t>
      </w:r>
    </w:p>
    <w:p w:rsidR="001E4E95" w:rsidRDefault="001E4E95" w:rsidP="001E4E95">
      <w:pPr>
        <w:pStyle w:val="Listaszerbekezds"/>
        <w:numPr>
          <w:ilvl w:val="0"/>
          <w:numId w:val="25"/>
        </w:numPr>
        <w:spacing w:after="200" w:line="276" w:lineRule="auto"/>
        <w:jc w:val="both"/>
      </w:pPr>
      <w:r>
        <w:t>figyelemmel kíséri az Etikai Bizottság határozatainak végrehajtását</w:t>
      </w:r>
    </w:p>
    <w:p w:rsidR="001E4E95" w:rsidRDefault="001E4E95" w:rsidP="001E4E95">
      <w:pPr>
        <w:pStyle w:val="Listaszerbekezds"/>
        <w:numPr>
          <w:ilvl w:val="0"/>
          <w:numId w:val="25"/>
        </w:numPr>
        <w:spacing w:after="200" w:line="276" w:lineRule="auto"/>
        <w:jc w:val="both"/>
      </w:pPr>
      <w:r>
        <w:t>évente egyszer tájékoztatja a Társaság első számú vezetőjét (vezérigazgató, ügyvezető igazgató) az Etikai Bizottság munkájáról.</w:t>
      </w:r>
    </w:p>
    <w:p w:rsidR="001E4E95" w:rsidRPr="009A04A6" w:rsidRDefault="001E4E95" w:rsidP="001E4E95">
      <w:pPr>
        <w:pStyle w:val="Listaszerbekezds"/>
        <w:ind w:left="1080"/>
        <w:jc w:val="both"/>
      </w:pPr>
    </w:p>
    <w:p w:rsidR="001E4E95" w:rsidRDefault="001E4E95" w:rsidP="001339D2">
      <w:pPr>
        <w:pStyle w:val="Listaszerbekezds"/>
        <w:numPr>
          <w:ilvl w:val="0"/>
          <w:numId w:val="8"/>
        </w:numPr>
        <w:spacing w:after="200" w:line="276" w:lineRule="auto"/>
        <w:ind w:hanging="720"/>
        <w:jc w:val="both"/>
      </w:pPr>
      <w:r>
        <w:t>Az Etikai Bizottság akkor határozatképes, ha minden tag jelen van. Határozatait szavazás útján, egyszerű többséggel hozza meg.</w:t>
      </w:r>
    </w:p>
    <w:p w:rsidR="001E4E95" w:rsidRDefault="001E4E95" w:rsidP="001E4E95">
      <w:pPr>
        <w:pStyle w:val="Listaszerbekezds"/>
        <w:jc w:val="both"/>
      </w:pPr>
    </w:p>
    <w:p w:rsidR="001E4E95" w:rsidRDefault="001E4E95" w:rsidP="001339D2">
      <w:pPr>
        <w:pStyle w:val="Listaszerbekezds"/>
        <w:numPr>
          <w:ilvl w:val="0"/>
          <w:numId w:val="8"/>
        </w:numPr>
        <w:spacing w:after="200" w:line="276" w:lineRule="auto"/>
        <w:ind w:hanging="720"/>
        <w:jc w:val="both"/>
      </w:pPr>
      <w:r>
        <w:lastRenderedPageBreak/>
        <w:t>Az Etikai Bizottsági tagság megszűnik:</w:t>
      </w:r>
    </w:p>
    <w:p w:rsidR="001E4E95" w:rsidRDefault="001E4E95" w:rsidP="001E4E95">
      <w:pPr>
        <w:pStyle w:val="Listaszerbekezds"/>
        <w:numPr>
          <w:ilvl w:val="0"/>
          <w:numId w:val="26"/>
        </w:numPr>
        <w:spacing w:after="200" w:line="276" w:lineRule="auto"/>
        <w:jc w:val="both"/>
      </w:pPr>
      <w:r>
        <w:t>a tag munkaviszonyának megszűnése/megszüntetése esetén</w:t>
      </w:r>
    </w:p>
    <w:p w:rsidR="001E4E95" w:rsidRDefault="001E4E95" w:rsidP="001E4E95">
      <w:pPr>
        <w:pStyle w:val="Listaszerbekezds"/>
        <w:numPr>
          <w:ilvl w:val="0"/>
          <w:numId w:val="26"/>
        </w:numPr>
        <w:spacing w:after="200" w:line="276" w:lineRule="auto"/>
        <w:jc w:val="both"/>
      </w:pPr>
      <w:r>
        <w:t>a határozott idő lejártával</w:t>
      </w:r>
    </w:p>
    <w:p w:rsidR="001E4E95" w:rsidRDefault="001E4E95" w:rsidP="001E4E95">
      <w:pPr>
        <w:pStyle w:val="Listaszerbekezds"/>
        <w:numPr>
          <w:ilvl w:val="0"/>
          <w:numId w:val="26"/>
        </w:numPr>
        <w:spacing w:after="200" w:line="276" w:lineRule="auto"/>
        <w:jc w:val="both"/>
      </w:pPr>
      <w:r>
        <w:t>a tag lemondásával</w:t>
      </w:r>
    </w:p>
    <w:p w:rsidR="001E4E95" w:rsidRDefault="001E4E95" w:rsidP="001E4E95">
      <w:pPr>
        <w:pStyle w:val="Listaszerbekezds"/>
        <w:numPr>
          <w:ilvl w:val="0"/>
          <w:numId w:val="26"/>
        </w:numPr>
        <w:spacing w:after="200" w:line="276" w:lineRule="auto"/>
        <w:jc w:val="both"/>
      </w:pPr>
      <w:r>
        <w:t>a tag halálával</w:t>
      </w:r>
    </w:p>
    <w:p w:rsidR="001E4E95" w:rsidRDefault="001E4E95" w:rsidP="001E4E95">
      <w:pPr>
        <w:pStyle w:val="Listaszerbekezds"/>
        <w:numPr>
          <w:ilvl w:val="0"/>
          <w:numId w:val="26"/>
        </w:numPr>
        <w:spacing w:after="200" w:line="276" w:lineRule="auto"/>
        <w:jc w:val="both"/>
      </w:pPr>
      <w:r>
        <w:t>a tag etikai elmarasztalása esetén.</w:t>
      </w:r>
    </w:p>
    <w:p w:rsidR="001E4E95" w:rsidRDefault="001E4E95" w:rsidP="001E4E95">
      <w:pPr>
        <w:pStyle w:val="Listaszerbekezds"/>
        <w:ind w:left="1080"/>
        <w:jc w:val="both"/>
      </w:pPr>
    </w:p>
    <w:p w:rsidR="001E4E95" w:rsidRDefault="001E4E95" w:rsidP="001339D2">
      <w:pPr>
        <w:pStyle w:val="Listaszerbekezds"/>
        <w:numPr>
          <w:ilvl w:val="0"/>
          <w:numId w:val="8"/>
        </w:numPr>
        <w:spacing w:after="200" w:line="276" w:lineRule="auto"/>
        <w:ind w:hanging="720"/>
        <w:jc w:val="both"/>
      </w:pPr>
      <w:r>
        <w:t>Ha az Etikai Bizottság bármely tagja egy konkrét vizsgálat kapcsán elfogult, ennek tényét köteles az Etikai Bizottság elnökének – az elnök esetében az Etikai Bizottság tagjainak – bejelenteni. Helyére az adott ügy vonatkozásában és kivizsgálásának időtartamára a póttag lép. Ha az Etikai Bizottság bármely tagja ellen etikai eljárás indul, az Etikai Bizottság munkájában az érintett tag nem vehet részt.</w:t>
      </w:r>
    </w:p>
    <w:p w:rsidR="001E4E95" w:rsidRDefault="001E4E95" w:rsidP="001339D2">
      <w:pPr>
        <w:pStyle w:val="Listaszerbekezds"/>
        <w:ind w:hanging="720"/>
        <w:jc w:val="both"/>
      </w:pPr>
    </w:p>
    <w:p w:rsidR="001E4E95" w:rsidRPr="00495889" w:rsidRDefault="001E4E95" w:rsidP="001339D2">
      <w:pPr>
        <w:pStyle w:val="Listaszerbekezds"/>
        <w:numPr>
          <w:ilvl w:val="0"/>
          <w:numId w:val="8"/>
        </w:numPr>
        <w:spacing w:after="200" w:line="276" w:lineRule="auto"/>
        <w:ind w:hanging="720"/>
        <w:jc w:val="both"/>
      </w:pPr>
      <w:r>
        <w:t xml:space="preserve">Az Etikai Bizottsági tag megbízatásának – a II. fejezet 6. pontjában foglaltak szerinti – megszűnése, illetve a </w:t>
      </w:r>
      <w:proofErr w:type="gramStart"/>
      <w:r>
        <w:t>tag tartós</w:t>
      </w:r>
      <w:proofErr w:type="gramEnd"/>
      <w:r>
        <w:t xml:space="preserve"> távolléte esetén a póttag lép a kieső tag helyére. Ha a póttag a II. fejezet 6. pontjában foglaltak szerinti megbízatás megszűnése esetén lép egy tag helyére, megbízatása lejáratának időpontja a többi taggal megegyezik, ebben az esetben a Társaság első számú vezetője (vezérigazgató, ügyvezető igazgató) új póttagot jelöl ki. Ha a póttag egy </w:t>
      </w:r>
      <w:proofErr w:type="gramStart"/>
      <w:r>
        <w:t>tag tartós</w:t>
      </w:r>
      <w:proofErr w:type="gramEnd"/>
      <w:r>
        <w:t xml:space="preserve"> távolléte miatt lép a helyére, megbízatása a tag akadályoztatásának idejére szól. Tartós távollétnek minősül a 30 napot - bármely okból - meghaladó távollét.</w:t>
      </w:r>
    </w:p>
    <w:p w:rsidR="001E4E95" w:rsidRPr="003A78B8" w:rsidRDefault="001E4E95" w:rsidP="001339D2">
      <w:pPr>
        <w:pStyle w:val="Listaszerbekezds"/>
        <w:ind w:hanging="720"/>
        <w:jc w:val="both"/>
      </w:pPr>
    </w:p>
    <w:p w:rsidR="001E4E95" w:rsidRDefault="001E4E95" w:rsidP="001339D2">
      <w:pPr>
        <w:pStyle w:val="Listaszerbekezds"/>
        <w:numPr>
          <w:ilvl w:val="0"/>
          <w:numId w:val="8"/>
        </w:numPr>
        <w:spacing w:after="200" w:line="276" w:lineRule="auto"/>
        <w:ind w:hanging="720"/>
        <w:jc w:val="both"/>
      </w:pPr>
      <w:r>
        <w:t>Az Etikai Bizottság munkájának adminisztratív támogatását a vezérigazgató/ügyvezető igazgató által kijelölt munkatárs látja el.</w:t>
      </w:r>
    </w:p>
    <w:p w:rsidR="001E4E95" w:rsidRDefault="001E4E95" w:rsidP="001E4E95">
      <w:pPr>
        <w:pStyle w:val="Listaszerbekezds"/>
        <w:jc w:val="both"/>
      </w:pPr>
    </w:p>
    <w:p w:rsidR="001E4E95" w:rsidRDefault="001E4E95" w:rsidP="001E4E95">
      <w:pPr>
        <w:pStyle w:val="Listaszerbekezds"/>
        <w:jc w:val="both"/>
      </w:pPr>
    </w:p>
    <w:p w:rsidR="001E4E95" w:rsidRDefault="001E4E95" w:rsidP="001339D2">
      <w:pPr>
        <w:pStyle w:val="Listaszerbekezds"/>
        <w:numPr>
          <w:ilvl w:val="0"/>
          <w:numId w:val="7"/>
        </w:numPr>
        <w:spacing w:after="200" w:line="276" w:lineRule="auto"/>
        <w:ind w:hanging="1080"/>
        <w:jc w:val="center"/>
        <w:rPr>
          <w:b/>
        </w:rPr>
      </w:pPr>
      <w:r w:rsidRPr="00F41F4A">
        <w:rPr>
          <w:b/>
        </w:rPr>
        <w:t>Eljárás</w:t>
      </w:r>
    </w:p>
    <w:p w:rsidR="001E4E95" w:rsidRPr="00F41F4A" w:rsidRDefault="001E4E95" w:rsidP="001E4E95">
      <w:pPr>
        <w:pStyle w:val="Listaszerbekezds"/>
        <w:ind w:left="1080"/>
        <w:rPr>
          <w:b/>
        </w:rPr>
      </w:pPr>
    </w:p>
    <w:p w:rsidR="001E4E95" w:rsidRDefault="001E4E95" w:rsidP="001339D2">
      <w:pPr>
        <w:pStyle w:val="Listaszerbekezds"/>
        <w:numPr>
          <w:ilvl w:val="0"/>
          <w:numId w:val="27"/>
        </w:numPr>
        <w:spacing w:after="200" w:line="276" w:lineRule="auto"/>
        <w:ind w:hanging="720"/>
        <w:jc w:val="both"/>
      </w:pPr>
      <w:r w:rsidRPr="005A2F4A">
        <w:t xml:space="preserve">Etikai vétség: az I. fejezetben rögzített etikai normák megsértése. Etikai vétség gyanúja, észlelése </w:t>
      </w:r>
      <w:r>
        <w:t xml:space="preserve">esetén </w:t>
      </w:r>
      <w:r w:rsidRPr="005A2F4A">
        <w:t xml:space="preserve">vagy írásbeli </w:t>
      </w:r>
      <w:r w:rsidRPr="00A96EDC">
        <w:t xml:space="preserve">bejelentés alapján az Etikai Bizottság </w:t>
      </w:r>
      <w:r w:rsidRPr="005A2F4A">
        <w:t xml:space="preserve">eljárást indít. </w:t>
      </w:r>
    </w:p>
    <w:p w:rsidR="001E4E95" w:rsidRPr="00A96EDC" w:rsidRDefault="001E4E95" w:rsidP="001339D2">
      <w:pPr>
        <w:pStyle w:val="Listaszerbekezds"/>
        <w:ind w:hanging="720"/>
        <w:jc w:val="both"/>
      </w:pPr>
    </w:p>
    <w:p w:rsidR="001E4E95" w:rsidRDefault="001E4E95" w:rsidP="001339D2">
      <w:pPr>
        <w:pStyle w:val="Listaszerbekezds"/>
        <w:numPr>
          <w:ilvl w:val="0"/>
          <w:numId w:val="27"/>
        </w:numPr>
        <w:spacing w:after="200" w:line="276" w:lineRule="auto"/>
        <w:ind w:hanging="720"/>
        <w:jc w:val="both"/>
      </w:pPr>
      <w:r w:rsidRPr="0015469B">
        <w:t>A bejelentéseket az Etikai Bizottságnak címezve lehet elju</w:t>
      </w:r>
      <w:r>
        <w:t>ttatni. Névtelen bejelentések alapján az Etikai Bizottság nem indít eljárást.</w:t>
      </w:r>
    </w:p>
    <w:p w:rsidR="001E4E95" w:rsidRPr="0015469B" w:rsidRDefault="001E4E95" w:rsidP="001339D2">
      <w:pPr>
        <w:pStyle w:val="Listaszerbekezds"/>
        <w:ind w:hanging="720"/>
      </w:pPr>
    </w:p>
    <w:p w:rsidR="001E4E95" w:rsidRDefault="001E4E95" w:rsidP="001339D2">
      <w:pPr>
        <w:pStyle w:val="Listaszerbekezds"/>
        <w:numPr>
          <w:ilvl w:val="0"/>
          <w:numId w:val="27"/>
        </w:numPr>
        <w:spacing w:after="200" w:line="276" w:lineRule="auto"/>
        <w:ind w:hanging="720"/>
        <w:jc w:val="both"/>
      </w:pPr>
      <w:r>
        <w:t>Az Etikai Bizottság összehívása alkalmanként történik, a bejelentést, észlelést követő 15 napon belül. Olyan etikai vétség miatt, amelynek elkövetésétől számítva hat hónap eltelt, eljárás nem indítható.</w:t>
      </w:r>
    </w:p>
    <w:p w:rsidR="001E4E95" w:rsidRPr="00CC2FF5" w:rsidRDefault="001E4E95" w:rsidP="001339D2">
      <w:pPr>
        <w:pStyle w:val="Listaszerbekezds"/>
        <w:ind w:hanging="720"/>
      </w:pPr>
    </w:p>
    <w:p w:rsidR="001E4E95" w:rsidRDefault="001E4E95" w:rsidP="001339D2">
      <w:pPr>
        <w:pStyle w:val="Listaszerbekezds"/>
        <w:numPr>
          <w:ilvl w:val="0"/>
          <w:numId w:val="27"/>
        </w:numPr>
        <w:spacing w:after="200" w:line="276" w:lineRule="auto"/>
        <w:ind w:hanging="720"/>
        <w:jc w:val="both"/>
      </w:pPr>
      <w:r>
        <w:t xml:space="preserve">Az eljárás megindításának vagy elutasításának </w:t>
      </w:r>
      <w:proofErr w:type="spellStart"/>
      <w:r>
        <w:t>tényéről</w:t>
      </w:r>
      <w:proofErr w:type="spellEnd"/>
      <w:r>
        <w:t xml:space="preserve"> a bejelentőt értesíteni kell.</w:t>
      </w:r>
    </w:p>
    <w:p w:rsidR="001E4E95" w:rsidRPr="00CC2FF5" w:rsidRDefault="001E4E95" w:rsidP="001339D2">
      <w:pPr>
        <w:pStyle w:val="Listaszerbekezds"/>
        <w:ind w:hanging="720"/>
      </w:pPr>
    </w:p>
    <w:p w:rsidR="001E4E95" w:rsidRPr="0015469B" w:rsidRDefault="001E4E95" w:rsidP="001339D2">
      <w:pPr>
        <w:pStyle w:val="Listaszerbekezds"/>
        <w:numPr>
          <w:ilvl w:val="0"/>
          <w:numId w:val="27"/>
        </w:numPr>
        <w:spacing w:after="200" w:line="276" w:lineRule="auto"/>
        <w:ind w:hanging="720"/>
        <w:jc w:val="both"/>
      </w:pPr>
      <w:r>
        <w:t>Az etikai eljárást annak megindításától számított 30 napon belül be kell fejezni.</w:t>
      </w:r>
    </w:p>
    <w:p w:rsidR="001E4E95" w:rsidRDefault="001E4E95" w:rsidP="001339D2">
      <w:pPr>
        <w:pStyle w:val="Listaszerbekezds"/>
        <w:ind w:hanging="720"/>
        <w:jc w:val="both"/>
      </w:pPr>
    </w:p>
    <w:p w:rsidR="001E4E95" w:rsidRDefault="001E4E95" w:rsidP="001339D2">
      <w:pPr>
        <w:pStyle w:val="Listaszerbekezds"/>
        <w:numPr>
          <w:ilvl w:val="0"/>
          <w:numId w:val="27"/>
        </w:numPr>
        <w:spacing w:after="200" w:line="276" w:lineRule="auto"/>
        <w:ind w:hanging="720"/>
        <w:jc w:val="both"/>
      </w:pPr>
      <w:r>
        <w:t>Az Etikai Bizottság ülései nem nyilvánosak, azokon kizárólag a tagok, a jegyzőkönyvvezető és a meghívottak vehetnek részt.</w:t>
      </w:r>
    </w:p>
    <w:p w:rsidR="001E4E95" w:rsidRDefault="001E4E95" w:rsidP="001E4E95">
      <w:pPr>
        <w:pStyle w:val="Listaszerbekezds"/>
        <w:jc w:val="both"/>
      </w:pPr>
    </w:p>
    <w:p w:rsidR="001E4E95" w:rsidRPr="00F13201" w:rsidRDefault="001E4E95" w:rsidP="001339D2">
      <w:pPr>
        <w:pStyle w:val="Listaszerbekezds"/>
        <w:numPr>
          <w:ilvl w:val="0"/>
          <w:numId w:val="27"/>
        </w:numPr>
        <w:spacing w:after="200" w:line="276" w:lineRule="auto"/>
        <w:ind w:hanging="720"/>
        <w:jc w:val="both"/>
      </w:pPr>
      <w:r>
        <w:t>Az Etikai Bizottság jogosult az etikai vétség kivizsgálásához szükséges dokumentumokba betekinteni, illetve tanúkat meghallgatni. Az etikai vétség miatt eljárás alá vont munkatárs meghallgatása kötelező. Az Etikai Bizottság ülésein kötelesek megjelenni azok, akiknek meghallgatása az ügy tisztázása érdekében az Etikai Bizottság szerint szükséges.</w:t>
      </w:r>
    </w:p>
    <w:p w:rsidR="001E4E95" w:rsidRPr="003A78B8" w:rsidRDefault="001E4E95" w:rsidP="001339D2">
      <w:pPr>
        <w:pStyle w:val="Listaszerbekezds"/>
        <w:ind w:hanging="720"/>
        <w:jc w:val="both"/>
      </w:pPr>
    </w:p>
    <w:p w:rsidR="001E4E95" w:rsidRDefault="001E4E95" w:rsidP="001339D2">
      <w:pPr>
        <w:pStyle w:val="Listaszerbekezds"/>
        <w:numPr>
          <w:ilvl w:val="0"/>
          <w:numId w:val="27"/>
        </w:numPr>
        <w:spacing w:after="200" w:line="276" w:lineRule="auto"/>
        <w:ind w:hanging="720"/>
        <w:jc w:val="both"/>
      </w:pPr>
      <w:r>
        <w:t>Az Etikai Bizottság az eljárás lezárásaként határozatot hoz, határozatáról 5 napon belül értesíti a Társaság vezérigazgatóját/ügyvezető igazgatóját, a bejelentőt és az érintettet. A határozatban az Etikai Bizottság az etikai vétséget megállapítja, vagy az eljárást lezárja.</w:t>
      </w:r>
    </w:p>
    <w:p w:rsidR="001E4E95" w:rsidRDefault="001E4E95" w:rsidP="001339D2">
      <w:pPr>
        <w:pStyle w:val="Listaszerbekezds"/>
        <w:ind w:hanging="720"/>
        <w:jc w:val="both"/>
      </w:pPr>
    </w:p>
    <w:p w:rsidR="001E4E95" w:rsidRPr="00F13201" w:rsidRDefault="001E4E95" w:rsidP="001339D2">
      <w:pPr>
        <w:pStyle w:val="Listaszerbekezds"/>
        <w:numPr>
          <w:ilvl w:val="0"/>
          <w:numId w:val="27"/>
        </w:numPr>
        <w:spacing w:after="200" w:line="276" w:lineRule="auto"/>
        <w:ind w:hanging="720"/>
        <w:jc w:val="both"/>
      </w:pPr>
      <w:r>
        <w:t>Amennyiben az Etikai Bizottság az etikai vétség elkövetését megállapította, és az etikai vétség súlya ezt indokolja, az Etikai Bizottság a Társaság első számú vezetője (vezérigazgató, ügyvezető igazgató) felé javaslattal él a munkáltatói vagy egyéb intézkedések megtétele céljából (írásbeli figyelmeztetés, munkaviszony megszüntetése, stb.). Az Etikai Bizottság döntése a munkáltatói jogkör gyakorlóját nem köti.</w:t>
      </w:r>
    </w:p>
    <w:p w:rsidR="001E4E95" w:rsidRPr="00CC2FF5" w:rsidRDefault="001E4E95" w:rsidP="001339D2">
      <w:pPr>
        <w:pStyle w:val="Listaszerbekezds"/>
        <w:ind w:hanging="720"/>
        <w:jc w:val="both"/>
      </w:pPr>
    </w:p>
    <w:p w:rsidR="001E4E95" w:rsidRDefault="001E4E95" w:rsidP="001339D2">
      <w:pPr>
        <w:pStyle w:val="Listaszerbekezds"/>
        <w:numPr>
          <w:ilvl w:val="0"/>
          <w:numId w:val="27"/>
        </w:numPr>
        <w:spacing w:after="200" w:line="276" w:lineRule="auto"/>
        <w:ind w:hanging="720"/>
        <w:jc w:val="both"/>
      </w:pPr>
      <w:r>
        <w:t>Az Etikai Bizottság üléseiről jegyzőkönyv készül, amelyet – az eljárás egyéb dokumentumaival és a határozattal együtt – a vezérigazgató/ügyvezető igazgató által megjelölt szakterületen egy évig kell megőrizni, majd megsemmisíteni.</w:t>
      </w:r>
    </w:p>
    <w:p w:rsidR="001E4E95" w:rsidRPr="00F13201" w:rsidRDefault="001E4E95" w:rsidP="001E4E95">
      <w:pPr>
        <w:jc w:val="both"/>
        <w:rPr>
          <w:rFonts w:ascii="Times New Roman" w:hAnsi="Times New Roman"/>
          <w:sz w:val="24"/>
          <w:szCs w:val="24"/>
        </w:rPr>
      </w:pPr>
    </w:p>
    <w:p w:rsidR="001E4E95" w:rsidRPr="00D514F0" w:rsidRDefault="001E4E95" w:rsidP="001E4E95">
      <w:pPr>
        <w:pStyle w:val="Listaszerbekezds"/>
        <w:ind w:left="1080"/>
        <w:jc w:val="both"/>
        <w:rPr>
          <w:b/>
        </w:rPr>
      </w:pPr>
    </w:p>
    <w:p w:rsidR="001E4E95" w:rsidRDefault="001E4E95" w:rsidP="001339D2">
      <w:pPr>
        <w:pStyle w:val="Listaszerbekezds"/>
        <w:numPr>
          <w:ilvl w:val="0"/>
          <w:numId w:val="7"/>
        </w:numPr>
        <w:spacing w:after="200" w:line="276" w:lineRule="auto"/>
        <w:ind w:hanging="1080"/>
        <w:jc w:val="center"/>
        <w:rPr>
          <w:b/>
        </w:rPr>
      </w:pPr>
      <w:r w:rsidRPr="00D514F0">
        <w:rPr>
          <w:b/>
        </w:rPr>
        <w:t>Záró rendelkezések</w:t>
      </w:r>
    </w:p>
    <w:p w:rsidR="001E4E95" w:rsidRPr="00884FA5" w:rsidRDefault="001E4E95" w:rsidP="001E4E95">
      <w:pPr>
        <w:pStyle w:val="Listaszerbekezds"/>
        <w:ind w:left="1080"/>
        <w:rPr>
          <w:b/>
        </w:rPr>
      </w:pPr>
    </w:p>
    <w:p w:rsidR="001E4E95" w:rsidRDefault="001E4E95" w:rsidP="001339D2">
      <w:pPr>
        <w:pStyle w:val="Listaszerbekezds"/>
        <w:numPr>
          <w:ilvl w:val="0"/>
          <w:numId w:val="28"/>
        </w:numPr>
        <w:spacing w:after="200" w:line="276" w:lineRule="auto"/>
        <w:ind w:hanging="720"/>
        <w:jc w:val="both"/>
      </w:pPr>
      <w:r>
        <w:t>Jelen utasítás hatálya kiterjed a Társaságnál foglalkoztatási jogviszonyban álló személyekre.</w:t>
      </w:r>
    </w:p>
    <w:p w:rsidR="001E4E95" w:rsidRDefault="001E4E95" w:rsidP="001339D2">
      <w:pPr>
        <w:pStyle w:val="Listaszerbekezds"/>
        <w:ind w:hanging="720"/>
        <w:jc w:val="both"/>
      </w:pPr>
    </w:p>
    <w:p w:rsidR="001E4E95" w:rsidRPr="00332277" w:rsidRDefault="001E4E95" w:rsidP="001339D2">
      <w:pPr>
        <w:pStyle w:val="Listaszerbekezds"/>
        <w:numPr>
          <w:ilvl w:val="0"/>
          <w:numId w:val="28"/>
        </w:numPr>
        <w:spacing w:after="200" w:line="276" w:lineRule="auto"/>
        <w:ind w:hanging="720"/>
        <w:jc w:val="both"/>
      </w:pPr>
      <w:r>
        <w:t>Az Etikai Kódexet három év múlva, majd azt követően öt évenként kell felülvizsgálni.</w:t>
      </w:r>
    </w:p>
    <w:p w:rsidR="001E4E95" w:rsidRDefault="001E4E95" w:rsidP="001E4E95">
      <w:pPr>
        <w:ind w:left="360"/>
        <w:rPr>
          <w:rFonts w:ascii="Times New Roman" w:hAnsi="Times New Roman"/>
          <w:sz w:val="24"/>
          <w:szCs w:val="24"/>
        </w:rPr>
      </w:pPr>
    </w:p>
    <w:p w:rsidR="001E4E95" w:rsidRPr="00D514F0" w:rsidRDefault="001E4E95" w:rsidP="001E4E95">
      <w:pPr>
        <w:ind w:left="360"/>
        <w:rPr>
          <w:rFonts w:ascii="Times New Roman" w:hAnsi="Times New Roman"/>
          <w:sz w:val="24"/>
          <w:szCs w:val="24"/>
        </w:rPr>
      </w:pPr>
    </w:p>
    <w:p w:rsidR="001E4E95" w:rsidRPr="00D514F0" w:rsidRDefault="001E4E95" w:rsidP="001E4E95">
      <w:pPr>
        <w:ind w:left="360"/>
        <w:rPr>
          <w:rFonts w:ascii="Times New Roman" w:hAnsi="Times New Roman"/>
          <w:sz w:val="24"/>
          <w:szCs w:val="24"/>
        </w:rPr>
      </w:pPr>
    </w:p>
    <w:p w:rsidR="001E4E95" w:rsidRDefault="001E4E95" w:rsidP="001E4E95">
      <w:pPr>
        <w:ind w:left="360"/>
        <w:rPr>
          <w:rFonts w:ascii="Times New Roman" w:hAnsi="Times New Roman"/>
          <w:sz w:val="24"/>
          <w:szCs w:val="24"/>
        </w:rPr>
      </w:pPr>
      <w:r w:rsidRPr="00D514F0">
        <w:rPr>
          <w:rFonts w:ascii="Times New Roman" w:hAnsi="Times New Roman"/>
          <w:sz w:val="24"/>
          <w:szCs w:val="24"/>
        </w:rPr>
        <w:t xml:space="preserve">                                                                                  </w:t>
      </w:r>
      <w:r>
        <w:rPr>
          <w:rFonts w:ascii="Times New Roman" w:hAnsi="Times New Roman"/>
          <w:sz w:val="24"/>
          <w:szCs w:val="24"/>
        </w:rPr>
        <w:t xml:space="preserve">         </w:t>
      </w:r>
    </w:p>
    <w:p w:rsidR="001E4E95" w:rsidRDefault="001E4E95" w:rsidP="001E4E95">
      <w:pPr>
        <w:rPr>
          <w:rFonts w:ascii="Times New Roman" w:hAnsi="Times New Roman"/>
          <w:sz w:val="24"/>
          <w:szCs w:val="24"/>
        </w:rPr>
      </w:pPr>
      <w:r>
        <w:rPr>
          <w:rFonts w:ascii="Times New Roman" w:hAnsi="Times New Roman"/>
          <w:sz w:val="24"/>
          <w:szCs w:val="24"/>
        </w:rPr>
        <w:br w:type="page"/>
      </w:r>
    </w:p>
    <w:p w:rsidR="001E4E95" w:rsidRDefault="001E4E95" w:rsidP="001E4E95">
      <w:pPr>
        <w:pStyle w:val="Listaszerbekezds"/>
        <w:numPr>
          <w:ilvl w:val="0"/>
          <w:numId w:val="31"/>
        </w:numPr>
        <w:spacing w:line="276" w:lineRule="auto"/>
        <w:jc w:val="center"/>
        <w:rPr>
          <w:b/>
          <w:bCs/>
        </w:rPr>
      </w:pPr>
      <w:r>
        <w:rPr>
          <w:b/>
          <w:bCs/>
        </w:rPr>
        <w:lastRenderedPageBreak/>
        <w:t>számú melléklet</w:t>
      </w:r>
    </w:p>
    <w:p w:rsidR="001E4E95" w:rsidRPr="0036580E" w:rsidRDefault="001E4E95" w:rsidP="001E4E95">
      <w:pPr>
        <w:pStyle w:val="Listaszerbekezds"/>
        <w:rPr>
          <w:b/>
          <w:bCs/>
        </w:rPr>
      </w:pPr>
    </w:p>
    <w:p w:rsidR="001E4E95" w:rsidRDefault="001E4E95" w:rsidP="001E4E95">
      <w:pPr>
        <w:spacing w:after="0"/>
        <w:jc w:val="center"/>
        <w:rPr>
          <w:rFonts w:ascii="Times New Roman" w:hAnsi="Times New Roman"/>
          <w:b/>
          <w:bCs/>
          <w:sz w:val="24"/>
          <w:szCs w:val="24"/>
          <w:lang w:eastAsia="hu-HU"/>
        </w:rPr>
      </w:pPr>
      <w:r>
        <w:rPr>
          <w:rFonts w:ascii="Times New Roman" w:hAnsi="Times New Roman"/>
          <w:b/>
          <w:bCs/>
          <w:sz w:val="24"/>
          <w:szCs w:val="24"/>
          <w:lang w:eastAsia="hu-HU"/>
        </w:rPr>
        <w:t>Az é</w:t>
      </w:r>
      <w:r w:rsidRPr="00200A52">
        <w:rPr>
          <w:rFonts w:ascii="Times New Roman" w:hAnsi="Times New Roman"/>
          <w:b/>
          <w:bCs/>
          <w:sz w:val="24"/>
          <w:szCs w:val="24"/>
          <w:lang w:eastAsia="hu-HU"/>
        </w:rPr>
        <w:t>rtékekből következ</w:t>
      </w:r>
      <w:r>
        <w:rPr>
          <w:rFonts w:ascii="Times New Roman" w:hAnsi="Times New Roman"/>
          <w:b/>
          <w:bCs/>
          <w:sz w:val="24"/>
          <w:szCs w:val="24"/>
          <w:lang w:eastAsia="hu-HU"/>
        </w:rPr>
        <w:t>ő</w:t>
      </w:r>
      <w:r w:rsidRPr="00200A52">
        <w:rPr>
          <w:rFonts w:ascii="Times New Roman" w:hAnsi="Times New Roman"/>
          <w:b/>
          <w:bCs/>
          <w:sz w:val="24"/>
          <w:szCs w:val="24"/>
          <w:lang w:eastAsia="hu-HU"/>
        </w:rPr>
        <w:t xml:space="preserve"> hivatás</w:t>
      </w:r>
      <w:r>
        <w:rPr>
          <w:rFonts w:ascii="Times New Roman" w:hAnsi="Times New Roman"/>
          <w:b/>
          <w:bCs/>
          <w:sz w:val="24"/>
          <w:szCs w:val="24"/>
          <w:lang w:eastAsia="hu-HU"/>
        </w:rPr>
        <w:t xml:space="preserve"> </w:t>
      </w:r>
      <w:r w:rsidRPr="00200A52">
        <w:rPr>
          <w:rFonts w:ascii="Times New Roman" w:hAnsi="Times New Roman"/>
          <w:b/>
          <w:bCs/>
          <w:sz w:val="24"/>
          <w:szCs w:val="24"/>
          <w:lang w:eastAsia="hu-HU"/>
        </w:rPr>
        <w:t>etikai k</w:t>
      </w:r>
      <w:r>
        <w:rPr>
          <w:rFonts w:ascii="Times New Roman" w:hAnsi="Times New Roman"/>
          <w:b/>
          <w:bCs/>
          <w:sz w:val="24"/>
          <w:szCs w:val="24"/>
          <w:lang w:eastAsia="hu-HU"/>
        </w:rPr>
        <w:t>övetelményei</w:t>
      </w:r>
    </w:p>
    <w:p w:rsidR="001E4E95" w:rsidRPr="00534263" w:rsidRDefault="001E4E95" w:rsidP="001E4E95">
      <w:pPr>
        <w:spacing w:after="0"/>
        <w:jc w:val="both"/>
        <w:rPr>
          <w:rFonts w:ascii="Times New Roman" w:hAnsi="Times New Roman"/>
          <w:b/>
          <w:bCs/>
          <w:sz w:val="24"/>
          <w:szCs w:val="24"/>
          <w:lang w:eastAsia="hu-HU"/>
        </w:rPr>
      </w:pPr>
    </w:p>
    <w:p w:rsidR="001E4E95" w:rsidRPr="00200A52" w:rsidRDefault="001E4E95" w:rsidP="001E4E95">
      <w:pPr>
        <w:spacing w:after="0"/>
        <w:jc w:val="both"/>
        <w:rPr>
          <w:rFonts w:ascii="Times New Roman" w:hAnsi="Times New Roman"/>
          <w:i/>
          <w:spacing w:val="-4"/>
          <w:sz w:val="24"/>
          <w:szCs w:val="24"/>
        </w:rPr>
      </w:pPr>
      <w:r>
        <w:rPr>
          <w:rFonts w:ascii="Times New Roman" w:hAnsi="Times New Roman"/>
          <w:i/>
          <w:spacing w:val="-4"/>
          <w:sz w:val="24"/>
          <w:szCs w:val="24"/>
        </w:rPr>
        <w:t>A Társaság valamennyi munkatársára</w:t>
      </w:r>
      <w:r w:rsidRPr="00200A52">
        <w:rPr>
          <w:rFonts w:ascii="Times New Roman" w:hAnsi="Times New Roman"/>
          <w:i/>
          <w:spacing w:val="-4"/>
          <w:sz w:val="24"/>
          <w:szCs w:val="24"/>
        </w:rPr>
        <w:t xml:space="preserve"> vonatkozó követelmények:</w:t>
      </w:r>
    </w:p>
    <w:p w:rsidR="001E4E95" w:rsidRPr="00200A52" w:rsidRDefault="001E4E95" w:rsidP="001E4E95">
      <w:pPr>
        <w:keepNext/>
        <w:spacing w:before="240"/>
        <w:jc w:val="both"/>
        <w:rPr>
          <w:rFonts w:ascii="Times New Roman" w:hAnsi="Times New Roman"/>
          <w:b/>
          <w:sz w:val="24"/>
          <w:szCs w:val="24"/>
        </w:rPr>
      </w:pPr>
      <w:r w:rsidRPr="00200A52">
        <w:rPr>
          <w:rFonts w:ascii="Times New Roman" w:hAnsi="Times New Roman"/>
          <w:b/>
          <w:sz w:val="24"/>
          <w:szCs w:val="24"/>
        </w:rPr>
        <w:t>HŰSÉG</w:t>
      </w:r>
    </w:p>
    <w:p w:rsidR="001E4E95" w:rsidRPr="00200A52" w:rsidRDefault="001E4E95" w:rsidP="001E4E95">
      <w:pPr>
        <w:spacing w:after="0"/>
        <w:jc w:val="both"/>
        <w:rPr>
          <w:rFonts w:ascii="Times New Roman" w:hAnsi="Times New Roman"/>
          <w:sz w:val="24"/>
          <w:szCs w:val="24"/>
        </w:rPr>
      </w:pPr>
      <w:r>
        <w:rPr>
          <w:rFonts w:ascii="Times New Roman" w:hAnsi="Times New Roman"/>
          <w:sz w:val="24"/>
          <w:szCs w:val="24"/>
        </w:rPr>
        <w:t>A f</w:t>
      </w:r>
      <w:r w:rsidRPr="00200A52">
        <w:rPr>
          <w:rFonts w:ascii="Times New Roman" w:hAnsi="Times New Roman"/>
          <w:sz w:val="24"/>
          <w:szCs w:val="24"/>
        </w:rPr>
        <w:t>eladat</w:t>
      </w:r>
      <w:r>
        <w:rPr>
          <w:rFonts w:ascii="Times New Roman" w:hAnsi="Times New Roman"/>
          <w:sz w:val="24"/>
          <w:szCs w:val="24"/>
        </w:rPr>
        <w:t>ok</w:t>
      </w:r>
      <w:r w:rsidRPr="00200A52">
        <w:rPr>
          <w:rFonts w:ascii="Times New Roman" w:hAnsi="Times New Roman"/>
          <w:sz w:val="24"/>
          <w:szCs w:val="24"/>
        </w:rPr>
        <w:t xml:space="preserve"> Magyarország Alaptörvényéhez HŰEN teljesít</w:t>
      </w:r>
      <w:r>
        <w:rPr>
          <w:rFonts w:ascii="Times New Roman" w:hAnsi="Times New Roman"/>
          <w:sz w:val="24"/>
          <w:szCs w:val="24"/>
        </w:rPr>
        <w:t>ése</w:t>
      </w:r>
      <w:r w:rsidRPr="00200A52">
        <w:rPr>
          <w:rFonts w:ascii="Times New Roman" w:hAnsi="Times New Roman"/>
          <w:sz w:val="24"/>
          <w:szCs w:val="24"/>
        </w:rPr>
        <w:t>, azaz</w:t>
      </w:r>
    </w:p>
    <w:p w:rsidR="001E4E95" w:rsidRPr="00200A52" w:rsidRDefault="001E4E95" w:rsidP="001E4E95">
      <w:pPr>
        <w:pStyle w:val="Listaszerbekezds"/>
        <w:numPr>
          <w:ilvl w:val="0"/>
          <w:numId w:val="13"/>
        </w:numPr>
        <w:spacing w:line="276" w:lineRule="auto"/>
        <w:jc w:val="both"/>
        <w:rPr>
          <w:rFonts w:eastAsia="Calibri"/>
        </w:rPr>
      </w:pPr>
      <w:r w:rsidRPr="00200A52">
        <w:rPr>
          <w:rFonts w:eastAsia="Calibri"/>
        </w:rPr>
        <w:t>az Alaptörvényen alapuló hazai és az Alaptörvény alapján kötelező európai uniós jogszabályok</w:t>
      </w:r>
      <w:r w:rsidRPr="001B002C">
        <w:rPr>
          <w:rFonts w:eastAsia="Calibri"/>
        </w:rPr>
        <w:t xml:space="preserve"> </w:t>
      </w:r>
      <w:r w:rsidRPr="00200A52">
        <w:rPr>
          <w:rFonts w:eastAsia="Calibri"/>
        </w:rPr>
        <w:t>betart</w:t>
      </w:r>
      <w:r>
        <w:rPr>
          <w:rFonts w:eastAsia="Calibri"/>
        </w:rPr>
        <w:t>ása</w:t>
      </w:r>
      <w:r w:rsidRPr="00200A52">
        <w:rPr>
          <w:rFonts w:eastAsia="Calibri"/>
        </w:rPr>
        <w:t xml:space="preserve"> és betartat</w:t>
      </w:r>
      <w:r>
        <w:rPr>
          <w:rFonts w:eastAsia="Calibri"/>
        </w:rPr>
        <w:t>ása</w:t>
      </w:r>
      <w:r w:rsidRPr="00200A52">
        <w:rPr>
          <w:rFonts w:eastAsia="Calibri"/>
        </w:rPr>
        <w:t>,</w:t>
      </w:r>
    </w:p>
    <w:p w:rsidR="001E4E95" w:rsidRPr="00200A52" w:rsidRDefault="001E4E95" w:rsidP="001E4E95">
      <w:pPr>
        <w:pStyle w:val="Listaszerbekezds"/>
        <w:numPr>
          <w:ilvl w:val="0"/>
          <w:numId w:val="13"/>
        </w:numPr>
        <w:spacing w:line="276" w:lineRule="auto"/>
        <w:jc w:val="both"/>
        <w:rPr>
          <w:rFonts w:eastAsia="Calibri"/>
        </w:rPr>
      </w:pPr>
      <w:r w:rsidRPr="00200A52">
        <w:rPr>
          <w:rFonts w:eastAsia="Calibri"/>
        </w:rPr>
        <w:t>teljes erő</w:t>
      </w:r>
      <w:r>
        <w:rPr>
          <w:rFonts w:eastAsia="Calibri"/>
        </w:rPr>
        <w:t xml:space="preserve">vel </w:t>
      </w:r>
      <w:r w:rsidRPr="00200A52">
        <w:rPr>
          <w:rFonts w:eastAsia="Calibri"/>
        </w:rPr>
        <w:t xml:space="preserve">és </w:t>
      </w:r>
      <w:r>
        <w:rPr>
          <w:rFonts w:eastAsia="Calibri"/>
        </w:rPr>
        <w:t xml:space="preserve">a </w:t>
      </w:r>
      <w:r w:rsidRPr="00200A52">
        <w:rPr>
          <w:rFonts w:eastAsia="Calibri"/>
        </w:rPr>
        <w:t>legjobb tudás szerint törek</w:t>
      </w:r>
      <w:r>
        <w:rPr>
          <w:rFonts w:eastAsia="Calibri"/>
        </w:rPr>
        <w:t xml:space="preserve">vés </w:t>
      </w:r>
      <w:r w:rsidRPr="00200A52">
        <w:rPr>
          <w:rFonts w:eastAsia="Calibri"/>
        </w:rPr>
        <w:t>a jogszabályok alapján megválasztott vagy kinevezett vezetőik által kitűzött célok megvalósítására, az általuk kiadott utasításoknak megfelelően,</w:t>
      </w:r>
    </w:p>
    <w:p w:rsidR="001E4E95" w:rsidRPr="00200A52" w:rsidRDefault="001E4E95" w:rsidP="001E4E95">
      <w:pPr>
        <w:pStyle w:val="Listaszerbekezds"/>
        <w:numPr>
          <w:ilvl w:val="0"/>
          <w:numId w:val="13"/>
        </w:numPr>
        <w:spacing w:line="276" w:lineRule="auto"/>
        <w:jc w:val="both"/>
        <w:rPr>
          <w:rFonts w:eastAsia="Calibri"/>
        </w:rPr>
      </w:pPr>
      <w:r>
        <w:rPr>
          <w:rFonts w:eastAsia="Calibri"/>
        </w:rPr>
        <w:t xml:space="preserve">az </w:t>
      </w:r>
      <w:r w:rsidRPr="00200A52">
        <w:rPr>
          <w:rFonts w:eastAsia="Calibri"/>
        </w:rPr>
        <w:t xml:space="preserve">Alaptörvénnyel nyilvánvalóan ellentétes jogszabály vagy vezetői döntés </w:t>
      </w:r>
      <w:r>
        <w:rPr>
          <w:rFonts w:eastAsia="Calibri"/>
        </w:rPr>
        <w:t>esetén</w:t>
      </w:r>
      <w:r w:rsidRPr="00200A52">
        <w:rPr>
          <w:rFonts w:eastAsia="Calibri"/>
        </w:rPr>
        <w:t xml:space="preserve">, a jogalkotói és vezetői </w:t>
      </w:r>
      <w:proofErr w:type="gramStart"/>
      <w:r w:rsidRPr="00200A52">
        <w:rPr>
          <w:rFonts w:eastAsia="Calibri"/>
        </w:rPr>
        <w:t>tekintély tiszteletben</w:t>
      </w:r>
      <w:proofErr w:type="gramEnd"/>
      <w:r w:rsidRPr="00200A52">
        <w:rPr>
          <w:rFonts w:eastAsia="Calibri"/>
        </w:rPr>
        <w:t xml:space="preserve"> tart</w:t>
      </w:r>
      <w:r>
        <w:rPr>
          <w:rFonts w:eastAsia="Calibri"/>
        </w:rPr>
        <w:t xml:space="preserve">ása, </w:t>
      </w:r>
      <w:r w:rsidRPr="00200A52">
        <w:rPr>
          <w:rFonts w:eastAsia="Calibri"/>
        </w:rPr>
        <w:t>a  rendelkezésre álló valamennyi jogszerű és etikus eszközzel az illetékesek figyelmé</w:t>
      </w:r>
      <w:r>
        <w:rPr>
          <w:rFonts w:eastAsia="Calibri"/>
        </w:rPr>
        <w:t>nek</w:t>
      </w:r>
      <w:r w:rsidRPr="00200A52">
        <w:rPr>
          <w:rFonts w:eastAsia="Calibri"/>
        </w:rPr>
        <w:t xml:space="preserve"> felhív</w:t>
      </w:r>
      <w:r>
        <w:rPr>
          <w:rFonts w:eastAsia="Calibri"/>
        </w:rPr>
        <w:t xml:space="preserve">ása </w:t>
      </w:r>
      <w:r w:rsidRPr="00200A52">
        <w:rPr>
          <w:rFonts w:eastAsia="Calibri"/>
        </w:rPr>
        <w:t xml:space="preserve"> a problémára.</w:t>
      </w:r>
    </w:p>
    <w:p w:rsidR="001E4E95" w:rsidRPr="00200A52" w:rsidRDefault="001E4E95" w:rsidP="001E4E95">
      <w:pPr>
        <w:keepNext/>
        <w:spacing w:before="240"/>
        <w:jc w:val="both"/>
        <w:rPr>
          <w:rFonts w:ascii="Times New Roman" w:hAnsi="Times New Roman"/>
          <w:b/>
          <w:sz w:val="24"/>
          <w:szCs w:val="24"/>
        </w:rPr>
      </w:pPr>
      <w:r w:rsidRPr="00200A52">
        <w:rPr>
          <w:rFonts w:ascii="Times New Roman" w:hAnsi="Times New Roman"/>
          <w:b/>
          <w:sz w:val="24"/>
          <w:szCs w:val="24"/>
        </w:rPr>
        <w:t>NEMZETI ÉRDEK</w:t>
      </w:r>
    </w:p>
    <w:p w:rsidR="001E4E95" w:rsidRPr="00200A52" w:rsidRDefault="001E4E95" w:rsidP="001E4E95">
      <w:pPr>
        <w:spacing w:after="0"/>
        <w:jc w:val="both"/>
        <w:rPr>
          <w:rFonts w:ascii="Times New Roman" w:hAnsi="Times New Roman"/>
          <w:sz w:val="24"/>
          <w:szCs w:val="24"/>
        </w:rPr>
      </w:pPr>
      <w:r>
        <w:rPr>
          <w:rFonts w:ascii="Times New Roman" w:hAnsi="Times New Roman"/>
          <w:sz w:val="24"/>
          <w:szCs w:val="24"/>
        </w:rPr>
        <w:t>A f</w:t>
      </w:r>
      <w:r w:rsidRPr="00200A52">
        <w:rPr>
          <w:rFonts w:ascii="Times New Roman" w:hAnsi="Times New Roman"/>
          <w:sz w:val="24"/>
          <w:szCs w:val="24"/>
        </w:rPr>
        <w:t>eladat</w:t>
      </w:r>
      <w:r>
        <w:rPr>
          <w:rFonts w:ascii="Times New Roman" w:hAnsi="Times New Roman"/>
          <w:sz w:val="24"/>
          <w:szCs w:val="24"/>
        </w:rPr>
        <w:t>ok</w:t>
      </w:r>
      <w:r w:rsidRPr="00200A52">
        <w:rPr>
          <w:rFonts w:ascii="Times New Roman" w:hAnsi="Times New Roman"/>
          <w:sz w:val="24"/>
          <w:szCs w:val="24"/>
        </w:rPr>
        <w:t xml:space="preserve"> a NEMZET ÉRDEKÉBEN teljesít</w:t>
      </w:r>
      <w:r>
        <w:rPr>
          <w:rFonts w:ascii="Times New Roman" w:hAnsi="Times New Roman"/>
          <w:sz w:val="24"/>
          <w:szCs w:val="24"/>
        </w:rPr>
        <w:t>ése</w:t>
      </w:r>
      <w:r w:rsidRPr="00200A52">
        <w:rPr>
          <w:rFonts w:ascii="Times New Roman" w:hAnsi="Times New Roman"/>
          <w:sz w:val="24"/>
          <w:szCs w:val="24"/>
        </w:rPr>
        <w:t>, azaz</w:t>
      </w:r>
    </w:p>
    <w:p w:rsidR="001E4E95" w:rsidRPr="00200A52" w:rsidRDefault="001E4E95" w:rsidP="001E4E95">
      <w:pPr>
        <w:pStyle w:val="Listaszerbekezds"/>
        <w:numPr>
          <w:ilvl w:val="0"/>
          <w:numId w:val="14"/>
        </w:numPr>
        <w:spacing w:line="276" w:lineRule="auto"/>
        <w:jc w:val="both"/>
        <w:rPr>
          <w:rFonts w:eastAsia="Calibri"/>
        </w:rPr>
      </w:pPr>
      <w:r w:rsidRPr="00200A52">
        <w:rPr>
          <w:rFonts w:eastAsia="Calibri"/>
        </w:rPr>
        <w:t xml:space="preserve">a </w:t>
      </w:r>
      <w:proofErr w:type="gramStart"/>
      <w:r w:rsidRPr="00200A52">
        <w:rPr>
          <w:rFonts w:eastAsia="Calibri"/>
        </w:rPr>
        <w:t>köz érdeké</w:t>
      </w:r>
      <w:r>
        <w:rPr>
          <w:rFonts w:eastAsia="Calibri"/>
        </w:rPr>
        <w:t>nek</w:t>
      </w:r>
      <w:proofErr w:type="gramEnd"/>
      <w:r>
        <w:rPr>
          <w:rFonts w:eastAsia="Calibri"/>
        </w:rPr>
        <w:t xml:space="preserve"> </w:t>
      </w:r>
      <w:r w:rsidRPr="00200A52">
        <w:rPr>
          <w:rFonts w:eastAsia="Calibri"/>
        </w:rPr>
        <w:t xml:space="preserve"> Magyarország és a magyar nemzet valamennyi jelenlegi és jövőbeni tagja érdekeinek összességével azonosít</w:t>
      </w:r>
      <w:r>
        <w:rPr>
          <w:rFonts w:eastAsia="Calibri"/>
        </w:rPr>
        <w:t>ása,</w:t>
      </w:r>
    </w:p>
    <w:p w:rsidR="001E4E95" w:rsidRPr="00200A52" w:rsidRDefault="001E4E95" w:rsidP="001E4E95">
      <w:pPr>
        <w:pStyle w:val="Listaszerbekezds"/>
        <w:numPr>
          <w:ilvl w:val="0"/>
          <w:numId w:val="14"/>
        </w:numPr>
        <w:spacing w:line="276" w:lineRule="auto"/>
        <w:jc w:val="both"/>
        <w:rPr>
          <w:rFonts w:eastAsia="Calibri"/>
        </w:rPr>
      </w:pPr>
      <w:r w:rsidRPr="00200A52">
        <w:rPr>
          <w:rFonts w:eastAsia="Calibri"/>
        </w:rPr>
        <w:t xml:space="preserve">az egyéni és csoportérdekkel szemben a </w:t>
      </w:r>
      <w:proofErr w:type="gramStart"/>
      <w:r w:rsidRPr="00200A52">
        <w:rPr>
          <w:rFonts w:eastAsia="Calibri"/>
        </w:rPr>
        <w:t>köz érdeké</w:t>
      </w:r>
      <w:r>
        <w:rPr>
          <w:rFonts w:eastAsia="Calibri"/>
        </w:rPr>
        <w:t>nek</w:t>
      </w:r>
      <w:proofErr w:type="gramEnd"/>
      <w:r>
        <w:rPr>
          <w:rFonts w:eastAsia="Calibri"/>
        </w:rPr>
        <w:t xml:space="preserve"> </w:t>
      </w:r>
      <w:r w:rsidRPr="00200A52">
        <w:rPr>
          <w:rFonts w:eastAsia="Calibri"/>
        </w:rPr>
        <w:t>előnyben részesít</w:t>
      </w:r>
      <w:r>
        <w:rPr>
          <w:rFonts w:eastAsia="Calibri"/>
        </w:rPr>
        <w:t>ése</w:t>
      </w:r>
      <w:r w:rsidRPr="00200A52">
        <w:rPr>
          <w:rFonts w:eastAsia="Calibri"/>
        </w:rPr>
        <w:t>,</w:t>
      </w:r>
    </w:p>
    <w:p w:rsidR="001E4E95" w:rsidRPr="00200A52" w:rsidRDefault="001E4E95" w:rsidP="001E4E95">
      <w:pPr>
        <w:pStyle w:val="Listaszerbekezds"/>
        <w:numPr>
          <w:ilvl w:val="0"/>
          <w:numId w:val="14"/>
        </w:numPr>
        <w:spacing w:line="276" w:lineRule="auto"/>
        <w:jc w:val="both"/>
        <w:rPr>
          <w:rFonts w:eastAsia="Calibri"/>
        </w:rPr>
      </w:pPr>
      <w:r w:rsidRPr="00200A52">
        <w:rPr>
          <w:rFonts w:eastAsia="Calibri"/>
        </w:rPr>
        <w:t>Európa javá</w:t>
      </w:r>
      <w:r>
        <w:rPr>
          <w:rFonts w:eastAsia="Calibri"/>
        </w:rPr>
        <w:t xml:space="preserve">nak szolgálata </w:t>
      </w:r>
      <w:r w:rsidRPr="00200A52">
        <w:rPr>
          <w:rFonts w:eastAsia="Calibri"/>
        </w:rPr>
        <w:t xml:space="preserve">a </w:t>
      </w:r>
      <w:proofErr w:type="gramStart"/>
      <w:r w:rsidRPr="00200A52">
        <w:rPr>
          <w:rFonts w:eastAsia="Calibri"/>
        </w:rPr>
        <w:t>köz érdekének</w:t>
      </w:r>
      <w:proofErr w:type="gramEnd"/>
      <w:r w:rsidRPr="00200A52">
        <w:rPr>
          <w:rFonts w:eastAsia="Calibri"/>
        </w:rPr>
        <w:t xml:space="preserve"> érvényesítésével. </w:t>
      </w:r>
    </w:p>
    <w:p w:rsidR="001E4E95" w:rsidRPr="00200A52" w:rsidRDefault="001E4E95" w:rsidP="001E4E95">
      <w:pPr>
        <w:keepNext/>
        <w:spacing w:before="240"/>
        <w:jc w:val="both"/>
        <w:rPr>
          <w:rFonts w:ascii="Times New Roman" w:hAnsi="Times New Roman"/>
          <w:b/>
          <w:sz w:val="24"/>
          <w:szCs w:val="24"/>
        </w:rPr>
      </w:pPr>
      <w:r w:rsidRPr="00200A52">
        <w:rPr>
          <w:rFonts w:ascii="Times New Roman" w:hAnsi="Times New Roman"/>
          <w:b/>
          <w:sz w:val="24"/>
          <w:szCs w:val="24"/>
        </w:rPr>
        <w:t>ELKÖTELEZETTSÉG</w:t>
      </w:r>
    </w:p>
    <w:p w:rsidR="001E4E95" w:rsidRPr="00200A52" w:rsidRDefault="001E4E95" w:rsidP="001E4E95">
      <w:pPr>
        <w:spacing w:after="0"/>
        <w:jc w:val="both"/>
        <w:rPr>
          <w:rFonts w:ascii="Times New Roman" w:hAnsi="Times New Roman"/>
          <w:sz w:val="24"/>
          <w:szCs w:val="24"/>
        </w:rPr>
      </w:pPr>
      <w:r>
        <w:rPr>
          <w:rFonts w:ascii="Times New Roman" w:hAnsi="Times New Roman"/>
          <w:sz w:val="24"/>
          <w:szCs w:val="24"/>
        </w:rPr>
        <w:t>A f</w:t>
      </w:r>
      <w:r w:rsidRPr="00200A52">
        <w:rPr>
          <w:rFonts w:ascii="Times New Roman" w:hAnsi="Times New Roman"/>
          <w:sz w:val="24"/>
          <w:szCs w:val="24"/>
        </w:rPr>
        <w:t>eladat</w:t>
      </w:r>
      <w:r>
        <w:rPr>
          <w:rFonts w:ascii="Times New Roman" w:hAnsi="Times New Roman"/>
          <w:sz w:val="24"/>
          <w:szCs w:val="24"/>
        </w:rPr>
        <w:t>ok</w:t>
      </w:r>
      <w:r w:rsidRPr="00200A52">
        <w:rPr>
          <w:rFonts w:ascii="Times New Roman" w:hAnsi="Times New Roman"/>
          <w:sz w:val="24"/>
          <w:szCs w:val="24"/>
        </w:rPr>
        <w:t xml:space="preserve"> </w:t>
      </w:r>
      <w:proofErr w:type="gramStart"/>
      <w:r w:rsidRPr="00200A52">
        <w:rPr>
          <w:rFonts w:ascii="Times New Roman" w:hAnsi="Times New Roman"/>
          <w:sz w:val="24"/>
          <w:szCs w:val="24"/>
        </w:rPr>
        <w:t>köz érdekének</w:t>
      </w:r>
      <w:proofErr w:type="gramEnd"/>
      <w:r>
        <w:rPr>
          <w:rFonts w:ascii="Times New Roman" w:hAnsi="Times New Roman"/>
          <w:sz w:val="24"/>
          <w:szCs w:val="24"/>
        </w:rPr>
        <w:t xml:space="preserve"> történő </w:t>
      </w:r>
      <w:r w:rsidRPr="00200A52">
        <w:rPr>
          <w:rFonts w:ascii="Times New Roman" w:hAnsi="Times New Roman"/>
          <w:sz w:val="24"/>
          <w:szCs w:val="24"/>
        </w:rPr>
        <w:t>előmozdítása iránt</w:t>
      </w:r>
      <w:r>
        <w:rPr>
          <w:rFonts w:ascii="Times New Roman" w:hAnsi="Times New Roman"/>
          <w:sz w:val="24"/>
          <w:szCs w:val="24"/>
        </w:rPr>
        <w:t>i</w:t>
      </w:r>
      <w:r w:rsidRPr="00200A52">
        <w:rPr>
          <w:rFonts w:ascii="Times New Roman" w:hAnsi="Times New Roman"/>
          <w:sz w:val="24"/>
          <w:szCs w:val="24"/>
        </w:rPr>
        <w:t xml:space="preserve"> ELKÖTELEZETT</w:t>
      </w:r>
      <w:r>
        <w:rPr>
          <w:rFonts w:ascii="Times New Roman" w:hAnsi="Times New Roman"/>
          <w:sz w:val="24"/>
          <w:szCs w:val="24"/>
        </w:rPr>
        <w:t>SÉG</w:t>
      </w:r>
      <w:r w:rsidRPr="00200A52">
        <w:rPr>
          <w:rFonts w:ascii="Times New Roman" w:hAnsi="Times New Roman"/>
          <w:sz w:val="24"/>
          <w:szCs w:val="24"/>
        </w:rPr>
        <w:t>, azaz</w:t>
      </w:r>
    </w:p>
    <w:p w:rsidR="001E4E95" w:rsidRPr="00200A52" w:rsidRDefault="001E4E95" w:rsidP="001E4E95">
      <w:pPr>
        <w:pStyle w:val="Listaszerbekezds"/>
        <w:numPr>
          <w:ilvl w:val="0"/>
          <w:numId w:val="14"/>
        </w:numPr>
        <w:spacing w:line="276" w:lineRule="auto"/>
        <w:jc w:val="both"/>
        <w:rPr>
          <w:rFonts w:eastAsia="Calibri"/>
        </w:rPr>
      </w:pPr>
      <w:r w:rsidRPr="00200A52">
        <w:rPr>
          <w:rFonts w:eastAsia="Calibri"/>
        </w:rPr>
        <w:t>azonosul</w:t>
      </w:r>
      <w:r>
        <w:rPr>
          <w:rFonts w:eastAsia="Calibri"/>
        </w:rPr>
        <w:t>ás</w:t>
      </w:r>
      <w:r w:rsidRPr="00200A52">
        <w:rPr>
          <w:rFonts w:eastAsia="Calibri"/>
        </w:rPr>
        <w:t xml:space="preserve"> a  </w:t>
      </w:r>
      <w:proofErr w:type="gramStart"/>
      <w:r w:rsidRPr="00200A52">
        <w:rPr>
          <w:rFonts w:eastAsia="Calibri"/>
        </w:rPr>
        <w:t>köz érdekének</w:t>
      </w:r>
      <w:proofErr w:type="gramEnd"/>
      <w:r w:rsidRPr="00200A52">
        <w:rPr>
          <w:rFonts w:eastAsia="Calibri"/>
        </w:rPr>
        <w:t xml:space="preserve"> előmozdításával, és a vezetők által ennek érdekében meghatározott szervezeti célokkal.</w:t>
      </w:r>
    </w:p>
    <w:p w:rsidR="001E4E95" w:rsidRPr="00200A52" w:rsidRDefault="001E4E95" w:rsidP="001E4E95">
      <w:pPr>
        <w:keepNext/>
        <w:spacing w:before="240"/>
        <w:jc w:val="both"/>
        <w:rPr>
          <w:rFonts w:ascii="Times New Roman" w:hAnsi="Times New Roman"/>
          <w:b/>
          <w:sz w:val="24"/>
          <w:szCs w:val="24"/>
        </w:rPr>
      </w:pPr>
      <w:r w:rsidRPr="00200A52">
        <w:rPr>
          <w:rFonts w:ascii="Times New Roman" w:hAnsi="Times New Roman"/>
          <w:b/>
          <w:sz w:val="24"/>
          <w:szCs w:val="24"/>
        </w:rPr>
        <w:t>FELELŐSSÉG</w:t>
      </w:r>
    </w:p>
    <w:p w:rsidR="001E4E95" w:rsidRPr="00200A52" w:rsidRDefault="001E4E95" w:rsidP="001E4E95">
      <w:pPr>
        <w:spacing w:after="0"/>
        <w:jc w:val="both"/>
        <w:rPr>
          <w:rFonts w:ascii="Times New Roman" w:hAnsi="Times New Roman"/>
          <w:sz w:val="24"/>
          <w:szCs w:val="24"/>
        </w:rPr>
      </w:pPr>
      <w:r>
        <w:rPr>
          <w:rFonts w:ascii="Times New Roman" w:hAnsi="Times New Roman"/>
          <w:sz w:val="24"/>
          <w:szCs w:val="24"/>
        </w:rPr>
        <w:t>A f</w:t>
      </w:r>
      <w:r w:rsidRPr="00200A52">
        <w:rPr>
          <w:rFonts w:ascii="Times New Roman" w:hAnsi="Times New Roman"/>
          <w:sz w:val="24"/>
          <w:szCs w:val="24"/>
        </w:rPr>
        <w:t>eladat</w:t>
      </w:r>
      <w:r>
        <w:rPr>
          <w:rFonts w:ascii="Times New Roman" w:hAnsi="Times New Roman"/>
          <w:sz w:val="24"/>
          <w:szCs w:val="24"/>
        </w:rPr>
        <w:t>oknak a</w:t>
      </w:r>
      <w:r w:rsidRPr="00200A52">
        <w:rPr>
          <w:rFonts w:ascii="Times New Roman" w:hAnsi="Times New Roman"/>
          <w:sz w:val="24"/>
          <w:szCs w:val="24"/>
        </w:rPr>
        <w:t xml:space="preserve"> döntések, nyilatkozat</w:t>
      </w:r>
      <w:r>
        <w:rPr>
          <w:rFonts w:ascii="Times New Roman" w:hAnsi="Times New Roman"/>
          <w:sz w:val="24"/>
          <w:szCs w:val="24"/>
        </w:rPr>
        <w:t>ok</w:t>
      </w:r>
      <w:r w:rsidRPr="00200A52">
        <w:rPr>
          <w:rFonts w:ascii="Times New Roman" w:hAnsi="Times New Roman"/>
          <w:sz w:val="24"/>
          <w:szCs w:val="24"/>
        </w:rPr>
        <w:t xml:space="preserve"> és cselekedet</w:t>
      </w:r>
      <w:r>
        <w:rPr>
          <w:rFonts w:ascii="Times New Roman" w:hAnsi="Times New Roman"/>
          <w:sz w:val="24"/>
          <w:szCs w:val="24"/>
        </w:rPr>
        <w:t>ek</w:t>
      </w:r>
      <w:r w:rsidRPr="00200A52">
        <w:rPr>
          <w:rFonts w:ascii="Times New Roman" w:hAnsi="Times New Roman"/>
          <w:sz w:val="24"/>
          <w:szCs w:val="24"/>
        </w:rPr>
        <w:t xml:space="preserve"> súlyának tudatában </w:t>
      </w:r>
      <w:r>
        <w:rPr>
          <w:rFonts w:ascii="Times New Roman" w:hAnsi="Times New Roman"/>
          <w:sz w:val="24"/>
          <w:szCs w:val="24"/>
        </w:rPr>
        <w:t xml:space="preserve">történő </w:t>
      </w:r>
      <w:proofErr w:type="gramStart"/>
      <w:r w:rsidRPr="00200A52">
        <w:rPr>
          <w:rFonts w:ascii="Times New Roman" w:hAnsi="Times New Roman"/>
          <w:sz w:val="24"/>
          <w:szCs w:val="24"/>
        </w:rPr>
        <w:t>FELELŐS</w:t>
      </w:r>
      <w:r>
        <w:rPr>
          <w:rFonts w:ascii="Times New Roman" w:hAnsi="Times New Roman"/>
          <w:sz w:val="24"/>
          <w:szCs w:val="24"/>
        </w:rPr>
        <w:t xml:space="preserve"> </w:t>
      </w:r>
      <w:r w:rsidRPr="00200A52">
        <w:rPr>
          <w:rFonts w:ascii="Times New Roman" w:hAnsi="Times New Roman"/>
          <w:sz w:val="24"/>
          <w:szCs w:val="24"/>
        </w:rPr>
        <w:t xml:space="preserve"> teljesít</w:t>
      </w:r>
      <w:r>
        <w:rPr>
          <w:rFonts w:ascii="Times New Roman" w:hAnsi="Times New Roman"/>
          <w:sz w:val="24"/>
          <w:szCs w:val="24"/>
        </w:rPr>
        <w:t>ése</w:t>
      </w:r>
      <w:proofErr w:type="gramEnd"/>
      <w:r w:rsidRPr="00200A52">
        <w:rPr>
          <w:rFonts w:ascii="Times New Roman" w:hAnsi="Times New Roman"/>
          <w:sz w:val="24"/>
          <w:szCs w:val="24"/>
        </w:rPr>
        <w:t>, azaz</w:t>
      </w:r>
    </w:p>
    <w:p w:rsidR="001E4E95" w:rsidRPr="00200A52" w:rsidRDefault="001E4E95" w:rsidP="001E4E95">
      <w:pPr>
        <w:pStyle w:val="Listaszerbekezds"/>
        <w:numPr>
          <w:ilvl w:val="0"/>
          <w:numId w:val="17"/>
        </w:numPr>
        <w:spacing w:line="276" w:lineRule="auto"/>
        <w:jc w:val="both"/>
        <w:rPr>
          <w:rFonts w:eastAsia="Calibri"/>
        </w:rPr>
      </w:pPr>
      <w:r>
        <w:rPr>
          <w:rFonts w:eastAsia="Calibri"/>
        </w:rPr>
        <w:t xml:space="preserve">a </w:t>
      </w:r>
      <w:r w:rsidRPr="00200A52">
        <w:rPr>
          <w:rFonts w:eastAsia="Calibri"/>
        </w:rPr>
        <w:t>munk</w:t>
      </w:r>
      <w:r>
        <w:rPr>
          <w:rFonts w:eastAsia="Calibri"/>
        </w:rPr>
        <w:t xml:space="preserve">a </w:t>
      </w:r>
      <w:r w:rsidRPr="00200A52">
        <w:rPr>
          <w:rFonts w:eastAsia="Calibri"/>
        </w:rPr>
        <w:t>megfelelő komolysággal és odaadással</w:t>
      </w:r>
      <w:r w:rsidRPr="00200A52" w:rsidDel="005313D5">
        <w:rPr>
          <w:rFonts w:eastAsia="Calibri"/>
        </w:rPr>
        <w:t xml:space="preserve"> </w:t>
      </w:r>
      <w:r>
        <w:rPr>
          <w:rFonts w:eastAsia="Calibri"/>
        </w:rPr>
        <w:t>végzése, tekintettel arra, hogy a munkavégzés mások</w:t>
      </w:r>
      <w:r w:rsidRPr="00200A52">
        <w:rPr>
          <w:rFonts w:eastAsia="Calibri"/>
        </w:rPr>
        <w:t xml:space="preserve"> sorsára jelentős befolyást</w:t>
      </w:r>
      <w:r>
        <w:rPr>
          <w:rFonts w:eastAsia="Calibri"/>
        </w:rPr>
        <w:t xml:space="preserve"> gyakorol,</w:t>
      </w:r>
    </w:p>
    <w:p w:rsidR="001E4E95" w:rsidRPr="00200A52" w:rsidRDefault="001E4E95" w:rsidP="001E4E95">
      <w:pPr>
        <w:pStyle w:val="Listaszerbekezds"/>
        <w:numPr>
          <w:ilvl w:val="0"/>
          <w:numId w:val="17"/>
        </w:numPr>
        <w:spacing w:line="276" w:lineRule="auto"/>
        <w:jc w:val="both"/>
        <w:rPr>
          <w:rFonts w:eastAsia="Calibri"/>
        </w:rPr>
      </w:pPr>
      <w:r>
        <w:rPr>
          <w:rFonts w:eastAsia="Calibri"/>
        </w:rPr>
        <w:t xml:space="preserve">a </w:t>
      </w:r>
      <w:r w:rsidRPr="00200A52">
        <w:rPr>
          <w:rFonts w:eastAsia="Calibri"/>
        </w:rPr>
        <w:t>döntés</w:t>
      </w:r>
      <w:r>
        <w:rPr>
          <w:rFonts w:eastAsia="Calibri"/>
        </w:rPr>
        <w:t>e</w:t>
      </w:r>
      <w:r w:rsidRPr="00200A52">
        <w:rPr>
          <w:rFonts w:eastAsia="Calibri"/>
        </w:rPr>
        <w:t xml:space="preserve">k és </w:t>
      </w:r>
      <w:r>
        <w:rPr>
          <w:rFonts w:eastAsia="Calibri"/>
        </w:rPr>
        <w:t xml:space="preserve">a feladatok ellátása </w:t>
      </w:r>
      <w:r w:rsidRPr="00200A52">
        <w:rPr>
          <w:rFonts w:eastAsia="Calibri"/>
        </w:rPr>
        <w:t>azok belátható társadalmi, gazdasági és környezeti következményei</w:t>
      </w:r>
      <w:r>
        <w:rPr>
          <w:rFonts w:eastAsia="Calibri"/>
        </w:rPr>
        <w:t>nek figyelembe vételével</w:t>
      </w:r>
      <w:r w:rsidRPr="00200A52">
        <w:rPr>
          <w:rFonts w:eastAsia="Calibri"/>
        </w:rPr>
        <w:t xml:space="preserve">, </w:t>
      </w:r>
    </w:p>
    <w:p w:rsidR="001E4E95" w:rsidRPr="00200A52" w:rsidRDefault="001E4E95" w:rsidP="001E4E95">
      <w:pPr>
        <w:pStyle w:val="Listaszerbekezds"/>
        <w:numPr>
          <w:ilvl w:val="0"/>
          <w:numId w:val="17"/>
        </w:numPr>
        <w:spacing w:line="276" w:lineRule="auto"/>
        <w:jc w:val="both"/>
        <w:rPr>
          <w:rFonts w:eastAsia="Calibri"/>
        </w:rPr>
      </w:pPr>
      <w:r w:rsidRPr="00200A52">
        <w:rPr>
          <w:rFonts w:eastAsia="Calibri"/>
        </w:rPr>
        <w:t>folyamatos</w:t>
      </w:r>
      <w:r>
        <w:rPr>
          <w:rFonts w:eastAsia="Calibri"/>
        </w:rPr>
        <w:t xml:space="preserve"> </w:t>
      </w:r>
      <w:r w:rsidRPr="00200A52">
        <w:rPr>
          <w:rFonts w:eastAsia="Calibri"/>
        </w:rPr>
        <w:t>törek</w:t>
      </w:r>
      <w:r>
        <w:rPr>
          <w:rFonts w:eastAsia="Calibri"/>
        </w:rPr>
        <w:t>vés a</w:t>
      </w:r>
      <w:r w:rsidRPr="00200A52">
        <w:rPr>
          <w:rFonts w:eastAsia="Calibri"/>
        </w:rPr>
        <w:t xml:space="preserve"> munk</w:t>
      </w:r>
      <w:r>
        <w:rPr>
          <w:rFonts w:eastAsia="Calibri"/>
        </w:rPr>
        <w:t>a</w:t>
      </w:r>
      <w:r w:rsidRPr="00200A52">
        <w:rPr>
          <w:rFonts w:eastAsia="Calibri"/>
        </w:rPr>
        <w:t xml:space="preserve"> színvonalának javítására.</w:t>
      </w:r>
    </w:p>
    <w:p w:rsidR="001E4E95" w:rsidRPr="00200A52" w:rsidRDefault="001E4E95" w:rsidP="001E4E95">
      <w:pPr>
        <w:keepNext/>
        <w:spacing w:before="240"/>
        <w:jc w:val="both"/>
        <w:rPr>
          <w:rFonts w:ascii="Times New Roman" w:hAnsi="Times New Roman"/>
          <w:b/>
          <w:sz w:val="24"/>
          <w:szCs w:val="24"/>
        </w:rPr>
      </w:pPr>
      <w:r w:rsidRPr="00200A52">
        <w:rPr>
          <w:rFonts w:ascii="Times New Roman" w:hAnsi="Times New Roman"/>
          <w:b/>
          <w:sz w:val="24"/>
          <w:szCs w:val="24"/>
        </w:rPr>
        <w:t>SZAKSZERŰSÉG</w:t>
      </w:r>
    </w:p>
    <w:p w:rsidR="001E4E95" w:rsidRPr="00200A52" w:rsidRDefault="001E4E95" w:rsidP="001E4E95">
      <w:pPr>
        <w:spacing w:after="0"/>
        <w:jc w:val="both"/>
        <w:rPr>
          <w:rFonts w:ascii="Times New Roman" w:hAnsi="Times New Roman"/>
          <w:sz w:val="24"/>
          <w:szCs w:val="24"/>
        </w:rPr>
      </w:pPr>
      <w:r>
        <w:rPr>
          <w:rFonts w:ascii="Times New Roman" w:hAnsi="Times New Roman"/>
          <w:sz w:val="24"/>
          <w:szCs w:val="24"/>
        </w:rPr>
        <w:t>A f</w:t>
      </w:r>
      <w:r w:rsidRPr="00200A52">
        <w:rPr>
          <w:rFonts w:ascii="Times New Roman" w:hAnsi="Times New Roman"/>
          <w:sz w:val="24"/>
          <w:szCs w:val="24"/>
        </w:rPr>
        <w:t>eladat</w:t>
      </w:r>
      <w:r>
        <w:rPr>
          <w:rFonts w:ascii="Times New Roman" w:hAnsi="Times New Roman"/>
          <w:sz w:val="24"/>
          <w:szCs w:val="24"/>
        </w:rPr>
        <w:t xml:space="preserve">ok </w:t>
      </w:r>
      <w:r w:rsidRPr="00200A52">
        <w:rPr>
          <w:rFonts w:ascii="Times New Roman" w:hAnsi="Times New Roman"/>
          <w:sz w:val="24"/>
          <w:szCs w:val="24"/>
        </w:rPr>
        <w:t>legjobb tudás szerint</w:t>
      </w:r>
      <w:r>
        <w:rPr>
          <w:rFonts w:ascii="Times New Roman" w:hAnsi="Times New Roman"/>
          <w:sz w:val="24"/>
          <w:szCs w:val="24"/>
        </w:rPr>
        <w:t>i</w:t>
      </w:r>
      <w:r w:rsidRPr="00200A52">
        <w:rPr>
          <w:rFonts w:ascii="Times New Roman" w:hAnsi="Times New Roman"/>
          <w:sz w:val="24"/>
          <w:szCs w:val="24"/>
        </w:rPr>
        <w:t xml:space="preserve"> SZAKSZERŰ teljesít</w:t>
      </w:r>
      <w:r>
        <w:rPr>
          <w:rFonts w:ascii="Times New Roman" w:hAnsi="Times New Roman"/>
          <w:sz w:val="24"/>
          <w:szCs w:val="24"/>
        </w:rPr>
        <w:t>ése</w:t>
      </w:r>
      <w:r w:rsidRPr="00200A52">
        <w:rPr>
          <w:rFonts w:ascii="Times New Roman" w:hAnsi="Times New Roman"/>
          <w:sz w:val="24"/>
          <w:szCs w:val="24"/>
        </w:rPr>
        <w:t>, azaz</w:t>
      </w:r>
    </w:p>
    <w:p w:rsidR="001E4E95" w:rsidRPr="00200A52" w:rsidRDefault="001E4E95" w:rsidP="001E4E95">
      <w:pPr>
        <w:pStyle w:val="Listaszerbekezds"/>
        <w:numPr>
          <w:ilvl w:val="0"/>
          <w:numId w:val="18"/>
        </w:numPr>
        <w:spacing w:line="276" w:lineRule="auto"/>
        <w:jc w:val="both"/>
        <w:rPr>
          <w:rFonts w:eastAsia="Calibri"/>
        </w:rPr>
      </w:pPr>
      <w:r w:rsidRPr="00200A52">
        <w:rPr>
          <w:rFonts w:eastAsia="Calibri"/>
        </w:rPr>
        <w:t xml:space="preserve">a jogi és morális követelmények betartásán túl </w:t>
      </w:r>
      <w:r>
        <w:rPr>
          <w:rFonts w:eastAsia="Calibri"/>
        </w:rPr>
        <w:t>a</w:t>
      </w:r>
      <w:r w:rsidRPr="00200A52">
        <w:rPr>
          <w:rFonts w:eastAsia="Calibri"/>
        </w:rPr>
        <w:t xml:space="preserve"> szaktudás megfelelő alkalmazásá</w:t>
      </w:r>
      <w:r>
        <w:rPr>
          <w:rFonts w:eastAsia="Calibri"/>
        </w:rPr>
        <w:t xml:space="preserve">ért és a közérdekű célok, a szakma </w:t>
      </w:r>
      <w:r w:rsidRPr="00200A52">
        <w:rPr>
          <w:rFonts w:eastAsia="Calibri"/>
        </w:rPr>
        <w:t xml:space="preserve">szabályainak megfelelő megvalósításáért </w:t>
      </w:r>
      <w:r>
        <w:rPr>
          <w:rFonts w:eastAsia="Calibri"/>
        </w:rPr>
        <w:t>történő felelősségvállalás</w:t>
      </w:r>
      <w:r w:rsidRPr="00200A52">
        <w:rPr>
          <w:rFonts w:eastAsia="Calibri"/>
        </w:rPr>
        <w:t>,</w:t>
      </w:r>
    </w:p>
    <w:p w:rsidR="001E4E95" w:rsidRPr="00200A52" w:rsidRDefault="001E4E95" w:rsidP="001E4E95">
      <w:pPr>
        <w:pStyle w:val="Listaszerbekezds"/>
        <w:numPr>
          <w:ilvl w:val="0"/>
          <w:numId w:val="18"/>
        </w:numPr>
        <w:spacing w:line="276" w:lineRule="auto"/>
        <w:jc w:val="both"/>
        <w:rPr>
          <w:rFonts w:eastAsia="Calibri"/>
        </w:rPr>
      </w:pPr>
      <w:r>
        <w:rPr>
          <w:rFonts w:eastAsia="Calibri"/>
        </w:rPr>
        <w:lastRenderedPageBreak/>
        <w:t xml:space="preserve">a </w:t>
      </w:r>
      <w:r w:rsidRPr="00200A52">
        <w:rPr>
          <w:rFonts w:eastAsia="Calibri"/>
        </w:rPr>
        <w:t>szakmai ismeretek és tudás folyamatos karbantart</w:t>
      </w:r>
      <w:r>
        <w:rPr>
          <w:rFonts w:eastAsia="Calibri"/>
        </w:rPr>
        <w:t xml:space="preserve">ása </w:t>
      </w:r>
      <w:r w:rsidRPr="00200A52">
        <w:rPr>
          <w:rFonts w:eastAsia="Calibri"/>
        </w:rPr>
        <w:t>és fejleszt</w:t>
      </w:r>
      <w:r>
        <w:rPr>
          <w:rFonts w:eastAsia="Calibri"/>
        </w:rPr>
        <w:t xml:space="preserve">ése, a </w:t>
      </w:r>
      <w:r w:rsidRPr="00200A52">
        <w:rPr>
          <w:rFonts w:eastAsia="Calibri"/>
        </w:rPr>
        <w:t>tapasztalat</w:t>
      </w:r>
      <w:r>
        <w:rPr>
          <w:rFonts w:eastAsia="Calibri"/>
        </w:rPr>
        <w:t>ok</w:t>
      </w:r>
      <w:r w:rsidRPr="00200A52">
        <w:rPr>
          <w:rFonts w:eastAsia="Calibri"/>
        </w:rPr>
        <w:t xml:space="preserve"> átadásával</w:t>
      </w:r>
      <w:r>
        <w:rPr>
          <w:rFonts w:eastAsia="Calibri"/>
        </w:rPr>
        <w:t xml:space="preserve"> a </w:t>
      </w:r>
      <w:r w:rsidRPr="00200A52">
        <w:rPr>
          <w:rFonts w:eastAsia="Calibri"/>
        </w:rPr>
        <w:t>munkatársak szakmai fejlődésé</w:t>
      </w:r>
      <w:r>
        <w:rPr>
          <w:rFonts w:eastAsia="Calibri"/>
        </w:rPr>
        <w:t>nek támogatása,</w:t>
      </w:r>
    </w:p>
    <w:p w:rsidR="001E4E95" w:rsidRPr="00200A52" w:rsidRDefault="001E4E95" w:rsidP="001E4E95">
      <w:pPr>
        <w:pStyle w:val="Listaszerbekezds"/>
        <w:numPr>
          <w:ilvl w:val="0"/>
          <w:numId w:val="18"/>
        </w:numPr>
        <w:spacing w:line="276" w:lineRule="auto"/>
        <w:jc w:val="both"/>
        <w:rPr>
          <w:rFonts w:eastAsia="Calibri"/>
        </w:rPr>
      </w:pPr>
      <w:r>
        <w:rPr>
          <w:rFonts w:eastAsia="Calibri"/>
        </w:rPr>
        <w:t xml:space="preserve">a szervezetben </w:t>
      </w:r>
      <w:r w:rsidRPr="00200A52">
        <w:rPr>
          <w:rFonts w:eastAsia="Calibri"/>
        </w:rPr>
        <w:t>felhalmozódott tudás közvagyon fontos részének tekint</w:t>
      </w:r>
      <w:r>
        <w:rPr>
          <w:rFonts w:eastAsia="Calibri"/>
        </w:rPr>
        <w:t>ése</w:t>
      </w:r>
      <w:r w:rsidRPr="00200A52">
        <w:rPr>
          <w:rFonts w:eastAsia="Calibri"/>
        </w:rPr>
        <w:t xml:space="preserve"> annak megőrzése</w:t>
      </w:r>
      <w:r>
        <w:rPr>
          <w:rFonts w:eastAsia="Calibri"/>
        </w:rPr>
        <w:t>,</w:t>
      </w:r>
      <w:r w:rsidRPr="00200A52">
        <w:rPr>
          <w:rFonts w:eastAsia="Calibri"/>
        </w:rPr>
        <w:t xml:space="preserve"> gyarapítása. </w:t>
      </w:r>
    </w:p>
    <w:p w:rsidR="001E4E95" w:rsidRPr="00200A52" w:rsidRDefault="001E4E95" w:rsidP="001E4E95">
      <w:pPr>
        <w:keepNext/>
        <w:spacing w:before="240"/>
        <w:jc w:val="both"/>
        <w:rPr>
          <w:rFonts w:ascii="Times New Roman" w:hAnsi="Times New Roman"/>
          <w:b/>
          <w:sz w:val="24"/>
          <w:szCs w:val="24"/>
        </w:rPr>
      </w:pPr>
      <w:r w:rsidRPr="00200A52">
        <w:rPr>
          <w:rFonts w:ascii="Times New Roman" w:hAnsi="Times New Roman"/>
          <w:b/>
          <w:sz w:val="24"/>
          <w:szCs w:val="24"/>
        </w:rPr>
        <w:t>HATÉKONYSÁG</w:t>
      </w:r>
    </w:p>
    <w:p w:rsidR="001E4E95" w:rsidRPr="00200A52" w:rsidRDefault="001E4E95" w:rsidP="001E4E95">
      <w:pPr>
        <w:spacing w:after="0"/>
        <w:jc w:val="both"/>
        <w:rPr>
          <w:rFonts w:ascii="Times New Roman" w:hAnsi="Times New Roman"/>
          <w:sz w:val="24"/>
          <w:szCs w:val="24"/>
        </w:rPr>
      </w:pPr>
      <w:r>
        <w:rPr>
          <w:rFonts w:ascii="Times New Roman" w:hAnsi="Times New Roman"/>
          <w:sz w:val="24"/>
          <w:szCs w:val="24"/>
        </w:rPr>
        <w:t>A f</w:t>
      </w:r>
      <w:r w:rsidRPr="00200A52">
        <w:rPr>
          <w:rFonts w:ascii="Times New Roman" w:hAnsi="Times New Roman"/>
          <w:sz w:val="24"/>
          <w:szCs w:val="24"/>
        </w:rPr>
        <w:t>eladat</w:t>
      </w:r>
      <w:r>
        <w:rPr>
          <w:rFonts w:ascii="Times New Roman" w:hAnsi="Times New Roman"/>
          <w:sz w:val="24"/>
          <w:szCs w:val="24"/>
        </w:rPr>
        <w:t>ok</w:t>
      </w:r>
      <w:r w:rsidRPr="00200A52">
        <w:rPr>
          <w:rFonts w:ascii="Times New Roman" w:hAnsi="Times New Roman"/>
          <w:sz w:val="24"/>
          <w:szCs w:val="24"/>
        </w:rPr>
        <w:t xml:space="preserve"> HATÉKONY teljesít</w:t>
      </w:r>
      <w:r>
        <w:rPr>
          <w:rFonts w:ascii="Times New Roman" w:hAnsi="Times New Roman"/>
          <w:sz w:val="24"/>
          <w:szCs w:val="24"/>
        </w:rPr>
        <w:t>ése</w:t>
      </w:r>
      <w:r w:rsidRPr="00FC6B92">
        <w:rPr>
          <w:rFonts w:ascii="Times New Roman" w:hAnsi="Times New Roman"/>
          <w:sz w:val="24"/>
          <w:szCs w:val="24"/>
        </w:rPr>
        <w:t xml:space="preserve"> </w:t>
      </w:r>
      <w:r>
        <w:rPr>
          <w:rFonts w:ascii="Times New Roman" w:hAnsi="Times New Roman"/>
          <w:sz w:val="24"/>
          <w:szCs w:val="24"/>
        </w:rPr>
        <w:t xml:space="preserve">az </w:t>
      </w:r>
      <w:r w:rsidRPr="00200A52">
        <w:rPr>
          <w:rFonts w:ascii="Times New Roman" w:hAnsi="Times New Roman"/>
          <w:sz w:val="24"/>
          <w:szCs w:val="24"/>
        </w:rPr>
        <w:t>erőforrások kezelésében, azaz</w:t>
      </w:r>
    </w:p>
    <w:p w:rsidR="001E4E95" w:rsidRPr="00200A52" w:rsidRDefault="001E4E95" w:rsidP="001E4E95">
      <w:pPr>
        <w:pStyle w:val="Listaszerbekezds"/>
        <w:numPr>
          <w:ilvl w:val="0"/>
          <w:numId w:val="12"/>
        </w:numPr>
        <w:spacing w:line="276" w:lineRule="auto"/>
        <w:jc w:val="both"/>
        <w:rPr>
          <w:rFonts w:eastAsia="Calibri"/>
        </w:rPr>
      </w:pPr>
      <w:r w:rsidRPr="00200A52">
        <w:rPr>
          <w:rFonts w:eastAsia="Calibri"/>
        </w:rPr>
        <w:t>takarékos bán</w:t>
      </w:r>
      <w:r>
        <w:rPr>
          <w:rFonts w:eastAsia="Calibri"/>
        </w:rPr>
        <w:t xml:space="preserve">ásmód az </w:t>
      </w:r>
      <w:r w:rsidRPr="00200A52">
        <w:rPr>
          <w:rFonts w:eastAsia="Calibri"/>
        </w:rPr>
        <w:t xml:space="preserve">emberi, társadalmi, gazdasági vagy környezeti erőforrással, amely felhasználására </w:t>
      </w:r>
      <w:r>
        <w:rPr>
          <w:rFonts w:eastAsia="Calibri"/>
        </w:rPr>
        <w:t xml:space="preserve">a </w:t>
      </w:r>
      <w:r w:rsidRPr="00200A52">
        <w:rPr>
          <w:rFonts w:eastAsia="Calibri"/>
        </w:rPr>
        <w:t>munk</w:t>
      </w:r>
      <w:r>
        <w:rPr>
          <w:rFonts w:eastAsia="Calibri"/>
        </w:rPr>
        <w:t xml:space="preserve">avégzés </w:t>
      </w:r>
      <w:r w:rsidRPr="00200A52">
        <w:rPr>
          <w:rFonts w:eastAsia="Calibri"/>
        </w:rPr>
        <w:t>közvetve vagy közvetlenül hatást gyakorolhat,</w:t>
      </w:r>
    </w:p>
    <w:p w:rsidR="001E4E95" w:rsidRPr="00200A52" w:rsidRDefault="001E4E95" w:rsidP="001E4E95">
      <w:pPr>
        <w:pStyle w:val="Listaszerbekezds"/>
        <w:numPr>
          <w:ilvl w:val="0"/>
          <w:numId w:val="12"/>
        </w:numPr>
        <w:spacing w:line="276" w:lineRule="auto"/>
        <w:jc w:val="both"/>
        <w:rPr>
          <w:rFonts w:eastAsia="Calibri"/>
        </w:rPr>
      </w:pPr>
      <w:r>
        <w:rPr>
          <w:rFonts w:eastAsia="Calibri"/>
        </w:rPr>
        <w:t xml:space="preserve">törekvés arra, </w:t>
      </w:r>
      <w:r w:rsidRPr="00200A52">
        <w:rPr>
          <w:rFonts w:eastAsia="Calibri"/>
        </w:rPr>
        <w:t xml:space="preserve"> hogy a felhasznált erőforrások a </w:t>
      </w:r>
      <w:proofErr w:type="gramStart"/>
      <w:r w:rsidRPr="00200A52">
        <w:rPr>
          <w:rFonts w:eastAsia="Calibri"/>
        </w:rPr>
        <w:t>köz érdekében</w:t>
      </w:r>
      <w:proofErr w:type="gramEnd"/>
      <w:r w:rsidRPr="00200A52">
        <w:rPr>
          <w:rFonts w:eastAsia="Calibri"/>
        </w:rPr>
        <w:t xml:space="preserve"> a lehető legjobban hasznosuljanak.</w:t>
      </w:r>
    </w:p>
    <w:p w:rsidR="001E4E95" w:rsidRPr="00200A52" w:rsidRDefault="001E4E95" w:rsidP="001E4E95">
      <w:pPr>
        <w:keepNext/>
        <w:spacing w:before="240"/>
        <w:jc w:val="both"/>
        <w:rPr>
          <w:rFonts w:ascii="Times New Roman" w:hAnsi="Times New Roman"/>
          <w:b/>
          <w:sz w:val="24"/>
          <w:szCs w:val="24"/>
        </w:rPr>
      </w:pPr>
      <w:r w:rsidRPr="00200A52">
        <w:rPr>
          <w:rFonts w:ascii="Times New Roman" w:hAnsi="Times New Roman"/>
          <w:b/>
          <w:sz w:val="24"/>
          <w:szCs w:val="24"/>
        </w:rPr>
        <w:t>TISZTESSÉGESSÉG</w:t>
      </w:r>
    </w:p>
    <w:p w:rsidR="001E4E95" w:rsidRPr="00200A52" w:rsidRDefault="001E4E95" w:rsidP="001E4E95">
      <w:pPr>
        <w:spacing w:after="0"/>
        <w:jc w:val="both"/>
        <w:rPr>
          <w:rFonts w:ascii="Times New Roman" w:hAnsi="Times New Roman"/>
          <w:sz w:val="24"/>
          <w:szCs w:val="24"/>
        </w:rPr>
      </w:pPr>
      <w:r>
        <w:rPr>
          <w:rFonts w:ascii="Times New Roman" w:hAnsi="Times New Roman"/>
          <w:sz w:val="24"/>
          <w:szCs w:val="24"/>
        </w:rPr>
        <w:t>A f</w:t>
      </w:r>
      <w:r w:rsidRPr="00200A52">
        <w:rPr>
          <w:rFonts w:ascii="Times New Roman" w:hAnsi="Times New Roman"/>
          <w:sz w:val="24"/>
          <w:szCs w:val="24"/>
        </w:rPr>
        <w:t>eladat</w:t>
      </w:r>
      <w:r>
        <w:rPr>
          <w:rFonts w:ascii="Times New Roman" w:hAnsi="Times New Roman"/>
          <w:sz w:val="24"/>
          <w:szCs w:val="24"/>
        </w:rPr>
        <w:t>oknak a</w:t>
      </w:r>
      <w:r w:rsidRPr="00200A52">
        <w:rPr>
          <w:rFonts w:ascii="Times New Roman" w:hAnsi="Times New Roman"/>
          <w:sz w:val="24"/>
          <w:szCs w:val="24"/>
        </w:rPr>
        <w:t xml:space="preserve"> döntésekben, nyilatkozat</w:t>
      </w:r>
      <w:r>
        <w:rPr>
          <w:rFonts w:ascii="Times New Roman" w:hAnsi="Times New Roman"/>
          <w:sz w:val="24"/>
          <w:szCs w:val="24"/>
        </w:rPr>
        <w:t>okban</w:t>
      </w:r>
      <w:r w:rsidRPr="00200A52">
        <w:rPr>
          <w:rFonts w:ascii="Times New Roman" w:hAnsi="Times New Roman"/>
          <w:sz w:val="24"/>
          <w:szCs w:val="24"/>
        </w:rPr>
        <w:t xml:space="preserve"> és cselekedete</w:t>
      </w:r>
      <w:r>
        <w:rPr>
          <w:rFonts w:ascii="Times New Roman" w:hAnsi="Times New Roman"/>
          <w:sz w:val="24"/>
          <w:szCs w:val="24"/>
        </w:rPr>
        <w:t>kben</w:t>
      </w:r>
      <w:r w:rsidRPr="00200A52">
        <w:rPr>
          <w:rFonts w:ascii="Times New Roman" w:hAnsi="Times New Roman"/>
          <w:sz w:val="24"/>
          <w:szCs w:val="24"/>
        </w:rPr>
        <w:t xml:space="preserve"> TISZTESSÉGES</w:t>
      </w:r>
      <w:r>
        <w:rPr>
          <w:rFonts w:ascii="Times New Roman" w:hAnsi="Times New Roman"/>
          <w:sz w:val="24"/>
          <w:szCs w:val="24"/>
        </w:rPr>
        <w:t xml:space="preserve"> teljesítése</w:t>
      </w:r>
      <w:r w:rsidRPr="00200A52">
        <w:rPr>
          <w:rFonts w:ascii="Times New Roman" w:hAnsi="Times New Roman"/>
          <w:sz w:val="24"/>
          <w:szCs w:val="24"/>
        </w:rPr>
        <w:t>, azaz</w:t>
      </w:r>
    </w:p>
    <w:p w:rsidR="001E4E95" w:rsidRPr="00200A52" w:rsidRDefault="001E4E95" w:rsidP="001E4E95">
      <w:pPr>
        <w:pStyle w:val="Listaszerbekezds"/>
        <w:numPr>
          <w:ilvl w:val="0"/>
          <w:numId w:val="16"/>
        </w:numPr>
        <w:spacing w:line="276" w:lineRule="auto"/>
        <w:jc w:val="both"/>
        <w:rPr>
          <w:rFonts w:eastAsia="Calibri"/>
        </w:rPr>
      </w:pPr>
      <w:r>
        <w:rPr>
          <w:rFonts w:eastAsia="Calibri"/>
        </w:rPr>
        <w:t xml:space="preserve">a </w:t>
      </w:r>
      <w:r w:rsidRPr="00200A52">
        <w:rPr>
          <w:rFonts w:eastAsia="Calibri"/>
        </w:rPr>
        <w:t>munkahely</w:t>
      </w:r>
      <w:r>
        <w:rPr>
          <w:rFonts w:eastAsia="Calibri"/>
        </w:rPr>
        <w:t xml:space="preserve">en </w:t>
      </w:r>
      <w:r w:rsidRPr="00200A52">
        <w:rPr>
          <w:rFonts w:eastAsia="Calibri"/>
        </w:rPr>
        <w:t xml:space="preserve">és </w:t>
      </w:r>
      <w:r>
        <w:rPr>
          <w:rFonts w:eastAsia="Calibri"/>
        </w:rPr>
        <w:t xml:space="preserve">azon kívül is a </w:t>
      </w:r>
      <w:r w:rsidRPr="00200A52">
        <w:rPr>
          <w:rFonts w:eastAsia="Calibri"/>
        </w:rPr>
        <w:t>vonatkozó jogi és morális követelmények</w:t>
      </w:r>
      <w:r>
        <w:rPr>
          <w:rFonts w:eastAsia="Calibri"/>
        </w:rPr>
        <w:t xml:space="preserve"> </w:t>
      </w:r>
      <w:r w:rsidRPr="00200A52">
        <w:rPr>
          <w:rFonts w:eastAsia="Calibri"/>
        </w:rPr>
        <w:t xml:space="preserve">példamutató módon </w:t>
      </w:r>
      <w:r>
        <w:rPr>
          <w:rFonts w:eastAsia="Calibri"/>
        </w:rPr>
        <w:t xml:space="preserve">történő </w:t>
      </w:r>
      <w:r w:rsidRPr="00200A52">
        <w:rPr>
          <w:rFonts w:eastAsia="Calibri"/>
        </w:rPr>
        <w:t>betart</w:t>
      </w:r>
      <w:r>
        <w:rPr>
          <w:rFonts w:eastAsia="Calibri"/>
        </w:rPr>
        <w:t>ása</w:t>
      </w:r>
      <w:r w:rsidRPr="00200A52">
        <w:rPr>
          <w:rFonts w:eastAsia="Calibri"/>
        </w:rPr>
        <w:t>,</w:t>
      </w:r>
    </w:p>
    <w:p w:rsidR="001E4E95" w:rsidRPr="00200A52" w:rsidRDefault="001E4E95" w:rsidP="001E4E95">
      <w:pPr>
        <w:pStyle w:val="Listaszerbekezds"/>
        <w:numPr>
          <w:ilvl w:val="0"/>
          <w:numId w:val="16"/>
        </w:numPr>
        <w:spacing w:line="276" w:lineRule="auto"/>
        <w:jc w:val="both"/>
        <w:rPr>
          <w:rFonts w:eastAsia="Calibri"/>
        </w:rPr>
      </w:pPr>
      <w:r w:rsidRPr="00200A52">
        <w:rPr>
          <w:rFonts w:eastAsia="Calibri"/>
        </w:rPr>
        <w:t>a jogi és morális követelmények megsértői</w:t>
      </w:r>
      <w:r>
        <w:rPr>
          <w:rFonts w:eastAsia="Calibri"/>
        </w:rPr>
        <w:t>vel szembeni elutasítás,</w:t>
      </w:r>
    </w:p>
    <w:p w:rsidR="001E4E95" w:rsidRPr="00200A52" w:rsidRDefault="001E4E95" w:rsidP="001E4E95">
      <w:pPr>
        <w:pStyle w:val="Listaszerbekezds"/>
        <w:numPr>
          <w:ilvl w:val="0"/>
          <w:numId w:val="16"/>
        </w:numPr>
        <w:spacing w:line="276" w:lineRule="auto"/>
        <w:jc w:val="both"/>
        <w:rPr>
          <w:rFonts w:eastAsia="Calibri"/>
        </w:rPr>
      </w:pPr>
      <w:r w:rsidRPr="00200A52">
        <w:rPr>
          <w:rFonts w:eastAsia="Calibri"/>
        </w:rPr>
        <w:t>minden olyan helyzet</w:t>
      </w:r>
      <w:r>
        <w:rPr>
          <w:rFonts w:eastAsia="Calibri"/>
        </w:rPr>
        <w:t xml:space="preserve"> elkerülése</w:t>
      </w:r>
      <w:r w:rsidRPr="00200A52">
        <w:rPr>
          <w:rFonts w:eastAsia="Calibri"/>
        </w:rPr>
        <w:t xml:space="preserve">, amely illetéktelen befolyás alá </w:t>
      </w:r>
      <w:proofErr w:type="gramStart"/>
      <w:r w:rsidRPr="00200A52">
        <w:rPr>
          <w:rFonts w:eastAsia="Calibri"/>
        </w:rPr>
        <w:t>kerülés</w:t>
      </w:r>
      <w:r>
        <w:rPr>
          <w:rFonts w:eastAsia="Calibri"/>
        </w:rPr>
        <w:t xml:space="preserve">hez </w:t>
      </w:r>
      <w:r w:rsidRPr="00200A52">
        <w:rPr>
          <w:rFonts w:eastAsia="Calibri"/>
        </w:rPr>
        <w:t xml:space="preserve"> vezethetne</w:t>
      </w:r>
      <w:proofErr w:type="gramEnd"/>
      <w:r w:rsidRPr="00200A52">
        <w:rPr>
          <w:rFonts w:eastAsia="Calibri"/>
        </w:rPr>
        <w:t>.</w:t>
      </w:r>
    </w:p>
    <w:p w:rsidR="001E4E95" w:rsidRPr="00200A52" w:rsidRDefault="001E4E95" w:rsidP="001E4E95">
      <w:pPr>
        <w:keepNext/>
        <w:spacing w:before="240"/>
        <w:jc w:val="both"/>
        <w:rPr>
          <w:rFonts w:ascii="Times New Roman" w:hAnsi="Times New Roman"/>
          <w:sz w:val="24"/>
          <w:szCs w:val="24"/>
        </w:rPr>
      </w:pPr>
      <w:r w:rsidRPr="00200A52">
        <w:rPr>
          <w:rFonts w:ascii="Times New Roman" w:hAnsi="Times New Roman"/>
          <w:b/>
          <w:sz w:val="24"/>
          <w:szCs w:val="24"/>
        </w:rPr>
        <w:t>MÉLTÓSÁG</w:t>
      </w:r>
    </w:p>
    <w:p w:rsidR="001E4E95" w:rsidRPr="00200A52" w:rsidRDefault="001E4E95" w:rsidP="001E4E95">
      <w:pPr>
        <w:spacing w:after="0"/>
        <w:jc w:val="both"/>
        <w:rPr>
          <w:rFonts w:ascii="Times New Roman" w:hAnsi="Times New Roman"/>
          <w:sz w:val="24"/>
          <w:szCs w:val="24"/>
        </w:rPr>
      </w:pPr>
      <w:r>
        <w:rPr>
          <w:rFonts w:ascii="Times New Roman" w:hAnsi="Times New Roman"/>
          <w:sz w:val="24"/>
          <w:szCs w:val="24"/>
        </w:rPr>
        <w:t>A f</w:t>
      </w:r>
      <w:r w:rsidRPr="00200A52">
        <w:rPr>
          <w:rFonts w:ascii="Times New Roman" w:hAnsi="Times New Roman"/>
          <w:sz w:val="24"/>
          <w:szCs w:val="24"/>
        </w:rPr>
        <w:t>eladat</w:t>
      </w:r>
      <w:r>
        <w:rPr>
          <w:rFonts w:ascii="Times New Roman" w:hAnsi="Times New Roman"/>
          <w:sz w:val="24"/>
          <w:szCs w:val="24"/>
        </w:rPr>
        <w:t>oknak a</w:t>
      </w:r>
      <w:r w:rsidRPr="00200A52">
        <w:rPr>
          <w:rFonts w:ascii="Times New Roman" w:hAnsi="Times New Roman"/>
          <w:sz w:val="24"/>
          <w:szCs w:val="24"/>
        </w:rPr>
        <w:t xml:space="preserve"> megjelenésben és magaviseletben MÉLTÓSÁGGAL teljesít</w:t>
      </w:r>
      <w:r>
        <w:rPr>
          <w:rFonts w:ascii="Times New Roman" w:hAnsi="Times New Roman"/>
          <w:sz w:val="24"/>
          <w:szCs w:val="24"/>
        </w:rPr>
        <w:t>ése</w:t>
      </w:r>
      <w:r w:rsidRPr="00200A52">
        <w:rPr>
          <w:rFonts w:ascii="Times New Roman" w:hAnsi="Times New Roman"/>
          <w:sz w:val="24"/>
          <w:szCs w:val="24"/>
        </w:rPr>
        <w:t>, azaz</w:t>
      </w:r>
    </w:p>
    <w:p w:rsidR="001E4E95" w:rsidRPr="00200A52" w:rsidRDefault="001E4E95" w:rsidP="001E4E95">
      <w:pPr>
        <w:pStyle w:val="Listaszerbekezds"/>
        <w:numPr>
          <w:ilvl w:val="0"/>
          <w:numId w:val="16"/>
        </w:numPr>
        <w:spacing w:line="276" w:lineRule="auto"/>
        <w:jc w:val="both"/>
        <w:rPr>
          <w:rFonts w:eastAsia="Calibri"/>
        </w:rPr>
      </w:pPr>
      <w:r>
        <w:rPr>
          <w:rFonts w:eastAsia="Calibri"/>
        </w:rPr>
        <w:t xml:space="preserve">a </w:t>
      </w:r>
      <w:proofErr w:type="gramStart"/>
      <w:r w:rsidRPr="00200A52">
        <w:rPr>
          <w:rFonts w:eastAsia="Calibri"/>
        </w:rPr>
        <w:t>munkahely</w:t>
      </w:r>
      <w:r>
        <w:rPr>
          <w:rFonts w:eastAsia="Calibri"/>
        </w:rPr>
        <w:t>en</w:t>
      </w:r>
      <w:proofErr w:type="gramEnd"/>
      <w:r w:rsidRPr="00200A52">
        <w:rPr>
          <w:rFonts w:eastAsia="Calibri"/>
        </w:rPr>
        <w:t xml:space="preserve"> olyan módon </w:t>
      </w:r>
      <w:r>
        <w:rPr>
          <w:rFonts w:eastAsia="Calibri"/>
        </w:rPr>
        <w:t xml:space="preserve">történő </w:t>
      </w:r>
      <w:r w:rsidRPr="00200A52">
        <w:rPr>
          <w:rFonts w:eastAsia="Calibri"/>
        </w:rPr>
        <w:t>öltözköd</w:t>
      </w:r>
      <w:r>
        <w:rPr>
          <w:rFonts w:eastAsia="Calibri"/>
        </w:rPr>
        <w:t>és</w:t>
      </w:r>
      <w:r w:rsidRPr="00200A52">
        <w:rPr>
          <w:rFonts w:eastAsia="Calibri"/>
        </w:rPr>
        <w:t>, viselked</w:t>
      </w:r>
      <w:r>
        <w:rPr>
          <w:rFonts w:eastAsia="Calibri"/>
        </w:rPr>
        <w:t>és és beszélgetés</w:t>
      </w:r>
      <w:r w:rsidRPr="00200A52">
        <w:rPr>
          <w:rFonts w:eastAsia="Calibri"/>
        </w:rPr>
        <w:t xml:space="preserve">, hogy az erősítse </w:t>
      </w:r>
      <w:r>
        <w:rPr>
          <w:rFonts w:eastAsia="Calibri"/>
        </w:rPr>
        <w:t xml:space="preserve">a </w:t>
      </w:r>
      <w:r w:rsidRPr="00200A52">
        <w:rPr>
          <w:rFonts w:eastAsia="Calibri"/>
        </w:rPr>
        <w:t>munkahely</w:t>
      </w:r>
      <w:r>
        <w:rPr>
          <w:rFonts w:eastAsia="Calibri"/>
        </w:rPr>
        <w:t xml:space="preserve"> megbecsültségét, és ezáltal javítsa annak</w:t>
      </w:r>
      <w:r w:rsidRPr="00200A52">
        <w:rPr>
          <w:rFonts w:eastAsia="Calibri"/>
        </w:rPr>
        <w:t xml:space="preserve"> feladat</w:t>
      </w:r>
      <w:r>
        <w:rPr>
          <w:rFonts w:eastAsia="Calibri"/>
        </w:rPr>
        <w:t xml:space="preserve"> </w:t>
      </w:r>
      <w:r w:rsidRPr="00200A52">
        <w:rPr>
          <w:rFonts w:eastAsia="Calibri"/>
        </w:rPr>
        <w:t>ellátási képességét,</w:t>
      </w:r>
    </w:p>
    <w:p w:rsidR="001E4E95" w:rsidRPr="00D36B21" w:rsidRDefault="001E4E95" w:rsidP="001E4E95">
      <w:pPr>
        <w:pStyle w:val="Listaszerbekezds"/>
        <w:numPr>
          <w:ilvl w:val="0"/>
          <w:numId w:val="16"/>
        </w:numPr>
        <w:spacing w:line="276" w:lineRule="auto"/>
        <w:jc w:val="both"/>
        <w:rPr>
          <w:rFonts w:eastAsia="Calibri"/>
        </w:rPr>
      </w:pPr>
      <w:r>
        <w:rPr>
          <w:rFonts w:eastAsia="Calibri"/>
        </w:rPr>
        <w:t xml:space="preserve">a </w:t>
      </w:r>
      <w:r w:rsidRPr="00200A52">
        <w:rPr>
          <w:rFonts w:eastAsia="Calibri"/>
        </w:rPr>
        <w:t>munkahely</w:t>
      </w:r>
      <w:r>
        <w:rPr>
          <w:rFonts w:eastAsia="Calibri"/>
        </w:rPr>
        <w:t>en kívül is -</w:t>
      </w:r>
      <w:r w:rsidRPr="00200A52">
        <w:rPr>
          <w:rFonts w:eastAsia="Calibri"/>
        </w:rPr>
        <w:t xml:space="preserve"> a szélsőségeket kerülve</w:t>
      </w:r>
      <w:r>
        <w:rPr>
          <w:rFonts w:eastAsia="Calibri"/>
        </w:rPr>
        <w:t xml:space="preserve"> – olyan </w:t>
      </w:r>
      <w:r w:rsidRPr="00200A52">
        <w:rPr>
          <w:rFonts w:eastAsia="Calibri"/>
        </w:rPr>
        <w:t>viselked</w:t>
      </w:r>
      <w:r>
        <w:rPr>
          <w:rFonts w:eastAsia="Calibri"/>
        </w:rPr>
        <w:t xml:space="preserve">és, amely </w:t>
      </w:r>
      <w:r w:rsidRPr="00200A52">
        <w:rPr>
          <w:rFonts w:eastAsia="Calibri"/>
        </w:rPr>
        <w:t>erősít</w:t>
      </w:r>
      <w:r>
        <w:rPr>
          <w:rFonts w:eastAsia="Calibri"/>
        </w:rPr>
        <w:t xml:space="preserve">i </w:t>
      </w:r>
      <w:r w:rsidRPr="00200A52">
        <w:rPr>
          <w:rFonts w:eastAsia="Calibri"/>
        </w:rPr>
        <w:t>az állami szervekbe és azok munkatársaiba vetett bizalm</w:t>
      </w:r>
      <w:r>
        <w:rPr>
          <w:rFonts w:eastAsia="Calibri"/>
        </w:rPr>
        <w:t>at</w:t>
      </w:r>
      <w:r w:rsidRPr="00200A52">
        <w:rPr>
          <w:rFonts w:eastAsia="Calibri"/>
        </w:rPr>
        <w:t xml:space="preserve">. </w:t>
      </w:r>
    </w:p>
    <w:p w:rsidR="001E4E95" w:rsidRPr="00200A52" w:rsidRDefault="001E4E95" w:rsidP="001E4E95">
      <w:pPr>
        <w:keepNext/>
        <w:spacing w:before="240"/>
        <w:jc w:val="both"/>
        <w:rPr>
          <w:rFonts w:ascii="Times New Roman" w:hAnsi="Times New Roman"/>
          <w:b/>
          <w:sz w:val="24"/>
          <w:szCs w:val="24"/>
        </w:rPr>
      </w:pPr>
      <w:r w:rsidRPr="00200A52">
        <w:rPr>
          <w:rFonts w:ascii="Times New Roman" w:hAnsi="Times New Roman"/>
          <w:b/>
          <w:sz w:val="24"/>
          <w:szCs w:val="24"/>
        </w:rPr>
        <w:t>PÁRTATLANSÁG</w:t>
      </w:r>
    </w:p>
    <w:p w:rsidR="001E4E95" w:rsidRPr="00200A52" w:rsidRDefault="001E4E95" w:rsidP="001E4E95">
      <w:pPr>
        <w:spacing w:after="0"/>
        <w:ind w:left="360"/>
        <w:jc w:val="both"/>
        <w:rPr>
          <w:rFonts w:ascii="Times New Roman" w:hAnsi="Times New Roman"/>
          <w:sz w:val="24"/>
          <w:szCs w:val="24"/>
        </w:rPr>
      </w:pPr>
      <w:r>
        <w:rPr>
          <w:rFonts w:ascii="Times New Roman" w:hAnsi="Times New Roman"/>
          <w:sz w:val="24"/>
          <w:szCs w:val="24"/>
        </w:rPr>
        <w:t>A f</w:t>
      </w:r>
      <w:r w:rsidRPr="00200A52">
        <w:rPr>
          <w:rFonts w:ascii="Times New Roman" w:hAnsi="Times New Roman"/>
          <w:sz w:val="24"/>
          <w:szCs w:val="24"/>
        </w:rPr>
        <w:t>eladat</w:t>
      </w:r>
      <w:r>
        <w:rPr>
          <w:rFonts w:ascii="Times New Roman" w:hAnsi="Times New Roman"/>
          <w:sz w:val="24"/>
          <w:szCs w:val="24"/>
        </w:rPr>
        <w:t>oknak</w:t>
      </w:r>
      <w:r w:rsidRPr="00200A52">
        <w:rPr>
          <w:rFonts w:ascii="Times New Roman" w:hAnsi="Times New Roman"/>
          <w:sz w:val="24"/>
          <w:szCs w:val="24"/>
        </w:rPr>
        <w:t xml:space="preserve"> az érintettek jogainak és érdekeinek tekintetében PÁRTATLAN teljesít</w:t>
      </w:r>
      <w:r>
        <w:rPr>
          <w:rFonts w:ascii="Times New Roman" w:hAnsi="Times New Roman"/>
          <w:sz w:val="24"/>
          <w:szCs w:val="24"/>
        </w:rPr>
        <w:t>ése</w:t>
      </w:r>
      <w:r w:rsidRPr="00200A52">
        <w:rPr>
          <w:rFonts w:ascii="Times New Roman" w:hAnsi="Times New Roman"/>
          <w:sz w:val="24"/>
          <w:szCs w:val="24"/>
        </w:rPr>
        <w:t>, azaz</w:t>
      </w:r>
    </w:p>
    <w:p w:rsidR="001E4E95" w:rsidRPr="00200A52" w:rsidRDefault="001E4E95" w:rsidP="001E4E95">
      <w:pPr>
        <w:pStyle w:val="Listaszerbekezds"/>
        <w:numPr>
          <w:ilvl w:val="0"/>
          <w:numId w:val="16"/>
        </w:numPr>
        <w:spacing w:line="276" w:lineRule="auto"/>
        <w:jc w:val="both"/>
        <w:rPr>
          <w:rFonts w:eastAsia="Calibri"/>
        </w:rPr>
      </w:pPr>
      <w:r w:rsidRPr="00200A52">
        <w:rPr>
          <w:rFonts w:eastAsia="Calibri"/>
        </w:rPr>
        <w:t xml:space="preserve">jogszabályi és morális követelményeknek megfelelő, tényeken és bizonyítékokon alapuló </w:t>
      </w:r>
      <w:r>
        <w:rPr>
          <w:rFonts w:eastAsia="Calibri"/>
        </w:rPr>
        <w:t>–</w:t>
      </w:r>
      <w:r w:rsidRPr="00200A52">
        <w:rPr>
          <w:rFonts w:eastAsia="Calibri"/>
        </w:rPr>
        <w:t xml:space="preserve"> személyes, politikai rokon- vagy ellenszenve</w:t>
      </w:r>
      <w:r>
        <w:rPr>
          <w:rFonts w:eastAsia="Calibri"/>
        </w:rPr>
        <w:t>k és magán</w:t>
      </w:r>
      <w:r w:rsidRPr="00200A52">
        <w:rPr>
          <w:rFonts w:eastAsia="Calibri"/>
        </w:rPr>
        <w:t>érdek</w:t>
      </w:r>
      <w:r>
        <w:rPr>
          <w:rFonts w:eastAsia="Calibri"/>
        </w:rPr>
        <w:t xml:space="preserve">től független – </w:t>
      </w:r>
      <w:r w:rsidRPr="00200A52">
        <w:rPr>
          <w:rFonts w:eastAsia="Calibri"/>
        </w:rPr>
        <w:t>eljárás</w:t>
      </w:r>
      <w:r>
        <w:rPr>
          <w:rFonts w:eastAsia="Calibri"/>
        </w:rPr>
        <w:t>,</w:t>
      </w:r>
    </w:p>
    <w:p w:rsidR="001E4E95" w:rsidRPr="00200A52" w:rsidRDefault="001E4E95" w:rsidP="001E4E95">
      <w:pPr>
        <w:pStyle w:val="Listaszerbekezds"/>
        <w:numPr>
          <w:ilvl w:val="0"/>
          <w:numId w:val="16"/>
        </w:numPr>
        <w:spacing w:line="276" w:lineRule="auto"/>
        <w:jc w:val="both"/>
        <w:rPr>
          <w:rFonts w:eastAsia="Calibri"/>
        </w:rPr>
      </w:pPr>
      <w:r>
        <w:rPr>
          <w:rFonts w:eastAsia="Calibri"/>
        </w:rPr>
        <w:t xml:space="preserve">a </w:t>
      </w:r>
      <w:r w:rsidRPr="00200A52">
        <w:rPr>
          <w:rFonts w:eastAsia="Calibri"/>
        </w:rPr>
        <w:t>munkahely</w:t>
      </w:r>
      <w:r>
        <w:rPr>
          <w:rFonts w:eastAsia="Calibri"/>
        </w:rPr>
        <w:t xml:space="preserve"> fel nem használása </w:t>
      </w:r>
      <w:r w:rsidRPr="00200A52">
        <w:rPr>
          <w:rFonts w:eastAsia="Calibri"/>
        </w:rPr>
        <w:t>politikai vagy egyéb előnyszerzésre, tartózkod</w:t>
      </w:r>
      <w:r>
        <w:rPr>
          <w:rFonts w:eastAsia="Calibri"/>
        </w:rPr>
        <w:t>ás</w:t>
      </w:r>
      <w:r w:rsidRPr="00200A52">
        <w:rPr>
          <w:rFonts w:eastAsia="Calibri"/>
        </w:rPr>
        <w:t xml:space="preserve"> minden olyan, különösen politikai tevékenységtől vagy állásfoglalástól, amely kétséget ébreszthetne </w:t>
      </w:r>
      <w:r>
        <w:rPr>
          <w:rFonts w:eastAsia="Calibri"/>
        </w:rPr>
        <w:t xml:space="preserve">a </w:t>
      </w:r>
      <w:r w:rsidRPr="00200A52">
        <w:rPr>
          <w:rFonts w:eastAsia="Calibri"/>
        </w:rPr>
        <w:t>részrehajlástól mentes</w:t>
      </w:r>
      <w:r>
        <w:rPr>
          <w:rFonts w:eastAsia="Calibri"/>
        </w:rPr>
        <w:t xml:space="preserve"> és etikus munkavégzés iránt,</w:t>
      </w:r>
      <w:r w:rsidRPr="00200A52">
        <w:rPr>
          <w:rFonts w:eastAsia="Calibri"/>
        </w:rPr>
        <w:t xml:space="preserve"> </w:t>
      </w:r>
    </w:p>
    <w:p w:rsidR="001E4E95" w:rsidRPr="00200A52" w:rsidRDefault="001E4E95" w:rsidP="001E4E95">
      <w:pPr>
        <w:pStyle w:val="Listaszerbekezds"/>
        <w:numPr>
          <w:ilvl w:val="0"/>
          <w:numId w:val="16"/>
        </w:numPr>
        <w:spacing w:line="276" w:lineRule="auto"/>
        <w:jc w:val="both"/>
        <w:rPr>
          <w:rFonts w:eastAsia="Calibri"/>
        </w:rPr>
      </w:pPr>
      <w:r>
        <w:rPr>
          <w:rFonts w:eastAsia="Calibri"/>
        </w:rPr>
        <w:t xml:space="preserve">az </w:t>
      </w:r>
      <w:r w:rsidRPr="00200A52">
        <w:rPr>
          <w:rFonts w:eastAsia="Calibri"/>
        </w:rPr>
        <w:t>érdekképviseleti vagy társadalmi szervezetben való tevékenység munkahelyi tevékenységtől egyértelmű elkülönít</w:t>
      </w:r>
      <w:r>
        <w:rPr>
          <w:rFonts w:eastAsia="Calibri"/>
        </w:rPr>
        <w:t xml:space="preserve">ése, </w:t>
      </w:r>
      <w:r w:rsidRPr="00200A52">
        <w:rPr>
          <w:rFonts w:eastAsia="Calibri"/>
        </w:rPr>
        <w:t>azo</w:t>
      </w:r>
      <w:r>
        <w:rPr>
          <w:rFonts w:eastAsia="Calibri"/>
        </w:rPr>
        <w:t>n</w:t>
      </w:r>
      <w:r w:rsidRPr="00200A52">
        <w:rPr>
          <w:rFonts w:eastAsia="Calibri"/>
        </w:rPr>
        <w:t xml:space="preserve"> helyzetek</w:t>
      </w:r>
      <w:r>
        <w:rPr>
          <w:rFonts w:eastAsia="Calibri"/>
        </w:rPr>
        <w:t xml:space="preserve"> elkerülése</w:t>
      </w:r>
      <w:r w:rsidRPr="00200A52">
        <w:rPr>
          <w:rFonts w:eastAsia="Calibri"/>
        </w:rPr>
        <w:t xml:space="preserve">, amelyekben, azonos témában </w:t>
      </w:r>
      <w:r>
        <w:rPr>
          <w:rFonts w:eastAsia="Calibri"/>
        </w:rPr>
        <w:t>más-más oldalon történik a</w:t>
      </w:r>
      <w:r w:rsidRPr="00200A52">
        <w:rPr>
          <w:rFonts w:eastAsia="Calibri"/>
        </w:rPr>
        <w:t xml:space="preserve"> szervezet képviselet</w:t>
      </w:r>
      <w:r>
        <w:rPr>
          <w:rFonts w:eastAsia="Calibri"/>
        </w:rPr>
        <w:t>e,</w:t>
      </w:r>
    </w:p>
    <w:p w:rsidR="001E4E95" w:rsidRPr="00DA14D3" w:rsidRDefault="001E4E95" w:rsidP="001E4E95">
      <w:pPr>
        <w:pStyle w:val="Listaszerbekezds"/>
        <w:numPr>
          <w:ilvl w:val="0"/>
          <w:numId w:val="16"/>
        </w:numPr>
        <w:spacing w:line="276" w:lineRule="auto"/>
        <w:jc w:val="both"/>
        <w:rPr>
          <w:rFonts w:eastAsia="Calibri"/>
        </w:rPr>
      </w:pPr>
      <w:r w:rsidRPr="00200A52">
        <w:rPr>
          <w:rFonts w:eastAsia="Calibri"/>
        </w:rPr>
        <w:t>olyan társadalmi vagy politikai szervezetbe</w:t>
      </w:r>
      <w:r>
        <w:rPr>
          <w:rFonts w:eastAsia="Calibri"/>
        </w:rPr>
        <w:t xml:space="preserve"> belépés tilalma</w:t>
      </w:r>
      <w:r w:rsidRPr="00200A52">
        <w:rPr>
          <w:rFonts w:eastAsia="Calibri"/>
        </w:rPr>
        <w:t xml:space="preserve">, amely jogszabályokkal vagy az alkotmányossággal ellentétes tevékenységet folytat, </w:t>
      </w:r>
      <w:r>
        <w:rPr>
          <w:rFonts w:eastAsia="Calibri"/>
        </w:rPr>
        <w:t>illetve olyan szervezethez</w:t>
      </w:r>
      <w:r w:rsidRPr="00200A52">
        <w:rPr>
          <w:rFonts w:eastAsia="Calibri"/>
        </w:rPr>
        <w:t xml:space="preserve"> </w:t>
      </w:r>
      <w:r w:rsidRPr="00200A52">
        <w:rPr>
          <w:rFonts w:eastAsia="Calibri"/>
        </w:rPr>
        <w:lastRenderedPageBreak/>
        <w:t>csatlakozás</w:t>
      </w:r>
      <w:r>
        <w:rPr>
          <w:rFonts w:eastAsia="Calibri"/>
        </w:rPr>
        <w:t xml:space="preserve"> tilalma, amely</w:t>
      </w:r>
      <w:r w:rsidRPr="00200A52">
        <w:rPr>
          <w:rFonts w:eastAsia="Calibri"/>
        </w:rPr>
        <w:t xml:space="preserve"> a munkára vonatkozó jogszabályi és hivatásetikai kötelességekkel összeegyeztethetetlen kötelezettség</w:t>
      </w:r>
      <w:r>
        <w:rPr>
          <w:rFonts w:eastAsia="Calibri"/>
        </w:rPr>
        <w:t>vállalást eredményez.</w:t>
      </w:r>
    </w:p>
    <w:p w:rsidR="001E4E95" w:rsidRPr="00200A52" w:rsidRDefault="001E4E95" w:rsidP="001E4E95">
      <w:pPr>
        <w:keepNext/>
        <w:spacing w:before="240"/>
        <w:jc w:val="both"/>
        <w:rPr>
          <w:rFonts w:ascii="Times New Roman" w:hAnsi="Times New Roman"/>
          <w:b/>
          <w:sz w:val="24"/>
          <w:szCs w:val="24"/>
        </w:rPr>
      </w:pPr>
      <w:r w:rsidRPr="00200A52">
        <w:rPr>
          <w:rFonts w:ascii="Times New Roman" w:hAnsi="Times New Roman"/>
          <w:b/>
          <w:sz w:val="24"/>
          <w:szCs w:val="24"/>
        </w:rPr>
        <w:t>IGAZSÁGOSSÁG</w:t>
      </w:r>
    </w:p>
    <w:p w:rsidR="001E4E95" w:rsidRPr="00200A52" w:rsidRDefault="001E4E95" w:rsidP="001E4E95">
      <w:pPr>
        <w:spacing w:after="0"/>
        <w:jc w:val="both"/>
        <w:rPr>
          <w:rFonts w:ascii="Times New Roman" w:hAnsi="Times New Roman"/>
          <w:sz w:val="24"/>
          <w:szCs w:val="24"/>
        </w:rPr>
      </w:pPr>
      <w:r>
        <w:rPr>
          <w:rFonts w:ascii="Times New Roman" w:hAnsi="Times New Roman"/>
          <w:sz w:val="24"/>
          <w:szCs w:val="24"/>
        </w:rPr>
        <w:t>A f</w:t>
      </w:r>
      <w:r w:rsidRPr="00200A52">
        <w:rPr>
          <w:rFonts w:ascii="Times New Roman" w:hAnsi="Times New Roman"/>
          <w:sz w:val="24"/>
          <w:szCs w:val="24"/>
        </w:rPr>
        <w:t>eladat</w:t>
      </w:r>
      <w:r>
        <w:rPr>
          <w:rFonts w:ascii="Times New Roman" w:hAnsi="Times New Roman"/>
          <w:sz w:val="24"/>
          <w:szCs w:val="24"/>
        </w:rPr>
        <w:t xml:space="preserve">oknak </w:t>
      </w:r>
      <w:r w:rsidRPr="00200A52">
        <w:rPr>
          <w:rFonts w:ascii="Times New Roman" w:hAnsi="Times New Roman"/>
          <w:sz w:val="24"/>
          <w:szCs w:val="24"/>
        </w:rPr>
        <w:t>a jog és az erkölcs szerint is IGAZSÁGOS teljesít</w:t>
      </w:r>
      <w:r>
        <w:rPr>
          <w:rFonts w:ascii="Times New Roman" w:hAnsi="Times New Roman"/>
          <w:sz w:val="24"/>
          <w:szCs w:val="24"/>
        </w:rPr>
        <w:t>ése</w:t>
      </w:r>
      <w:r w:rsidRPr="00200A52">
        <w:rPr>
          <w:rFonts w:ascii="Times New Roman" w:hAnsi="Times New Roman"/>
          <w:sz w:val="24"/>
          <w:szCs w:val="24"/>
        </w:rPr>
        <w:t>, azaz</w:t>
      </w:r>
    </w:p>
    <w:p w:rsidR="001E4E95" w:rsidRPr="00DA14D3" w:rsidRDefault="001E4E95" w:rsidP="001E4E95">
      <w:pPr>
        <w:pStyle w:val="Listaszerbekezds"/>
        <w:numPr>
          <w:ilvl w:val="0"/>
          <w:numId w:val="15"/>
        </w:numPr>
        <w:spacing w:line="276" w:lineRule="auto"/>
        <w:jc w:val="both"/>
        <w:rPr>
          <w:rFonts w:eastAsia="Calibri"/>
        </w:rPr>
      </w:pPr>
      <w:r w:rsidRPr="00200A52">
        <w:rPr>
          <w:rFonts w:eastAsia="Calibri"/>
        </w:rPr>
        <w:t>a jogszabályok adta keretek között a jogszabályok eredeti céljainak és erkölcsileg is helyes jogalkalmazás</w:t>
      </w:r>
      <w:r>
        <w:rPr>
          <w:rFonts w:eastAsia="Calibri"/>
        </w:rPr>
        <w:t>nak a biztosítása.</w:t>
      </w:r>
    </w:p>
    <w:p w:rsidR="001E4E95" w:rsidRPr="00200A52" w:rsidRDefault="001E4E95" w:rsidP="001E4E95">
      <w:pPr>
        <w:keepNext/>
        <w:spacing w:before="240"/>
        <w:jc w:val="both"/>
        <w:rPr>
          <w:rFonts w:ascii="Times New Roman" w:hAnsi="Times New Roman"/>
          <w:b/>
          <w:sz w:val="24"/>
          <w:szCs w:val="24"/>
        </w:rPr>
      </w:pPr>
      <w:r w:rsidRPr="00200A52">
        <w:rPr>
          <w:rFonts w:ascii="Times New Roman" w:hAnsi="Times New Roman"/>
          <w:b/>
          <w:sz w:val="24"/>
          <w:szCs w:val="24"/>
        </w:rPr>
        <w:t>MÉLTÁNYOSSÁG</w:t>
      </w:r>
    </w:p>
    <w:p w:rsidR="001E4E95" w:rsidRPr="00200A52" w:rsidRDefault="001E4E95" w:rsidP="001E4E95">
      <w:pPr>
        <w:spacing w:after="0"/>
        <w:jc w:val="both"/>
        <w:rPr>
          <w:rFonts w:ascii="Times New Roman" w:hAnsi="Times New Roman"/>
          <w:sz w:val="24"/>
          <w:szCs w:val="24"/>
        </w:rPr>
      </w:pPr>
      <w:r>
        <w:rPr>
          <w:rFonts w:ascii="Times New Roman" w:hAnsi="Times New Roman"/>
          <w:sz w:val="24"/>
          <w:szCs w:val="24"/>
        </w:rPr>
        <w:t>A f</w:t>
      </w:r>
      <w:r w:rsidRPr="00200A52">
        <w:rPr>
          <w:rFonts w:ascii="Times New Roman" w:hAnsi="Times New Roman"/>
          <w:sz w:val="24"/>
          <w:szCs w:val="24"/>
        </w:rPr>
        <w:t>eladat</w:t>
      </w:r>
      <w:r>
        <w:rPr>
          <w:rFonts w:ascii="Times New Roman" w:hAnsi="Times New Roman"/>
          <w:sz w:val="24"/>
          <w:szCs w:val="24"/>
        </w:rPr>
        <w:t xml:space="preserve">oknak </w:t>
      </w:r>
      <w:r w:rsidRPr="00200A52">
        <w:rPr>
          <w:rFonts w:ascii="Times New Roman" w:hAnsi="Times New Roman"/>
          <w:sz w:val="24"/>
          <w:szCs w:val="24"/>
        </w:rPr>
        <w:t>a valós körülmények mérlegelése alapján MÉLTÁNYOS teljesít</w:t>
      </w:r>
      <w:r>
        <w:rPr>
          <w:rFonts w:ascii="Times New Roman" w:hAnsi="Times New Roman"/>
          <w:sz w:val="24"/>
          <w:szCs w:val="24"/>
        </w:rPr>
        <w:t>ése</w:t>
      </w:r>
      <w:r w:rsidRPr="00200A52">
        <w:rPr>
          <w:rFonts w:ascii="Times New Roman" w:hAnsi="Times New Roman"/>
          <w:sz w:val="24"/>
          <w:szCs w:val="24"/>
        </w:rPr>
        <w:t>, azaz</w:t>
      </w:r>
    </w:p>
    <w:p w:rsidR="001E4E95" w:rsidRPr="00200A52" w:rsidRDefault="001E4E95" w:rsidP="001E4E95">
      <w:pPr>
        <w:pStyle w:val="Listaszerbekezds"/>
        <w:numPr>
          <w:ilvl w:val="0"/>
          <w:numId w:val="15"/>
        </w:numPr>
        <w:spacing w:line="276" w:lineRule="auto"/>
        <w:jc w:val="both"/>
        <w:rPr>
          <w:rFonts w:eastAsia="Calibri"/>
        </w:rPr>
      </w:pPr>
      <w:r w:rsidRPr="00200A52">
        <w:rPr>
          <w:rFonts w:eastAsia="Calibri"/>
        </w:rPr>
        <w:t xml:space="preserve">a jogszabályok adta keretek között </w:t>
      </w:r>
      <w:r>
        <w:rPr>
          <w:rFonts w:eastAsia="Calibri"/>
        </w:rPr>
        <w:t xml:space="preserve">olyan </w:t>
      </w:r>
      <w:r w:rsidRPr="00200A52">
        <w:rPr>
          <w:rFonts w:eastAsia="Calibri"/>
        </w:rPr>
        <w:t>döntés</w:t>
      </w:r>
      <w:r>
        <w:rPr>
          <w:rFonts w:eastAsia="Calibri"/>
        </w:rPr>
        <w:t>hozatal, amely</w:t>
      </w:r>
      <w:r w:rsidRPr="00200A52">
        <w:rPr>
          <w:rFonts w:eastAsia="Calibri"/>
        </w:rPr>
        <w:t xml:space="preserve"> – a legjobb szaktudás szerint felmért – valós körülmények</w:t>
      </w:r>
      <w:r>
        <w:rPr>
          <w:rFonts w:eastAsia="Calibri"/>
        </w:rPr>
        <w:t xml:space="preserve">en </w:t>
      </w:r>
      <w:r w:rsidRPr="00200A52">
        <w:rPr>
          <w:rFonts w:eastAsia="Calibri"/>
        </w:rPr>
        <w:t xml:space="preserve">, a </w:t>
      </w:r>
      <w:proofErr w:type="gramStart"/>
      <w:r w:rsidRPr="00200A52">
        <w:rPr>
          <w:rFonts w:eastAsia="Calibri"/>
        </w:rPr>
        <w:t>józan ész</w:t>
      </w:r>
      <w:proofErr w:type="gramEnd"/>
      <w:r w:rsidRPr="00200A52">
        <w:rPr>
          <w:rFonts w:eastAsia="Calibri"/>
        </w:rPr>
        <w:t xml:space="preserve"> és az emberiesség alapján</w:t>
      </w:r>
      <w:r>
        <w:rPr>
          <w:rFonts w:eastAsia="Calibri"/>
        </w:rPr>
        <w:t xml:space="preserve"> történik</w:t>
      </w:r>
      <w:r w:rsidRPr="00200A52">
        <w:rPr>
          <w:rFonts w:eastAsia="Calibri"/>
        </w:rPr>
        <w:t>.</w:t>
      </w:r>
    </w:p>
    <w:p w:rsidR="001E4E95" w:rsidRPr="00200A52" w:rsidRDefault="001E4E95" w:rsidP="001E4E95">
      <w:pPr>
        <w:keepNext/>
        <w:spacing w:before="240"/>
        <w:jc w:val="both"/>
        <w:rPr>
          <w:rFonts w:ascii="Times New Roman" w:hAnsi="Times New Roman"/>
          <w:b/>
          <w:sz w:val="24"/>
          <w:szCs w:val="24"/>
        </w:rPr>
      </w:pPr>
      <w:r w:rsidRPr="00200A52">
        <w:rPr>
          <w:rFonts w:ascii="Times New Roman" w:hAnsi="Times New Roman"/>
          <w:b/>
          <w:sz w:val="24"/>
          <w:szCs w:val="24"/>
        </w:rPr>
        <w:t>ARÁNYOSSÁG</w:t>
      </w:r>
    </w:p>
    <w:p w:rsidR="001E4E95" w:rsidRPr="00200A52" w:rsidRDefault="001E4E95" w:rsidP="001E4E95">
      <w:pPr>
        <w:spacing w:after="0"/>
        <w:jc w:val="both"/>
        <w:rPr>
          <w:rFonts w:ascii="Times New Roman" w:hAnsi="Times New Roman"/>
          <w:sz w:val="24"/>
          <w:szCs w:val="24"/>
        </w:rPr>
      </w:pPr>
      <w:r>
        <w:rPr>
          <w:rFonts w:ascii="Times New Roman" w:hAnsi="Times New Roman"/>
          <w:sz w:val="24"/>
          <w:szCs w:val="24"/>
        </w:rPr>
        <w:t>A f</w:t>
      </w:r>
      <w:r w:rsidRPr="00200A52">
        <w:rPr>
          <w:rFonts w:ascii="Times New Roman" w:hAnsi="Times New Roman"/>
          <w:sz w:val="24"/>
          <w:szCs w:val="24"/>
        </w:rPr>
        <w:t>eladat</w:t>
      </w:r>
      <w:r>
        <w:rPr>
          <w:rFonts w:ascii="Times New Roman" w:hAnsi="Times New Roman"/>
          <w:sz w:val="24"/>
          <w:szCs w:val="24"/>
        </w:rPr>
        <w:t>oknak</w:t>
      </w:r>
      <w:r w:rsidRPr="00200A52">
        <w:rPr>
          <w:rFonts w:ascii="Times New Roman" w:hAnsi="Times New Roman"/>
          <w:sz w:val="24"/>
          <w:szCs w:val="24"/>
        </w:rPr>
        <w:t xml:space="preserve"> a közérdekű célok eszközeinek megválasztásában ARÁNYOS teljesít</w:t>
      </w:r>
      <w:r>
        <w:rPr>
          <w:rFonts w:ascii="Times New Roman" w:hAnsi="Times New Roman"/>
          <w:sz w:val="24"/>
          <w:szCs w:val="24"/>
        </w:rPr>
        <w:t>ése</w:t>
      </w:r>
      <w:r w:rsidRPr="00200A52">
        <w:rPr>
          <w:rFonts w:ascii="Times New Roman" w:hAnsi="Times New Roman"/>
          <w:sz w:val="24"/>
          <w:szCs w:val="24"/>
        </w:rPr>
        <w:t>, azaz</w:t>
      </w:r>
    </w:p>
    <w:p w:rsidR="001E4E95" w:rsidRPr="00200A52" w:rsidRDefault="001E4E95" w:rsidP="001E4E95">
      <w:pPr>
        <w:pStyle w:val="Listaszerbekezds"/>
        <w:numPr>
          <w:ilvl w:val="0"/>
          <w:numId w:val="15"/>
        </w:numPr>
        <w:spacing w:line="276" w:lineRule="auto"/>
        <w:jc w:val="both"/>
        <w:rPr>
          <w:rFonts w:eastAsia="Calibri"/>
        </w:rPr>
      </w:pPr>
      <w:r w:rsidRPr="00200A52">
        <w:rPr>
          <w:rFonts w:eastAsia="Calibri"/>
        </w:rPr>
        <w:t>az Alaptörvénnyel összhangban adott célok megvalósítása során olyan eszközök</w:t>
      </w:r>
      <w:r>
        <w:rPr>
          <w:rFonts w:eastAsia="Calibri"/>
        </w:rPr>
        <w:t xml:space="preserve"> meg</w:t>
      </w:r>
      <w:r w:rsidRPr="00200A52">
        <w:rPr>
          <w:rFonts w:eastAsia="Calibri"/>
        </w:rPr>
        <w:t>választ</w:t>
      </w:r>
      <w:r>
        <w:rPr>
          <w:rFonts w:eastAsia="Calibri"/>
        </w:rPr>
        <w:t>ása</w:t>
      </w:r>
      <w:r w:rsidRPr="00200A52">
        <w:rPr>
          <w:rFonts w:eastAsia="Calibri"/>
        </w:rPr>
        <w:t>, amelyek indokoltak az adott célok megvalósításához, de sem a köz, sem pedig mások számára nem okoznak indokolatlan terheket vagy károkat.</w:t>
      </w:r>
    </w:p>
    <w:p w:rsidR="001E4E95" w:rsidRDefault="001E4E95" w:rsidP="001E4E95">
      <w:pPr>
        <w:rPr>
          <w:rFonts w:ascii="Times New Roman" w:hAnsi="Times New Roman"/>
          <w:b/>
          <w:sz w:val="24"/>
          <w:szCs w:val="24"/>
        </w:rPr>
      </w:pPr>
    </w:p>
    <w:p w:rsidR="001E4E95" w:rsidRPr="00200A52" w:rsidRDefault="001E4E95" w:rsidP="001E4E95">
      <w:pPr>
        <w:rPr>
          <w:rFonts w:ascii="Times New Roman" w:hAnsi="Times New Roman"/>
          <w:b/>
          <w:sz w:val="24"/>
          <w:szCs w:val="24"/>
        </w:rPr>
      </w:pPr>
      <w:r w:rsidRPr="00200A52">
        <w:rPr>
          <w:rFonts w:ascii="Times New Roman" w:hAnsi="Times New Roman"/>
          <w:b/>
          <w:sz w:val="24"/>
          <w:szCs w:val="24"/>
        </w:rPr>
        <w:t>VÉDELEM</w:t>
      </w:r>
    </w:p>
    <w:p w:rsidR="001E4E95" w:rsidRPr="00200A52" w:rsidRDefault="001E4E95" w:rsidP="001E4E95">
      <w:pPr>
        <w:spacing w:after="0"/>
        <w:jc w:val="both"/>
        <w:rPr>
          <w:rFonts w:ascii="Times New Roman" w:hAnsi="Times New Roman"/>
          <w:sz w:val="24"/>
          <w:szCs w:val="24"/>
        </w:rPr>
      </w:pPr>
      <w:r>
        <w:rPr>
          <w:rFonts w:ascii="Times New Roman" w:hAnsi="Times New Roman"/>
          <w:sz w:val="24"/>
          <w:szCs w:val="24"/>
        </w:rPr>
        <w:t>A f</w:t>
      </w:r>
      <w:r w:rsidRPr="00200A52">
        <w:rPr>
          <w:rFonts w:ascii="Times New Roman" w:hAnsi="Times New Roman"/>
          <w:sz w:val="24"/>
          <w:szCs w:val="24"/>
        </w:rPr>
        <w:t>eladat</w:t>
      </w:r>
      <w:r>
        <w:rPr>
          <w:rFonts w:ascii="Times New Roman" w:hAnsi="Times New Roman"/>
          <w:sz w:val="24"/>
          <w:szCs w:val="24"/>
        </w:rPr>
        <w:t>oknak</w:t>
      </w:r>
      <w:r w:rsidRPr="00200A52">
        <w:rPr>
          <w:rFonts w:ascii="Times New Roman" w:hAnsi="Times New Roman"/>
          <w:sz w:val="24"/>
          <w:szCs w:val="24"/>
        </w:rPr>
        <w:t xml:space="preserve"> az érintettek jogait és jogos érdekeit VÉDVE teljesít</w:t>
      </w:r>
      <w:r>
        <w:rPr>
          <w:rFonts w:ascii="Times New Roman" w:hAnsi="Times New Roman"/>
          <w:sz w:val="24"/>
          <w:szCs w:val="24"/>
        </w:rPr>
        <w:t>ése</w:t>
      </w:r>
      <w:r w:rsidRPr="00200A52">
        <w:rPr>
          <w:rFonts w:ascii="Times New Roman" w:hAnsi="Times New Roman"/>
          <w:sz w:val="24"/>
          <w:szCs w:val="24"/>
        </w:rPr>
        <w:t>, azaz</w:t>
      </w:r>
    </w:p>
    <w:p w:rsidR="001E4E95" w:rsidRPr="00200A52" w:rsidRDefault="001E4E95" w:rsidP="001E4E95">
      <w:pPr>
        <w:pStyle w:val="Listaszerbekezds"/>
        <w:numPr>
          <w:ilvl w:val="0"/>
          <w:numId w:val="15"/>
        </w:numPr>
        <w:spacing w:line="276" w:lineRule="auto"/>
        <w:jc w:val="both"/>
        <w:rPr>
          <w:rFonts w:eastAsia="Calibri"/>
        </w:rPr>
      </w:pPr>
      <w:r w:rsidRPr="00200A52">
        <w:rPr>
          <w:rFonts w:eastAsia="Calibri"/>
        </w:rPr>
        <w:t>az érintettek jogai</w:t>
      </w:r>
      <w:r>
        <w:rPr>
          <w:rFonts w:eastAsia="Calibri"/>
        </w:rPr>
        <w:t xml:space="preserve">nak tiszteletben tartása és védelme abban az esetben is, </w:t>
      </w:r>
      <w:r w:rsidRPr="00200A52">
        <w:rPr>
          <w:rFonts w:eastAsia="Calibri"/>
        </w:rPr>
        <w:t xml:space="preserve"> ha azok nehez</w:t>
      </w:r>
      <w:r>
        <w:rPr>
          <w:rFonts w:eastAsia="Calibri"/>
        </w:rPr>
        <w:t xml:space="preserve">ítik a </w:t>
      </w:r>
      <w:proofErr w:type="gramStart"/>
      <w:r>
        <w:rPr>
          <w:rFonts w:eastAsia="Calibri"/>
        </w:rPr>
        <w:t>köz érdekét</w:t>
      </w:r>
      <w:proofErr w:type="gramEnd"/>
      <w:r>
        <w:rPr>
          <w:rFonts w:eastAsia="Calibri"/>
        </w:rPr>
        <w:t xml:space="preserve"> szolgáló célok</w:t>
      </w:r>
      <w:r w:rsidRPr="00200A52">
        <w:rPr>
          <w:rFonts w:eastAsia="Calibri"/>
        </w:rPr>
        <w:t xml:space="preserve"> megvalósítását,</w:t>
      </w:r>
    </w:p>
    <w:p w:rsidR="001E4E95" w:rsidRPr="00DA14D3" w:rsidRDefault="001E4E95" w:rsidP="001E4E95">
      <w:pPr>
        <w:pStyle w:val="Listaszerbekezds"/>
        <w:numPr>
          <w:ilvl w:val="0"/>
          <w:numId w:val="15"/>
        </w:numPr>
        <w:spacing w:line="276" w:lineRule="auto"/>
        <w:jc w:val="both"/>
        <w:rPr>
          <w:rFonts w:eastAsia="Calibri"/>
        </w:rPr>
      </w:pPr>
      <w:r w:rsidRPr="00200A52">
        <w:rPr>
          <w:rFonts w:eastAsia="Calibri"/>
        </w:rPr>
        <w:t xml:space="preserve">a </w:t>
      </w:r>
      <w:proofErr w:type="gramStart"/>
      <w:r w:rsidRPr="00200A52">
        <w:rPr>
          <w:rFonts w:eastAsia="Calibri"/>
        </w:rPr>
        <w:t>köz érdekének</w:t>
      </w:r>
      <w:proofErr w:type="gramEnd"/>
      <w:r w:rsidRPr="00200A52">
        <w:rPr>
          <w:rFonts w:eastAsia="Calibri"/>
        </w:rPr>
        <w:t xml:space="preserve"> érvényesítése során, annak csorbítása nélkül, az érintettek jogos érdekeinek érvényesítés</w:t>
      </w:r>
      <w:r>
        <w:rPr>
          <w:rFonts w:eastAsia="Calibri"/>
        </w:rPr>
        <w:t>ére törekvés</w:t>
      </w:r>
      <w:r w:rsidRPr="00200A52">
        <w:rPr>
          <w:rFonts w:eastAsia="Calibri"/>
        </w:rPr>
        <w:t>.</w:t>
      </w:r>
    </w:p>
    <w:p w:rsidR="001E4E95" w:rsidRPr="00200A52" w:rsidRDefault="001E4E95" w:rsidP="001E4E95">
      <w:pPr>
        <w:keepNext/>
        <w:spacing w:before="240"/>
        <w:jc w:val="both"/>
        <w:rPr>
          <w:rFonts w:ascii="Times New Roman" w:hAnsi="Times New Roman"/>
          <w:sz w:val="24"/>
          <w:szCs w:val="24"/>
        </w:rPr>
      </w:pPr>
      <w:r w:rsidRPr="00200A52">
        <w:rPr>
          <w:rFonts w:ascii="Times New Roman" w:hAnsi="Times New Roman"/>
          <w:b/>
          <w:sz w:val="24"/>
          <w:szCs w:val="24"/>
        </w:rPr>
        <w:t>ELŐÍTÉLET-MENTESSÉG</w:t>
      </w:r>
    </w:p>
    <w:p w:rsidR="001E4E95" w:rsidRPr="00200A52" w:rsidRDefault="001E4E95" w:rsidP="001E4E95">
      <w:pPr>
        <w:spacing w:after="0"/>
        <w:jc w:val="both"/>
        <w:rPr>
          <w:rFonts w:ascii="Times New Roman" w:hAnsi="Times New Roman"/>
          <w:sz w:val="24"/>
          <w:szCs w:val="24"/>
        </w:rPr>
      </w:pPr>
      <w:r>
        <w:rPr>
          <w:rFonts w:ascii="Times New Roman" w:hAnsi="Times New Roman"/>
          <w:sz w:val="24"/>
          <w:szCs w:val="24"/>
        </w:rPr>
        <w:t>A f</w:t>
      </w:r>
      <w:r w:rsidRPr="00200A52">
        <w:rPr>
          <w:rFonts w:ascii="Times New Roman" w:hAnsi="Times New Roman"/>
          <w:sz w:val="24"/>
          <w:szCs w:val="24"/>
        </w:rPr>
        <w:t>eladat</w:t>
      </w:r>
      <w:r>
        <w:rPr>
          <w:rFonts w:ascii="Times New Roman" w:hAnsi="Times New Roman"/>
          <w:sz w:val="24"/>
          <w:szCs w:val="24"/>
        </w:rPr>
        <w:t>ok</w:t>
      </w:r>
      <w:r w:rsidRPr="00200A52">
        <w:rPr>
          <w:rFonts w:ascii="Times New Roman" w:hAnsi="Times New Roman"/>
          <w:sz w:val="24"/>
          <w:szCs w:val="24"/>
        </w:rPr>
        <w:t xml:space="preserve"> emberekre vagy azok csoportjaira vonatkozó ELŐÍTÉLETEKTŐL MENTES teljesít</w:t>
      </w:r>
      <w:r>
        <w:rPr>
          <w:rFonts w:ascii="Times New Roman" w:hAnsi="Times New Roman"/>
          <w:sz w:val="24"/>
          <w:szCs w:val="24"/>
        </w:rPr>
        <w:t>ése</w:t>
      </w:r>
      <w:r w:rsidRPr="00200A52">
        <w:rPr>
          <w:rFonts w:ascii="Times New Roman" w:hAnsi="Times New Roman"/>
          <w:sz w:val="24"/>
          <w:szCs w:val="24"/>
        </w:rPr>
        <w:t>, azaz</w:t>
      </w:r>
    </w:p>
    <w:p w:rsidR="001E4E95" w:rsidRPr="00200A52" w:rsidRDefault="001E4E95" w:rsidP="001E4E95">
      <w:pPr>
        <w:pStyle w:val="Listaszerbekezds"/>
        <w:numPr>
          <w:ilvl w:val="0"/>
          <w:numId w:val="16"/>
        </w:numPr>
        <w:spacing w:line="276" w:lineRule="auto"/>
        <w:jc w:val="both"/>
        <w:rPr>
          <w:rFonts w:eastAsia="Calibri"/>
        </w:rPr>
      </w:pPr>
      <w:r>
        <w:rPr>
          <w:rFonts w:eastAsia="Calibri"/>
        </w:rPr>
        <w:t xml:space="preserve">a </w:t>
      </w:r>
      <w:r w:rsidRPr="00200A52">
        <w:rPr>
          <w:rFonts w:eastAsia="Calibri"/>
        </w:rPr>
        <w:t>személyekkel kapcsolatos magatartás és döntése</w:t>
      </w:r>
      <w:r>
        <w:rPr>
          <w:rFonts w:eastAsia="Calibri"/>
        </w:rPr>
        <w:t>k</w:t>
      </w:r>
      <w:r w:rsidRPr="00200A52">
        <w:rPr>
          <w:rFonts w:eastAsia="Calibri"/>
        </w:rPr>
        <w:t xml:space="preserve"> jóhiszemű, az érintett cselekedetei alapján </w:t>
      </w:r>
      <w:r>
        <w:rPr>
          <w:rFonts w:eastAsia="Calibri"/>
        </w:rPr>
        <w:t xml:space="preserve">történő kialakítása, az érintettre </w:t>
      </w:r>
      <w:r w:rsidRPr="00200A52">
        <w:rPr>
          <w:rFonts w:eastAsia="Calibri"/>
        </w:rPr>
        <w:t>vagy a csoportjára vonatkozó benyomás</w:t>
      </w:r>
      <w:r>
        <w:rPr>
          <w:rFonts w:eastAsia="Calibri"/>
        </w:rPr>
        <w:t xml:space="preserve">tól és </w:t>
      </w:r>
      <w:r w:rsidRPr="00200A52">
        <w:rPr>
          <w:rFonts w:eastAsia="Calibri"/>
        </w:rPr>
        <w:t>esetleg már meglévő nézete</w:t>
      </w:r>
      <w:r>
        <w:rPr>
          <w:rFonts w:eastAsia="Calibri"/>
        </w:rPr>
        <w:t>ktől mentesen</w:t>
      </w:r>
      <w:r w:rsidRPr="00200A52">
        <w:rPr>
          <w:rFonts w:eastAsia="Calibri"/>
        </w:rPr>
        <w:t>,</w:t>
      </w:r>
    </w:p>
    <w:p w:rsidR="001E4E95" w:rsidRPr="00DA14D3" w:rsidRDefault="001E4E95" w:rsidP="001E4E95">
      <w:pPr>
        <w:pStyle w:val="Listaszerbekezds"/>
        <w:numPr>
          <w:ilvl w:val="0"/>
          <w:numId w:val="16"/>
        </w:numPr>
        <w:spacing w:line="276" w:lineRule="auto"/>
        <w:jc w:val="both"/>
        <w:rPr>
          <w:rFonts w:eastAsia="Calibri"/>
        </w:rPr>
      </w:pPr>
      <w:r w:rsidRPr="00200A52">
        <w:rPr>
          <w:rFonts w:eastAsia="Calibri"/>
        </w:rPr>
        <w:t>egyenlő bánásmód tanúsít</w:t>
      </w:r>
      <w:r>
        <w:rPr>
          <w:rFonts w:eastAsia="Calibri"/>
        </w:rPr>
        <w:t>ása az</w:t>
      </w:r>
      <w:r w:rsidRPr="00200A52">
        <w:rPr>
          <w:rFonts w:eastAsia="Calibri"/>
        </w:rPr>
        <w:t xml:space="preserve"> ügyfelekkel, munkahelyi kötelességek teljesítése során </w:t>
      </w:r>
      <w:r>
        <w:rPr>
          <w:rFonts w:eastAsia="Calibri"/>
        </w:rPr>
        <w:t xml:space="preserve">a </w:t>
      </w:r>
      <w:r w:rsidRPr="00200A52">
        <w:rPr>
          <w:rFonts w:eastAsia="Calibri"/>
        </w:rPr>
        <w:t>munkatársakkal, továbbá – magánjellegű személyes kapcsolat</w:t>
      </w:r>
      <w:r>
        <w:rPr>
          <w:rFonts w:eastAsia="Calibri"/>
        </w:rPr>
        <w:t>okon</w:t>
      </w:r>
      <w:r w:rsidRPr="00200A52">
        <w:rPr>
          <w:rFonts w:eastAsia="Calibri"/>
        </w:rPr>
        <w:t xml:space="preserve"> kívül – minden</w:t>
      </w:r>
      <w:r>
        <w:rPr>
          <w:rFonts w:eastAsia="Calibri"/>
        </w:rPr>
        <w:t xml:space="preserve">kivel </w:t>
      </w:r>
      <w:r w:rsidRPr="00200A52">
        <w:rPr>
          <w:rFonts w:eastAsia="Calibri"/>
        </w:rPr>
        <w:t>szemben.</w:t>
      </w:r>
    </w:p>
    <w:p w:rsidR="001E4E95" w:rsidRPr="00200A52" w:rsidRDefault="001E4E95" w:rsidP="001E4E95">
      <w:pPr>
        <w:keepNext/>
        <w:spacing w:before="240"/>
        <w:jc w:val="both"/>
        <w:rPr>
          <w:rFonts w:ascii="Times New Roman" w:hAnsi="Times New Roman"/>
          <w:b/>
          <w:sz w:val="24"/>
          <w:szCs w:val="24"/>
        </w:rPr>
      </w:pPr>
      <w:r w:rsidRPr="00200A52">
        <w:rPr>
          <w:rFonts w:ascii="Times New Roman" w:hAnsi="Times New Roman"/>
          <w:b/>
          <w:sz w:val="24"/>
          <w:szCs w:val="24"/>
        </w:rPr>
        <w:t>ÁTLÁTHATÓSÁG</w:t>
      </w:r>
    </w:p>
    <w:p w:rsidR="001E4E95" w:rsidRPr="00200A52" w:rsidRDefault="001E4E95" w:rsidP="001E4E95">
      <w:pPr>
        <w:spacing w:after="0"/>
        <w:jc w:val="both"/>
        <w:rPr>
          <w:rFonts w:ascii="Times New Roman" w:hAnsi="Times New Roman"/>
          <w:sz w:val="24"/>
          <w:szCs w:val="24"/>
        </w:rPr>
      </w:pPr>
      <w:r>
        <w:rPr>
          <w:rFonts w:ascii="Times New Roman" w:hAnsi="Times New Roman"/>
          <w:sz w:val="24"/>
          <w:szCs w:val="24"/>
        </w:rPr>
        <w:t>A f</w:t>
      </w:r>
      <w:r w:rsidRPr="00200A52">
        <w:rPr>
          <w:rFonts w:ascii="Times New Roman" w:hAnsi="Times New Roman"/>
          <w:sz w:val="24"/>
          <w:szCs w:val="24"/>
        </w:rPr>
        <w:t>eladat</w:t>
      </w:r>
      <w:r>
        <w:rPr>
          <w:rFonts w:ascii="Times New Roman" w:hAnsi="Times New Roman"/>
          <w:sz w:val="24"/>
          <w:szCs w:val="24"/>
        </w:rPr>
        <w:t>oknak a</w:t>
      </w:r>
      <w:r w:rsidRPr="00200A52">
        <w:rPr>
          <w:rFonts w:ascii="Times New Roman" w:hAnsi="Times New Roman"/>
          <w:sz w:val="24"/>
          <w:szCs w:val="24"/>
        </w:rPr>
        <w:t xml:space="preserve"> vezetők és az állampolgárok számára ÁTLÁTHATÓ</w:t>
      </w:r>
      <w:r>
        <w:rPr>
          <w:rFonts w:ascii="Times New Roman" w:hAnsi="Times New Roman"/>
          <w:sz w:val="24"/>
          <w:szCs w:val="24"/>
        </w:rPr>
        <w:t xml:space="preserve"> módon történő teljesítése</w:t>
      </w:r>
      <w:r w:rsidRPr="00200A52">
        <w:rPr>
          <w:rFonts w:ascii="Times New Roman" w:hAnsi="Times New Roman"/>
          <w:sz w:val="24"/>
          <w:szCs w:val="24"/>
        </w:rPr>
        <w:t>, azaz</w:t>
      </w:r>
    </w:p>
    <w:p w:rsidR="001E4E95" w:rsidRPr="00200A52" w:rsidRDefault="001E4E95" w:rsidP="001E4E95">
      <w:pPr>
        <w:pStyle w:val="Listaszerbekezds"/>
        <w:numPr>
          <w:ilvl w:val="0"/>
          <w:numId w:val="11"/>
        </w:numPr>
        <w:spacing w:line="276" w:lineRule="auto"/>
        <w:jc w:val="both"/>
        <w:rPr>
          <w:rFonts w:eastAsia="Calibri"/>
        </w:rPr>
      </w:pPr>
      <w:r>
        <w:rPr>
          <w:rFonts w:eastAsia="Calibri"/>
        </w:rPr>
        <w:lastRenderedPageBreak/>
        <w:t xml:space="preserve">a </w:t>
      </w:r>
      <w:r w:rsidRPr="00200A52">
        <w:rPr>
          <w:rFonts w:eastAsia="Calibri"/>
        </w:rPr>
        <w:t>munk</w:t>
      </w:r>
      <w:r>
        <w:rPr>
          <w:rFonts w:eastAsia="Calibri"/>
        </w:rPr>
        <w:t xml:space="preserve">avégzés során </w:t>
      </w:r>
      <w:r w:rsidRPr="00200A52">
        <w:rPr>
          <w:rFonts w:eastAsia="Calibri"/>
        </w:rPr>
        <w:t>megfelelő dokumentált</w:t>
      </w:r>
      <w:r>
        <w:rPr>
          <w:rFonts w:eastAsia="Calibri"/>
        </w:rPr>
        <w:t>ság</w:t>
      </w:r>
      <w:r w:rsidRPr="00200A52">
        <w:rPr>
          <w:rFonts w:eastAsia="Calibri"/>
        </w:rPr>
        <w:t xml:space="preserve">, </w:t>
      </w:r>
      <w:r>
        <w:rPr>
          <w:rFonts w:eastAsia="Calibri"/>
        </w:rPr>
        <w:t xml:space="preserve">a </w:t>
      </w:r>
      <w:r w:rsidRPr="00200A52">
        <w:rPr>
          <w:rFonts w:eastAsia="Calibri"/>
        </w:rPr>
        <w:t>vezető</w:t>
      </w:r>
      <w:r>
        <w:rPr>
          <w:rFonts w:eastAsia="Calibri"/>
        </w:rPr>
        <w:t>k</w:t>
      </w:r>
      <w:r w:rsidRPr="00200A52">
        <w:rPr>
          <w:rFonts w:eastAsia="Calibri"/>
        </w:rPr>
        <w:t xml:space="preserve"> számára </w:t>
      </w:r>
      <w:r>
        <w:rPr>
          <w:rFonts w:eastAsia="Calibri"/>
        </w:rPr>
        <w:t xml:space="preserve">a munkavégzés </w:t>
      </w:r>
      <w:r w:rsidRPr="00200A52">
        <w:rPr>
          <w:rFonts w:eastAsia="Calibri"/>
        </w:rPr>
        <w:t>könny</w:t>
      </w:r>
      <w:r>
        <w:rPr>
          <w:rFonts w:eastAsia="Calibri"/>
        </w:rPr>
        <w:t>ű</w:t>
      </w:r>
      <w:r w:rsidRPr="00200A52">
        <w:rPr>
          <w:rFonts w:eastAsia="Calibri"/>
        </w:rPr>
        <w:t xml:space="preserve"> áttekinthető</w:t>
      </w:r>
      <w:r>
        <w:rPr>
          <w:rFonts w:eastAsia="Calibri"/>
        </w:rPr>
        <w:t>sége,</w:t>
      </w:r>
      <w:r w:rsidRPr="00200A52">
        <w:rPr>
          <w:rFonts w:eastAsia="Calibri"/>
        </w:rPr>
        <w:t xml:space="preserve"> követhető</w:t>
      </w:r>
      <w:r>
        <w:rPr>
          <w:rFonts w:eastAsia="Calibri"/>
        </w:rPr>
        <w:t>sége</w:t>
      </w:r>
      <w:r w:rsidRPr="00200A52">
        <w:rPr>
          <w:rFonts w:eastAsia="Calibri"/>
        </w:rPr>
        <w:t xml:space="preserve">, valamint </w:t>
      </w:r>
      <w:r>
        <w:rPr>
          <w:rFonts w:eastAsia="Calibri"/>
        </w:rPr>
        <w:t xml:space="preserve">a </w:t>
      </w:r>
      <w:r w:rsidRPr="00200A52">
        <w:rPr>
          <w:rFonts w:eastAsia="Calibri"/>
        </w:rPr>
        <w:t>munkatárs</w:t>
      </w:r>
      <w:r>
        <w:rPr>
          <w:rFonts w:eastAsia="Calibri"/>
        </w:rPr>
        <w:t>a</w:t>
      </w:r>
      <w:r w:rsidRPr="00200A52">
        <w:rPr>
          <w:rFonts w:eastAsia="Calibri"/>
        </w:rPr>
        <w:t xml:space="preserve">k számára a </w:t>
      </w:r>
      <w:r>
        <w:rPr>
          <w:rFonts w:eastAsia="Calibri"/>
        </w:rPr>
        <w:t xml:space="preserve">munkavégzés módja a </w:t>
      </w:r>
      <w:r w:rsidRPr="00200A52">
        <w:rPr>
          <w:rFonts w:eastAsia="Calibri"/>
        </w:rPr>
        <w:t>munkájukat segítő mértékben megismerhető legyen,</w:t>
      </w:r>
    </w:p>
    <w:p w:rsidR="001E4E95" w:rsidRPr="00DA14D3" w:rsidRDefault="001E4E95" w:rsidP="001E4E95">
      <w:pPr>
        <w:pStyle w:val="Listaszerbekezds"/>
        <w:numPr>
          <w:ilvl w:val="0"/>
          <w:numId w:val="11"/>
        </w:numPr>
        <w:spacing w:line="276" w:lineRule="auto"/>
        <w:jc w:val="both"/>
        <w:rPr>
          <w:rFonts w:eastAsia="Calibri"/>
        </w:rPr>
      </w:pPr>
      <w:r w:rsidRPr="00200A52">
        <w:rPr>
          <w:rFonts w:eastAsia="Calibri"/>
        </w:rPr>
        <w:t>az állampolgárok</w:t>
      </w:r>
      <w:r>
        <w:rPr>
          <w:rFonts w:eastAsia="Calibri"/>
        </w:rPr>
        <w:t xml:space="preserve"> részére </w:t>
      </w:r>
      <w:r w:rsidRPr="00200A52">
        <w:rPr>
          <w:rFonts w:eastAsia="Calibri"/>
        </w:rPr>
        <w:t>a munká</w:t>
      </w:r>
      <w:r>
        <w:rPr>
          <w:rFonts w:eastAsia="Calibri"/>
        </w:rPr>
        <w:t>val</w:t>
      </w:r>
      <w:r w:rsidRPr="00200A52">
        <w:rPr>
          <w:rFonts w:eastAsia="Calibri"/>
        </w:rPr>
        <w:t xml:space="preserve"> kapcsolatos közérdekű és közérdekből nyilvános adatokhoz a lehető legegyszerűbben, ingyenesen és egyenlő feltételekkel </w:t>
      </w:r>
      <w:r>
        <w:rPr>
          <w:rFonts w:eastAsia="Calibri"/>
        </w:rPr>
        <w:t xml:space="preserve">történő </w:t>
      </w:r>
      <w:r w:rsidRPr="00200A52">
        <w:rPr>
          <w:rFonts w:eastAsia="Calibri"/>
        </w:rPr>
        <w:t>hozzájut</w:t>
      </w:r>
      <w:r>
        <w:rPr>
          <w:rFonts w:eastAsia="Calibri"/>
        </w:rPr>
        <w:t>tatása</w:t>
      </w:r>
      <w:r w:rsidRPr="00200A52">
        <w:rPr>
          <w:rFonts w:eastAsia="Calibri"/>
        </w:rPr>
        <w:t>.</w:t>
      </w:r>
    </w:p>
    <w:p w:rsidR="001E4E95" w:rsidRPr="00200A52" w:rsidRDefault="001E4E95" w:rsidP="001E4E95">
      <w:pPr>
        <w:keepNext/>
        <w:spacing w:before="240"/>
        <w:jc w:val="both"/>
        <w:rPr>
          <w:rFonts w:ascii="Times New Roman" w:hAnsi="Times New Roman"/>
          <w:b/>
          <w:sz w:val="24"/>
          <w:szCs w:val="24"/>
        </w:rPr>
      </w:pPr>
      <w:r w:rsidRPr="00200A52">
        <w:rPr>
          <w:rFonts w:ascii="Times New Roman" w:hAnsi="Times New Roman"/>
          <w:b/>
          <w:sz w:val="24"/>
          <w:szCs w:val="24"/>
        </w:rPr>
        <w:t>EGYÜTTMŰKÖDÉS</w:t>
      </w:r>
    </w:p>
    <w:p w:rsidR="001E4E95" w:rsidRPr="00200A52" w:rsidRDefault="001E4E95" w:rsidP="001E4E95">
      <w:pPr>
        <w:spacing w:after="0"/>
        <w:jc w:val="both"/>
        <w:rPr>
          <w:rFonts w:ascii="Times New Roman" w:hAnsi="Times New Roman"/>
          <w:sz w:val="24"/>
          <w:szCs w:val="24"/>
        </w:rPr>
      </w:pPr>
      <w:r>
        <w:rPr>
          <w:rFonts w:ascii="Times New Roman" w:hAnsi="Times New Roman"/>
          <w:sz w:val="24"/>
          <w:szCs w:val="24"/>
        </w:rPr>
        <w:t>A f</w:t>
      </w:r>
      <w:r w:rsidRPr="00200A52">
        <w:rPr>
          <w:rFonts w:ascii="Times New Roman" w:hAnsi="Times New Roman"/>
          <w:sz w:val="24"/>
          <w:szCs w:val="24"/>
        </w:rPr>
        <w:t>eladat</w:t>
      </w:r>
      <w:r>
        <w:rPr>
          <w:rFonts w:ascii="Times New Roman" w:hAnsi="Times New Roman"/>
          <w:sz w:val="24"/>
          <w:szCs w:val="24"/>
        </w:rPr>
        <w:t>oknak</w:t>
      </w:r>
      <w:r w:rsidRPr="00200A52">
        <w:rPr>
          <w:rFonts w:ascii="Times New Roman" w:hAnsi="Times New Roman"/>
          <w:sz w:val="24"/>
          <w:szCs w:val="24"/>
        </w:rPr>
        <w:t xml:space="preserve"> minden jóhiszemű érintettel EGYÜTTMŰKÖDVE </w:t>
      </w:r>
      <w:r>
        <w:rPr>
          <w:rFonts w:ascii="Times New Roman" w:hAnsi="Times New Roman"/>
          <w:sz w:val="24"/>
          <w:szCs w:val="24"/>
        </w:rPr>
        <w:t xml:space="preserve">történő </w:t>
      </w:r>
      <w:r w:rsidRPr="00200A52">
        <w:rPr>
          <w:rFonts w:ascii="Times New Roman" w:hAnsi="Times New Roman"/>
          <w:sz w:val="24"/>
          <w:szCs w:val="24"/>
        </w:rPr>
        <w:t>teljesít</w:t>
      </w:r>
      <w:r>
        <w:rPr>
          <w:rFonts w:ascii="Times New Roman" w:hAnsi="Times New Roman"/>
          <w:sz w:val="24"/>
          <w:szCs w:val="24"/>
        </w:rPr>
        <w:t>ése</w:t>
      </w:r>
      <w:r w:rsidRPr="00200A52">
        <w:rPr>
          <w:rFonts w:ascii="Times New Roman" w:hAnsi="Times New Roman"/>
          <w:sz w:val="24"/>
          <w:szCs w:val="24"/>
        </w:rPr>
        <w:t>, azaz</w:t>
      </w:r>
    </w:p>
    <w:p w:rsidR="001E4E95" w:rsidRPr="00DA14D3" w:rsidRDefault="001E4E95" w:rsidP="001E4E95">
      <w:pPr>
        <w:pStyle w:val="Listaszerbekezds"/>
        <w:numPr>
          <w:ilvl w:val="0"/>
          <w:numId w:val="19"/>
        </w:numPr>
        <w:spacing w:line="276" w:lineRule="auto"/>
        <w:jc w:val="both"/>
        <w:rPr>
          <w:rFonts w:eastAsia="Calibri"/>
        </w:rPr>
      </w:pPr>
      <w:r w:rsidRPr="00200A52">
        <w:rPr>
          <w:rFonts w:eastAsia="Calibri"/>
        </w:rPr>
        <w:t xml:space="preserve">a jogszabályok adta lehetőségeken belül a lehető legszorosabb együttműködés </w:t>
      </w:r>
      <w:r>
        <w:rPr>
          <w:rFonts w:eastAsia="Calibri"/>
        </w:rPr>
        <w:t xml:space="preserve">kialakítása </w:t>
      </w:r>
      <w:r w:rsidRPr="00200A52">
        <w:rPr>
          <w:rFonts w:eastAsia="Calibri"/>
        </w:rPr>
        <w:t>más munkatársakkal és állami szervekkel, a közérdek hatékonyabb és eredményesebb érvény</w:t>
      </w:r>
      <w:r>
        <w:rPr>
          <w:rFonts w:eastAsia="Calibri"/>
        </w:rPr>
        <w:t xml:space="preserve">esítése és szolgálata érdekében – </w:t>
      </w:r>
      <w:r w:rsidRPr="00DA14D3">
        <w:rPr>
          <w:rFonts w:eastAsia="Calibri"/>
        </w:rPr>
        <w:t xml:space="preserve">ha a feladat jellege ezt nem </w:t>
      </w:r>
      <w:r>
        <w:rPr>
          <w:rFonts w:eastAsia="Calibri"/>
        </w:rPr>
        <w:t xml:space="preserve">zárja ki – </w:t>
      </w:r>
      <w:r w:rsidRPr="00DA14D3">
        <w:rPr>
          <w:rFonts w:eastAsia="Calibri"/>
        </w:rPr>
        <w:t>a közvetlenül érintettek</w:t>
      </w:r>
      <w:r>
        <w:rPr>
          <w:rFonts w:eastAsia="Calibri"/>
        </w:rPr>
        <w:t>kel</w:t>
      </w:r>
      <w:r w:rsidRPr="00DA14D3">
        <w:rPr>
          <w:rFonts w:eastAsia="Calibri"/>
        </w:rPr>
        <w:t xml:space="preserve"> együttműköd</w:t>
      </w:r>
      <w:r>
        <w:rPr>
          <w:rFonts w:eastAsia="Calibri"/>
        </w:rPr>
        <w:t>ve</w:t>
      </w:r>
      <w:r w:rsidRPr="00DA14D3">
        <w:rPr>
          <w:rFonts w:eastAsia="Calibri"/>
        </w:rPr>
        <w:t>,</w:t>
      </w:r>
    </w:p>
    <w:p w:rsidR="001E4E95" w:rsidRDefault="001E4E95" w:rsidP="001E4E95">
      <w:pPr>
        <w:pStyle w:val="Listaszerbekezds"/>
        <w:numPr>
          <w:ilvl w:val="0"/>
          <w:numId w:val="19"/>
        </w:numPr>
        <w:spacing w:line="276" w:lineRule="auto"/>
        <w:jc w:val="both"/>
        <w:rPr>
          <w:rFonts w:eastAsia="Calibri"/>
        </w:rPr>
      </w:pPr>
      <w:r w:rsidRPr="00200A52">
        <w:rPr>
          <w:rFonts w:eastAsia="Calibri"/>
        </w:rPr>
        <w:t xml:space="preserve">szakpolitikai, szabályozási és program-végrehajtási döntések előkészítése során – ha </w:t>
      </w:r>
      <w:r w:rsidRPr="00086796">
        <w:rPr>
          <w:rFonts w:eastAsia="Calibri"/>
        </w:rPr>
        <w:t>– ha ezt az ügy jellege nem zárja ki – érdemi párbeszéd folytat</w:t>
      </w:r>
      <w:r>
        <w:rPr>
          <w:rFonts w:eastAsia="Calibri"/>
        </w:rPr>
        <w:t>ása</w:t>
      </w:r>
      <w:r w:rsidRPr="00086796">
        <w:rPr>
          <w:rFonts w:eastAsia="Calibri"/>
        </w:rPr>
        <w:t xml:space="preserve"> minden olyan társadalmi csoport képviselőivel, amelyekre </w:t>
      </w:r>
      <w:r>
        <w:rPr>
          <w:rFonts w:eastAsia="Calibri"/>
        </w:rPr>
        <w:t xml:space="preserve">a </w:t>
      </w:r>
      <w:proofErr w:type="gramStart"/>
      <w:r w:rsidRPr="00086796">
        <w:rPr>
          <w:rFonts w:eastAsia="Calibri"/>
        </w:rPr>
        <w:t>munk</w:t>
      </w:r>
      <w:r>
        <w:rPr>
          <w:rFonts w:eastAsia="Calibri"/>
        </w:rPr>
        <w:t>a</w:t>
      </w:r>
      <w:r w:rsidRPr="00086796">
        <w:rPr>
          <w:rFonts w:eastAsia="Calibri"/>
        </w:rPr>
        <w:t xml:space="preserve"> jelentős</w:t>
      </w:r>
      <w:proofErr w:type="gramEnd"/>
      <w:r w:rsidRPr="00086796">
        <w:rPr>
          <w:rFonts w:eastAsia="Calibri"/>
        </w:rPr>
        <w:t xml:space="preserve"> hatással lehet,</w:t>
      </w:r>
    </w:p>
    <w:p w:rsidR="001E4E95" w:rsidRPr="00337CEF" w:rsidRDefault="001E4E95" w:rsidP="001E4E95">
      <w:pPr>
        <w:pStyle w:val="Listaszerbekezds"/>
        <w:numPr>
          <w:ilvl w:val="0"/>
          <w:numId w:val="19"/>
        </w:numPr>
        <w:spacing w:line="276" w:lineRule="auto"/>
        <w:jc w:val="both"/>
        <w:rPr>
          <w:rFonts w:eastAsia="Calibri"/>
        </w:rPr>
      </w:pPr>
      <w:r w:rsidRPr="00337CEF">
        <w:rPr>
          <w:rFonts w:eastAsia="Calibri"/>
        </w:rPr>
        <w:t>feladatellátás során külső munkakapcsolat</w:t>
      </w:r>
      <w:r>
        <w:rPr>
          <w:rFonts w:eastAsia="Calibri"/>
        </w:rPr>
        <w:t xml:space="preserve">okkal, </w:t>
      </w:r>
      <w:r w:rsidRPr="00337CEF">
        <w:rPr>
          <w:rFonts w:eastAsia="Calibri"/>
        </w:rPr>
        <w:t>ügyfele</w:t>
      </w:r>
      <w:r>
        <w:rPr>
          <w:rFonts w:eastAsia="Calibri"/>
        </w:rPr>
        <w:t xml:space="preserve">kkel </w:t>
      </w:r>
      <w:r w:rsidRPr="00337CEF">
        <w:rPr>
          <w:rFonts w:eastAsia="Calibri"/>
        </w:rPr>
        <w:t xml:space="preserve">nyílt kommunikáció, döntések, cselekedetek </w:t>
      </w:r>
      <w:r>
        <w:rPr>
          <w:rFonts w:eastAsia="Calibri"/>
        </w:rPr>
        <w:t>-</w:t>
      </w:r>
      <w:r w:rsidRPr="00337CEF">
        <w:rPr>
          <w:rFonts w:eastAsia="Calibri"/>
        </w:rPr>
        <w:t xml:space="preserve"> </w:t>
      </w:r>
      <w:proofErr w:type="gramStart"/>
      <w:r w:rsidRPr="00337CEF">
        <w:rPr>
          <w:rFonts w:eastAsia="Calibri"/>
        </w:rPr>
        <w:t>kivéve</w:t>
      </w:r>
      <w:proofErr w:type="gramEnd"/>
      <w:r w:rsidRPr="00337CEF">
        <w:rPr>
          <w:rFonts w:eastAsia="Calibri"/>
        </w:rPr>
        <w:t xml:space="preserve"> ha az titoktartási kötelezettséget sértene  - a szükséges mértékben történő indoklása, a felmerült szakmai és személyes konfliktusok konstruktív rendezésére történő törekvés. </w:t>
      </w:r>
    </w:p>
    <w:p w:rsidR="001E4E95" w:rsidRDefault="001E4E95" w:rsidP="001E4E95">
      <w:pPr>
        <w:spacing w:after="0"/>
        <w:jc w:val="both"/>
        <w:rPr>
          <w:rFonts w:ascii="Times New Roman" w:hAnsi="Times New Roman"/>
          <w:sz w:val="24"/>
          <w:szCs w:val="24"/>
        </w:rPr>
      </w:pPr>
    </w:p>
    <w:p w:rsidR="001E4E95" w:rsidRPr="005A2F4A" w:rsidRDefault="001E4E95" w:rsidP="001E4E95">
      <w:pPr>
        <w:spacing w:after="0"/>
        <w:jc w:val="both"/>
        <w:rPr>
          <w:rFonts w:ascii="Times New Roman" w:hAnsi="Times New Roman"/>
          <w:sz w:val="24"/>
          <w:szCs w:val="24"/>
        </w:rPr>
      </w:pPr>
    </w:p>
    <w:p w:rsidR="001E4E95" w:rsidRPr="00FB38D7" w:rsidRDefault="001E4E95" w:rsidP="001E4E95">
      <w:pPr>
        <w:spacing w:after="0"/>
        <w:jc w:val="center"/>
        <w:rPr>
          <w:rFonts w:ascii="Times New Roman" w:hAnsi="Times New Roman"/>
          <w:b/>
          <w:spacing w:val="-4"/>
          <w:sz w:val="24"/>
          <w:szCs w:val="24"/>
        </w:rPr>
      </w:pPr>
      <w:r w:rsidRPr="002136EF">
        <w:rPr>
          <w:rFonts w:ascii="Times New Roman" w:hAnsi="Times New Roman"/>
          <w:b/>
          <w:sz w:val="24"/>
          <w:szCs w:val="24"/>
        </w:rPr>
        <w:t>A</w:t>
      </w:r>
      <w:r>
        <w:rPr>
          <w:rFonts w:ascii="Times New Roman" w:hAnsi="Times New Roman"/>
          <w:b/>
          <w:sz w:val="24"/>
          <w:szCs w:val="24"/>
        </w:rPr>
        <w:t xml:space="preserve"> Társaság</w:t>
      </w:r>
      <w:r w:rsidRPr="002136EF">
        <w:rPr>
          <w:rFonts w:ascii="Times New Roman" w:hAnsi="Times New Roman"/>
          <w:b/>
          <w:sz w:val="24"/>
          <w:szCs w:val="24"/>
        </w:rPr>
        <w:t xml:space="preserve"> SZMSZ-e szerinti vezetőkre </w:t>
      </w:r>
      <w:r w:rsidRPr="002136EF">
        <w:rPr>
          <w:rFonts w:ascii="Times New Roman" w:hAnsi="Times New Roman"/>
          <w:b/>
          <w:spacing w:val="-4"/>
          <w:sz w:val="24"/>
          <w:szCs w:val="24"/>
        </w:rPr>
        <w:t>vonatkozó</w:t>
      </w:r>
      <w:r w:rsidRPr="00FB38D7">
        <w:rPr>
          <w:rFonts w:ascii="Times New Roman" w:hAnsi="Times New Roman"/>
          <w:b/>
          <w:spacing w:val="-4"/>
          <w:sz w:val="24"/>
          <w:szCs w:val="24"/>
        </w:rPr>
        <w:t xml:space="preserve"> </w:t>
      </w:r>
      <w:r>
        <w:rPr>
          <w:rFonts w:ascii="Times New Roman" w:hAnsi="Times New Roman"/>
          <w:b/>
          <w:spacing w:val="-4"/>
          <w:sz w:val="24"/>
          <w:szCs w:val="24"/>
        </w:rPr>
        <w:t xml:space="preserve">további </w:t>
      </w:r>
      <w:r w:rsidRPr="00FB38D7">
        <w:rPr>
          <w:rFonts w:ascii="Times New Roman" w:hAnsi="Times New Roman"/>
          <w:b/>
          <w:spacing w:val="-4"/>
          <w:sz w:val="24"/>
          <w:szCs w:val="24"/>
        </w:rPr>
        <w:t>követelmények</w:t>
      </w:r>
    </w:p>
    <w:p w:rsidR="001E4E95" w:rsidRDefault="001E4E95" w:rsidP="001E4E95">
      <w:pPr>
        <w:spacing w:after="0"/>
        <w:jc w:val="both"/>
        <w:rPr>
          <w:rFonts w:ascii="Times New Roman" w:hAnsi="Times New Roman"/>
          <w:sz w:val="24"/>
          <w:szCs w:val="24"/>
        </w:rPr>
      </w:pPr>
    </w:p>
    <w:p w:rsidR="001E4E95" w:rsidRPr="00200A52" w:rsidRDefault="001E4E95" w:rsidP="001E4E95">
      <w:pPr>
        <w:spacing w:after="0"/>
        <w:jc w:val="both"/>
        <w:rPr>
          <w:rFonts w:ascii="Times New Roman" w:hAnsi="Times New Roman"/>
          <w:sz w:val="24"/>
          <w:szCs w:val="24"/>
        </w:rPr>
      </w:pPr>
    </w:p>
    <w:p w:rsidR="001E4E95" w:rsidRPr="00200A52" w:rsidRDefault="001E4E95" w:rsidP="001E4E95">
      <w:pPr>
        <w:spacing w:after="0"/>
        <w:jc w:val="both"/>
        <w:rPr>
          <w:rFonts w:ascii="Times New Roman" w:hAnsi="Times New Roman"/>
          <w:b/>
          <w:sz w:val="24"/>
          <w:szCs w:val="24"/>
        </w:rPr>
      </w:pPr>
      <w:r w:rsidRPr="00200A52">
        <w:rPr>
          <w:rFonts w:ascii="Times New Roman" w:hAnsi="Times New Roman"/>
          <w:b/>
          <w:sz w:val="24"/>
          <w:szCs w:val="24"/>
        </w:rPr>
        <w:t>PÉLDAMUTATÁS</w:t>
      </w:r>
    </w:p>
    <w:p w:rsidR="001E4E95" w:rsidRPr="00200A52" w:rsidRDefault="001E4E95" w:rsidP="001E4E95">
      <w:pPr>
        <w:spacing w:after="0"/>
        <w:jc w:val="both"/>
        <w:rPr>
          <w:rFonts w:ascii="Times New Roman" w:hAnsi="Times New Roman"/>
          <w:sz w:val="24"/>
          <w:szCs w:val="24"/>
        </w:rPr>
      </w:pPr>
    </w:p>
    <w:p w:rsidR="001E4E95" w:rsidRPr="00200A52" w:rsidRDefault="001E4E95" w:rsidP="001E4E95">
      <w:pPr>
        <w:spacing w:after="0"/>
        <w:jc w:val="both"/>
        <w:rPr>
          <w:rFonts w:ascii="Times New Roman" w:hAnsi="Times New Roman"/>
          <w:sz w:val="24"/>
          <w:szCs w:val="24"/>
        </w:rPr>
      </w:pPr>
      <w:r w:rsidRPr="00200A52">
        <w:rPr>
          <w:rFonts w:ascii="Times New Roman" w:hAnsi="Times New Roman"/>
          <w:sz w:val="24"/>
          <w:szCs w:val="24"/>
        </w:rPr>
        <w:t xml:space="preserve">Vezetői </w:t>
      </w:r>
      <w:proofErr w:type="gramStart"/>
      <w:r>
        <w:rPr>
          <w:rFonts w:ascii="Times New Roman" w:hAnsi="Times New Roman"/>
          <w:sz w:val="24"/>
          <w:szCs w:val="24"/>
        </w:rPr>
        <w:t>pozíció</w:t>
      </w:r>
      <w:proofErr w:type="gramEnd"/>
      <w:r>
        <w:rPr>
          <w:rFonts w:ascii="Times New Roman" w:hAnsi="Times New Roman"/>
          <w:sz w:val="24"/>
          <w:szCs w:val="24"/>
        </w:rPr>
        <w:t xml:space="preserve"> </w:t>
      </w:r>
      <w:r w:rsidRPr="00200A52">
        <w:rPr>
          <w:rFonts w:ascii="Times New Roman" w:hAnsi="Times New Roman"/>
          <w:sz w:val="24"/>
          <w:szCs w:val="24"/>
        </w:rPr>
        <w:t xml:space="preserve">betöltése esetén </w:t>
      </w:r>
      <w:r>
        <w:rPr>
          <w:rFonts w:ascii="Times New Roman" w:hAnsi="Times New Roman"/>
          <w:sz w:val="24"/>
          <w:szCs w:val="24"/>
        </w:rPr>
        <w:t xml:space="preserve">a </w:t>
      </w:r>
      <w:r w:rsidRPr="00200A52">
        <w:rPr>
          <w:rFonts w:ascii="Times New Roman" w:hAnsi="Times New Roman"/>
          <w:sz w:val="24"/>
          <w:szCs w:val="24"/>
        </w:rPr>
        <w:t>feladat</w:t>
      </w:r>
      <w:r>
        <w:rPr>
          <w:rFonts w:ascii="Times New Roman" w:hAnsi="Times New Roman"/>
          <w:sz w:val="24"/>
          <w:szCs w:val="24"/>
        </w:rPr>
        <w:t>oknak</w:t>
      </w:r>
      <w:r w:rsidRPr="00200A52">
        <w:rPr>
          <w:rFonts w:ascii="Times New Roman" w:hAnsi="Times New Roman"/>
          <w:sz w:val="24"/>
          <w:szCs w:val="24"/>
        </w:rPr>
        <w:t xml:space="preserve"> a munkatársaktól elvárt</w:t>
      </w:r>
      <w:r>
        <w:rPr>
          <w:rFonts w:ascii="Times New Roman" w:hAnsi="Times New Roman"/>
          <w:sz w:val="24"/>
          <w:szCs w:val="24"/>
        </w:rPr>
        <w:t>aknak megfelelően</w:t>
      </w:r>
      <w:r w:rsidRPr="00200A52">
        <w:rPr>
          <w:rFonts w:ascii="Times New Roman" w:hAnsi="Times New Roman"/>
          <w:sz w:val="24"/>
          <w:szCs w:val="24"/>
        </w:rPr>
        <w:t xml:space="preserve"> PÉLDAMUTATÓ</w:t>
      </w:r>
      <w:r>
        <w:rPr>
          <w:rFonts w:ascii="Times New Roman" w:hAnsi="Times New Roman"/>
          <w:sz w:val="24"/>
          <w:szCs w:val="24"/>
        </w:rPr>
        <w:t xml:space="preserve"> </w:t>
      </w:r>
      <w:r w:rsidRPr="00200A52">
        <w:rPr>
          <w:rFonts w:ascii="Times New Roman" w:hAnsi="Times New Roman"/>
          <w:sz w:val="24"/>
          <w:szCs w:val="24"/>
        </w:rPr>
        <w:t xml:space="preserve"> teljesít</w:t>
      </w:r>
      <w:r>
        <w:rPr>
          <w:rFonts w:ascii="Times New Roman" w:hAnsi="Times New Roman"/>
          <w:sz w:val="24"/>
          <w:szCs w:val="24"/>
        </w:rPr>
        <w:t>ése</w:t>
      </w:r>
      <w:r w:rsidRPr="00200A52">
        <w:rPr>
          <w:rFonts w:ascii="Times New Roman" w:hAnsi="Times New Roman"/>
          <w:sz w:val="24"/>
          <w:szCs w:val="24"/>
        </w:rPr>
        <w:t>, azaz</w:t>
      </w:r>
    </w:p>
    <w:p w:rsidR="001E4E95" w:rsidRPr="00200A52" w:rsidRDefault="001E4E95" w:rsidP="001E4E95">
      <w:pPr>
        <w:pStyle w:val="Listaszerbekezds"/>
        <w:numPr>
          <w:ilvl w:val="0"/>
          <w:numId w:val="11"/>
        </w:numPr>
        <w:spacing w:line="276" w:lineRule="auto"/>
        <w:jc w:val="both"/>
        <w:rPr>
          <w:rFonts w:eastAsia="Calibri"/>
        </w:rPr>
      </w:pPr>
      <w:r>
        <w:rPr>
          <w:rFonts w:eastAsia="Calibri"/>
        </w:rPr>
        <w:t xml:space="preserve">a </w:t>
      </w:r>
      <w:r w:rsidRPr="00200A52">
        <w:rPr>
          <w:rFonts w:eastAsia="Calibri"/>
        </w:rPr>
        <w:t>munkatársakkal szemben érvényesít</w:t>
      </w:r>
      <w:r>
        <w:rPr>
          <w:rFonts w:eastAsia="Calibri"/>
        </w:rPr>
        <w:t xml:space="preserve">ett </w:t>
      </w:r>
      <w:r w:rsidRPr="00200A52">
        <w:rPr>
          <w:rFonts w:eastAsia="Calibri"/>
        </w:rPr>
        <w:t>jogi és morális követelmények</w:t>
      </w:r>
      <w:r>
        <w:rPr>
          <w:rFonts w:eastAsia="Calibri"/>
        </w:rPr>
        <w:t xml:space="preserve">nek fokozottabban történő megfelelés, </w:t>
      </w:r>
    </w:p>
    <w:p w:rsidR="001E4E95" w:rsidRPr="00200A52" w:rsidRDefault="001E4E95" w:rsidP="001E4E95">
      <w:pPr>
        <w:pStyle w:val="Listaszerbekezds"/>
        <w:numPr>
          <w:ilvl w:val="0"/>
          <w:numId w:val="11"/>
        </w:numPr>
        <w:spacing w:line="276" w:lineRule="auto"/>
        <w:jc w:val="both"/>
        <w:rPr>
          <w:rFonts w:eastAsia="Calibri"/>
        </w:rPr>
      </w:pPr>
      <w:r>
        <w:rPr>
          <w:rFonts w:eastAsia="Calibri"/>
        </w:rPr>
        <w:t xml:space="preserve">a </w:t>
      </w:r>
      <w:r w:rsidRPr="00200A52">
        <w:rPr>
          <w:rFonts w:eastAsia="Calibri"/>
        </w:rPr>
        <w:t>munkatársak jogi és morális követelményeknek megfelelő magatartásá</w:t>
      </w:r>
      <w:r>
        <w:rPr>
          <w:rFonts w:eastAsia="Calibri"/>
        </w:rPr>
        <w:t>nak</w:t>
      </w:r>
      <w:r w:rsidRPr="00200A52">
        <w:rPr>
          <w:rFonts w:eastAsia="Calibri"/>
        </w:rPr>
        <w:t xml:space="preserve"> mindennél inkább személyes példamutatás</w:t>
      </w:r>
      <w:r>
        <w:rPr>
          <w:rFonts w:eastAsia="Calibri"/>
        </w:rPr>
        <w:t xml:space="preserve">sal </w:t>
      </w:r>
      <w:r w:rsidRPr="00200A52">
        <w:rPr>
          <w:rFonts w:eastAsia="Calibri"/>
        </w:rPr>
        <w:t>biztosít</w:t>
      </w:r>
      <w:r>
        <w:rPr>
          <w:rFonts w:eastAsia="Calibri"/>
        </w:rPr>
        <w:t>ása</w:t>
      </w:r>
      <w:r w:rsidRPr="00200A52">
        <w:rPr>
          <w:rFonts w:eastAsia="Calibri"/>
        </w:rPr>
        <w:t>,</w:t>
      </w:r>
    </w:p>
    <w:p w:rsidR="001E4E95" w:rsidRPr="00200A52" w:rsidRDefault="001E4E95" w:rsidP="001E4E95">
      <w:pPr>
        <w:pStyle w:val="Listaszerbekezds"/>
        <w:numPr>
          <w:ilvl w:val="0"/>
          <w:numId w:val="11"/>
        </w:numPr>
        <w:spacing w:line="276" w:lineRule="auto"/>
        <w:jc w:val="both"/>
        <w:rPr>
          <w:rFonts w:eastAsia="Calibri"/>
        </w:rPr>
      </w:pPr>
      <w:r w:rsidRPr="00200A52">
        <w:rPr>
          <w:rFonts w:eastAsia="Calibri"/>
        </w:rPr>
        <w:t>vezetői felelősségünkből fakadó sajátos kötelessége</w:t>
      </w:r>
      <w:r>
        <w:rPr>
          <w:rFonts w:eastAsia="Calibri"/>
        </w:rPr>
        <w:t>k olyan módon teljesítése</w:t>
      </w:r>
      <w:r w:rsidRPr="00200A52">
        <w:rPr>
          <w:rFonts w:eastAsia="Calibri"/>
        </w:rPr>
        <w:t xml:space="preserve">, hogy az a felelősségvállalás, a kötelességteljesítés és az emberségesség példája legyen azok számára is, akiket ugyanilyen kötelezettségek nem terhelnek. </w:t>
      </w:r>
    </w:p>
    <w:p w:rsidR="001E4E95" w:rsidRPr="00200A52" w:rsidRDefault="001E4E95" w:rsidP="001E4E95">
      <w:pPr>
        <w:spacing w:after="0"/>
        <w:jc w:val="both"/>
        <w:rPr>
          <w:rFonts w:ascii="Times New Roman" w:hAnsi="Times New Roman"/>
          <w:b/>
          <w:sz w:val="24"/>
          <w:szCs w:val="24"/>
        </w:rPr>
      </w:pPr>
    </w:p>
    <w:p w:rsidR="001E4E95" w:rsidRDefault="001E4E95" w:rsidP="001E4E95">
      <w:pPr>
        <w:spacing w:after="0"/>
        <w:jc w:val="both"/>
        <w:rPr>
          <w:rFonts w:ascii="Times New Roman" w:hAnsi="Times New Roman"/>
          <w:b/>
          <w:sz w:val="24"/>
          <w:szCs w:val="24"/>
        </w:rPr>
      </w:pPr>
    </w:p>
    <w:p w:rsidR="001E4E95" w:rsidRPr="00200A52" w:rsidRDefault="001E4E95" w:rsidP="001E4E95">
      <w:pPr>
        <w:spacing w:after="0"/>
        <w:jc w:val="both"/>
        <w:rPr>
          <w:rFonts w:ascii="Times New Roman" w:hAnsi="Times New Roman"/>
          <w:sz w:val="24"/>
          <w:szCs w:val="24"/>
        </w:rPr>
      </w:pPr>
      <w:r w:rsidRPr="00200A52">
        <w:rPr>
          <w:rFonts w:ascii="Times New Roman" w:hAnsi="Times New Roman"/>
          <w:b/>
          <w:sz w:val="24"/>
          <w:szCs w:val="24"/>
        </w:rPr>
        <w:t>TÁMOGATÁS</w:t>
      </w:r>
    </w:p>
    <w:p w:rsidR="001E4E95" w:rsidRPr="00200A52" w:rsidRDefault="001E4E95" w:rsidP="001E4E95">
      <w:pPr>
        <w:spacing w:after="0"/>
        <w:jc w:val="both"/>
        <w:rPr>
          <w:rFonts w:ascii="Times New Roman" w:hAnsi="Times New Roman"/>
          <w:sz w:val="24"/>
          <w:szCs w:val="24"/>
        </w:rPr>
      </w:pPr>
    </w:p>
    <w:p w:rsidR="001E4E95" w:rsidRPr="00200A52" w:rsidRDefault="001E4E95" w:rsidP="001E4E95">
      <w:pPr>
        <w:spacing w:after="0"/>
        <w:jc w:val="both"/>
        <w:rPr>
          <w:rFonts w:ascii="Times New Roman" w:hAnsi="Times New Roman"/>
          <w:sz w:val="24"/>
          <w:szCs w:val="24"/>
        </w:rPr>
      </w:pPr>
      <w:r w:rsidRPr="00200A52">
        <w:rPr>
          <w:rFonts w:ascii="Times New Roman" w:hAnsi="Times New Roman"/>
          <w:sz w:val="24"/>
          <w:szCs w:val="24"/>
        </w:rPr>
        <w:t xml:space="preserve">Vezetői </w:t>
      </w:r>
      <w:r>
        <w:rPr>
          <w:rFonts w:ascii="Times New Roman" w:hAnsi="Times New Roman"/>
          <w:sz w:val="24"/>
          <w:szCs w:val="24"/>
        </w:rPr>
        <w:t>pozíció</w:t>
      </w:r>
      <w:r w:rsidRPr="00200A52">
        <w:rPr>
          <w:rFonts w:ascii="Times New Roman" w:hAnsi="Times New Roman"/>
          <w:sz w:val="24"/>
          <w:szCs w:val="24"/>
        </w:rPr>
        <w:t xml:space="preserve"> betöltése esetén </w:t>
      </w:r>
      <w:r>
        <w:rPr>
          <w:rFonts w:ascii="Times New Roman" w:hAnsi="Times New Roman"/>
          <w:sz w:val="24"/>
          <w:szCs w:val="24"/>
        </w:rPr>
        <w:t xml:space="preserve">a </w:t>
      </w:r>
      <w:r w:rsidRPr="00200A52">
        <w:rPr>
          <w:rFonts w:ascii="Times New Roman" w:hAnsi="Times New Roman"/>
          <w:sz w:val="24"/>
          <w:szCs w:val="24"/>
        </w:rPr>
        <w:t>feladat</w:t>
      </w:r>
      <w:r>
        <w:rPr>
          <w:rFonts w:ascii="Times New Roman" w:hAnsi="Times New Roman"/>
          <w:sz w:val="24"/>
          <w:szCs w:val="24"/>
        </w:rPr>
        <w:t>ok</w:t>
      </w:r>
      <w:r w:rsidRPr="00200A52">
        <w:rPr>
          <w:rFonts w:ascii="Times New Roman" w:hAnsi="Times New Roman"/>
          <w:sz w:val="24"/>
          <w:szCs w:val="24"/>
        </w:rPr>
        <w:t xml:space="preserve"> elvégzésében munkatársa</w:t>
      </w:r>
      <w:r>
        <w:rPr>
          <w:rFonts w:ascii="Times New Roman" w:hAnsi="Times New Roman"/>
          <w:sz w:val="24"/>
          <w:szCs w:val="24"/>
        </w:rPr>
        <w:t>i</w:t>
      </w:r>
      <w:r w:rsidRPr="00200A52">
        <w:rPr>
          <w:rFonts w:ascii="Times New Roman" w:hAnsi="Times New Roman"/>
          <w:sz w:val="24"/>
          <w:szCs w:val="24"/>
        </w:rPr>
        <w:t>kat TÁMOGATVA teljesít</w:t>
      </w:r>
      <w:r>
        <w:rPr>
          <w:rFonts w:ascii="Times New Roman" w:hAnsi="Times New Roman"/>
          <w:sz w:val="24"/>
          <w:szCs w:val="24"/>
        </w:rPr>
        <w:t xml:space="preserve">ik </w:t>
      </w:r>
      <w:r w:rsidRPr="00200A52">
        <w:rPr>
          <w:rFonts w:ascii="Times New Roman" w:hAnsi="Times New Roman"/>
          <w:sz w:val="24"/>
          <w:szCs w:val="24"/>
        </w:rPr>
        <w:t>feladatai</w:t>
      </w:r>
      <w:r>
        <w:rPr>
          <w:rFonts w:ascii="Times New Roman" w:hAnsi="Times New Roman"/>
          <w:sz w:val="24"/>
          <w:szCs w:val="24"/>
        </w:rPr>
        <w:t>kat</w:t>
      </w:r>
      <w:r w:rsidRPr="00200A52">
        <w:rPr>
          <w:rFonts w:ascii="Times New Roman" w:hAnsi="Times New Roman"/>
          <w:sz w:val="24"/>
          <w:szCs w:val="24"/>
        </w:rPr>
        <w:t>, azaz</w:t>
      </w:r>
    </w:p>
    <w:p w:rsidR="001E4E95" w:rsidRPr="00200A52" w:rsidRDefault="001E4E95" w:rsidP="001E4E95">
      <w:pPr>
        <w:pStyle w:val="Listaszerbekezds"/>
        <w:numPr>
          <w:ilvl w:val="0"/>
          <w:numId w:val="20"/>
        </w:numPr>
        <w:spacing w:line="276" w:lineRule="auto"/>
        <w:jc w:val="both"/>
        <w:rPr>
          <w:rFonts w:eastAsia="Calibri"/>
        </w:rPr>
      </w:pPr>
      <w:r w:rsidRPr="00200A52">
        <w:rPr>
          <w:rFonts w:eastAsia="Calibri"/>
        </w:rPr>
        <w:t>munkatársait ellátj</w:t>
      </w:r>
      <w:r>
        <w:rPr>
          <w:rFonts w:eastAsia="Calibri"/>
        </w:rPr>
        <w:t>a</w:t>
      </w:r>
      <w:r w:rsidRPr="00200A52">
        <w:rPr>
          <w:rFonts w:eastAsia="Calibri"/>
        </w:rPr>
        <w:t xml:space="preserve"> a hatékony munkavégzéshez szükséges információkkal, és világos, megvalósítható célokat tűz</w:t>
      </w:r>
      <w:r>
        <w:rPr>
          <w:rFonts w:eastAsia="Calibri"/>
        </w:rPr>
        <w:t xml:space="preserve"> ki</w:t>
      </w:r>
      <w:r w:rsidRPr="00200A52">
        <w:rPr>
          <w:rFonts w:eastAsia="Calibri"/>
        </w:rPr>
        <w:t xml:space="preserve"> eléjük,</w:t>
      </w:r>
    </w:p>
    <w:p w:rsidR="001E4E95" w:rsidRPr="00200A52" w:rsidRDefault="001E4E95" w:rsidP="001E4E95">
      <w:pPr>
        <w:pStyle w:val="Listaszerbekezds"/>
        <w:numPr>
          <w:ilvl w:val="0"/>
          <w:numId w:val="20"/>
        </w:numPr>
        <w:spacing w:line="276" w:lineRule="auto"/>
        <w:jc w:val="both"/>
        <w:rPr>
          <w:rFonts w:eastAsia="Calibri"/>
        </w:rPr>
      </w:pPr>
      <w:r w:rsidRPr="00200A52">
        <w:rPr>
          <w:rFonts w:eastAsia="Calibri"/>
        </w:rPr>
        <w:lastRenderedPageBreak/>
        <w:t>elismer</w:t>
      </w:r>
      <w:r>
        <w:rPr>
          <w:rFonts w:eastAsia="Calibri"/>
        </w:rPr>
        <w:t>i</w:t>
      </w:r>
      <w:r w:rsidRPr="00200A52">
        <w:rPr>
          <w:rFonts w:eastAsia="Calibri"/>
        </w:rPr>
        <w:t xml:space="preserve"> munkatársain</w:t>
      </w:r>
      <w:r>
        <w:rPr>
          <w:rFonts w:eastAsia="Calibri"/>
        </w:rPr>
        <w:t>a</w:t>
      </w:r>
      <w:r w:rsidRPr="00200A52">
        <w:rPr>
          <w:rFonts w:eastAsia="Calibri"/>
        </w:rPr>
        <w:t>k teljesítményeit, biztatj</w:t>
      </w:r>
      <w:r>
        <w:rPr>
          <w:rFonts w:eastAsia="Calibri"/>
        </w:rPr>
        <w:t>a</w:t>
      </w:r>
      <w:r w:rsidRPr="00200A52">
        <w:rPr>
          <w:rFonts w:eastAsia="Calibri"/>
        </w:rPr>
        <w:t xml:space="preserve"> őket teljesítményük, készségeik és szaktudásuk fejlesztésére, és a től</w:t>
      </w:r>
      <w:r>
        <w:rPr>
          <w:rFonts w:eastAsia="Calibri"/>
        </w:rPr>
        <w:t>e</w:t>
      </w:r>
      <w:r w:rsidRPr="00200A52">
        <w:rPr>
          <w:rFonts w:eastAsia="Calibri"/>
        </w:rPr>
        <w:t xml:space="preserve"> telhető módon biztosítj</w:t>
      </w:r>
      <w:r>
        <w:rPr>
          <w:rFonts w:eastAsia="Calibri"/>
        </w:rPr>
        <w:t>a</w:t>
      </w:r>
      <w:r w:rsidRPr="00200A52">
        <w:rPr>
          <w:rFonts w:eastAsia="Calibri"/>
        </w:rPr>
        <w:t xml:space="preserve"> az ehhez szükséges feltételeket,</w:t>
      </w:r>
    </w:p>
    <w:p w:rsidR="001E4E95" w:rsidRPr="00200A52" w:rsidRDefault="001E4E95" w:rsidP="001E4E95">
      <w:pPr>
        <w:pStyle w:val="Listaszerbekezds"/>
        <w:numPr>
          <w:ilvl w:val="0"/>
          <w:numId w:val="11"/>
        </w:numPr>
        <w:spacing w:line="276" w:lineRule="auto"/>
        <w:jc w:val="both"/>
        <w:rPr>
          <w:rFonts w:eastAsia="Calibri"/>
        </w:rPr>
      </w:pPr>
      <w:r w:rsidRPr="00200A52">
        <w:rPr>
          <w:rFonts w:eastAsia="Calibri"/>
        </w:rPr>
        <w:t>megvéd</w:t>
      </w:r>
      <w:r>
        <w:rPr>
          <w:rFonts w:eastAsia="Calibri"/>
        </w:rPr>
        <w:t>i</w:t>
      </w:r>
      <w:r w:rsidRPr="00200A52">
        <w:rPr>
          <w:rFonts w:eastAsia="Calibri"/>
        </w:rPr>
        <w:t xml:space="preserve"> munkatársait minden olyan jogtalan vagy etikátlan támadástól, amely munkájuk miatt éri őket.</w:t>
      </w:r>
    </w:p>
    <w:p w:rsidR="001E4E95" w:rsidRDefault="001E4E95" w:rsidP="001E4E95">
      <w:pPr>
        <w:spacing w:after="0"/>
        <w:jc w:val="both"/>
        <w:rPr>
          <w:rFonts w:ascii="Times New Roman" w:hAnsi="Times New Roman"/>
          <w:sz w:val="24"/>
          <w:szCs w:val="24"/>
        </w:rPr>
      </w:pPr>
    </w:p>
    <w:p w:rsidR="001339D2" w:rsidRPr="00200A52" w:rsidRDefault="001339D2" w:rsidP="001E4E95">
      <w:pPr>
        <w:spacing w:after="0"/>
        <w:jc w:val="both"/>
        <w:rPr>
          <w:rFonts w:ascii="Times New Roman" w:hAnsi="Times New Roman"/>
          <w:sz w:val="24"/>
          <w:szCs w:val="24"/>
        </w:rPr>
      </w:pPr>
    </w:p>
    <w:p w:rsidR="001E4E95" w:rsidRPr="00200A52" w:rsidRDefault="001E4E95" w:rsidP="001E4E95">
      <w:pPr>
        <w:spacing w:after="0"/>
        <w:jc w:val="both"/>
        <w:rPr>
          <w:rFonts w:ascii="Times New Roman" w:hAnsi="Times New Roman"/>
          <w:sz w:val="24"/>
          <w:szCs w:val="24"/>
        </w:rPr>
      </w:pPr>
      <w:r w:rsidRPr="00200A52">
        <w:rPr>
          <w:rFonts w:ascii="Times New Roman" w:hAnsi="Times New Roman"/>
          <w:b/>
          <w:sz w:val="24"/>
          <w:szCs w:val="24"/>
        </w:rPr>
        <w:t>SZÁMONKÉRÉS</w:t>
      </w:r>
    </w:p>
    <w:p w:rsidR="001E4E95" w:rsidRPr="00200A52" w:rsidRDefault="001E4E95" w:rsidP="001E4E95">
      <w:pPr>
        <w:spacing w:after="0"/>
        <w:jc w:val="both"/>
        <w:rPr>
          <w:rFonts w:ascii="Times New Roman" w:hAnsi="Times New Roman"/>
          <w:sz w:val="24"/>
          <w:szCs w:val="24"/>
        </w:rPr>
      </w:pPr>
    </w:p>
    <w:p w:rsidR="001E4E95" w:rsidRPr="00200A52" w:rsidRDefault="001E4E95" w:rsidP="001E4E95">
      <w:pPr>
        <w:spacing w:after="0"/>
        <w:jc w:val="both"/>
        <w:rPr>
          <w:rFonts w:ascii="Times New Roman" w:hAnsi="Times New Roman"/>
          <w:sz w:val="24"/>
          <w:szCs w:val="24"/>
        </w:rPr>
      </w:pPr>
      <w:r w:rsidRPr="00200A52">
        <w:rPr>
          <w:rFonts w:ascii="Times New Roman" w:hAnsi="Times New Roman"/>
          <w:sz w:val="24"/>
          <w:szCs w:val="24"/>
        </w:rPr>
        <w:t xml:space="preserve">Vezetői </w:t>
      </w:r>
      <w:r>
        <w:rPr>
          <w:rFonts w:ascii="Times New Roman" w:hAnsi="Times New Roman"/>
          <w:sz w:val="24"/>
          <w:szCs w:val="24"/>
        </w:rPr>
        <w:t>pozíció</w:t>
      </w:r>
      <w:r w:rsidRPr="00200A52">
        <w:rPr>
          <w:rFonts w:ascii="Times New Roman" w:hAnsi="Times New Roman"/>
          <w:sz w:val="24"/>
          <w:szCs w:val="24"/>
        </w:rPr>
        <w:t xml:space="preserve"> betöltése esetén jogi és morális kötelességeiket munkatársai</w:t>
      </w:r>
      <w:r>
        <w:rPr>
          <w:rFonts w:ascii="Times New Roman" w:hAnsi="Times New Roman"/>
          <w:sz w:val="24"/>
          <w:szCs w:val="24"/>
        </w:rPr>
        <w:t>t</w:t>
      </w:r>
      <w:r w:rsidRPr="00200A52">
        <w:rPr>
          <w:rFonts w:ascii="Times New Roman" w:hAnsi="Times New Roman"/>
          <w:sz w:val="24"/>
          <w:szCs w:val="24"/>
        </w:rPr>
        <w:t>ól következetesen SZÁMON KÉRVE teljesít</w:t>
      </w:r>
      <w:r>
        <w:rPr>
          <w:rFonts w:ascii="Times New Roman" w:hAnsi="Times New Roman"/>
          <w:sz w:val="24"/>
          <w:szCs w:val="24"/>
        </w:rPr>
        <w:t>i</w:t>
      </w:r>
      <w:r w:rsidRPr="00200A52">
        <w:rPr>
          <w:rFonts w:ascii="Times New Roman" w:hAnsi="Times New Roman"/>
          <w:sz w:val="24"/>
          <w:szCs w:val="24"/>
        </w:rPr>
        <w:t xml:space="preserve"> feladatait, azaz</w:t>
      </w:r>
    </w:p>
    <w:p w:rsidR="001E4E95" w:rsidRPr="00200A52" w:rsidRDefault="001E4E95" w:rsidP="001E4E95">
      <w:pPr>
        <w:pStyle w:val="Listaszerbekezds"/>
        <w:numPr>
          <w:ilvl w:val="0"/>
          <w:numId w:val="11"/>
        </w:numPr>
        <w:spacing w:line="276" w:lineRule="auto"/>
        <w:jc w:val="both"/>
        <w:rPr>
          <w:rFonts w:eastAsia="Calibri"/>
        </w:rPr>
      </w:pPr>
      <w:r w:rsidRPr="00200A52">
        <w:rPr>
          <w:rFonts w:eastAsia="Calibri"/>
        </w:rPr>
        <w:t>munkatársai számára szóban és írásban is nyilvánvalóvá tes</w:t>
      </w:r>
      <w:r>
        <w:rPr>
          <w:rFonts w:eastAsia="Calibri"/>
        </w:rPr>
        <w:t>zi</w:t>
      </w:r>
      <w:r w:rsidRPr="00200A52">
        <w:rPr>
          <w:rFonts w:eastAsia="Calibri"/>
        </w:rPr>
        <w:t>, hogy jogi és morális kötelességeikkel kapcsolatban milyen magatartást vár el tőlük,</w:t>
      </w:r>
    </w:p>
    <w:p w:rsidR="001E4E95" w:rsidRPr="00200A52" w:rsidRDefault="001E4E95" w:rsidP="001E4E95">
      <w:pPr>
        <w:pStyle w:val="Listaszerbekezds"/>
        <w:numPr>
          <w:ilvl w:val="0"/>
          <w:numId w:val="11"/>
        </w:numPr>
        <w:spacing w:line="276" w:lineRule="auto"/>
        <w:jc w:val="both"/>
        <w:rPr>
          <w:rFonts w:eastAsia="Calibri"/>
        </w:rPr>
      </w:pPr>
      <w:r w:rsidRPr="00200A52">
        <w:rPr>
          <w:rFonts w:eastAsia="Calibri"/>
        </w:rPr>
        <w:t>munkatársai jogi és morális kötelességeiknek való megfelelését a rendelkezés</w:t>
      </w:r>
      <w:r>
        <w:rPr>
          <w:rFonts w:eastAsia="Calibri"/>
        </w:rPr>
        <w:t>é</w:t>
      </w:r>
      <w:r w:rsidRPr="00200A52">
        <w:rPr>
          <w:rFonts w:eastAsia="Calibri"/>
        </w:rPr>
        <w:t>re álló jogszerű és etikus eszközökkel rendszeresen ellenőr</w:t>
      </w:r>
      <w:r>
        <w:rPr>
          <w:rFonts w:eastAsia="Calibri"/>
        </w:rPr>
        <w:t>zi,</w:t>
      </w:r>
    </w:p>
    <w:p w:rsidR="001E4E95" w:rsidRPr="005A2F4A" w:rsidRDefault="001E4E95" w:rsidP="001E4E95">
      <w:pPr>
        <w:pStyle w:val="Listaszerbekezds"/>
        <w:numPr>
          <w:ilvl w:val="0"/>
          <w:numId w:val="11"/>
        </w:numPr>
        <w:spacing w:line="276" w:lineRule="auto"/>
        <w:jc w:val="both"/>
        <w:rPr>
          <w:rFonts w:eastAsia="Calibri"/>
        </w:rPr>
      </w:pPr>
      <w:r w:rsidRPr="00200A52">
        <w:rPr>
          <w:rFonts w:eastAsia="Calibri"/>
        </w:rPr>
        <w:t>a jogi és morális kötelességeiket megszegő munkatársa</w:t>
      </w:r>
      <w:r>
        <w:rPr>
          <w:rFonts w:eastAsia="Calibri"/>
        </w:rPr>
        <w:t>kkal</w:t>
      </w:r>
      <w:r w:rsidRPr="00200A52">
        <w:rPr>
          <w:rFonts w:eastAsia="Calibri"/>
        </w:rPr>
        <w:t xml:space="preserve"> szemben részrehajlás nélkül, elvszerűen és következetesen érvényesít</w:t>
      </w:r>
      <w:r>
        <w:rPr>
          <w:rFonts w:eastAsia="Calibri"/>
        </w:rPr>
        <w:t>i</w:t>
      </w:r>
      <w:r w:rsidRPr="00200A52">
        <w:rPr>
          <w:rFonts w:eastAsia="Calibri"/>
        </w:rPr>
        <w:t xml:space="preserve"> a kötelességszegés indokolt és arányos szankcióit.</w:t>
      </w:r>
    </w:p>
    <w:p w:rsidR="001E4E95" w:rsidRDefault="001E4E95" w:rsidP="001E4E95">
      <w:pPr>
        <w:spacing w:after="0"/>
        <w:jc w:val="both"/>
        <w:rPr>
          <w:rFonts w:ascii="Times New Roman" w:hAnsi="Times New Roman"/>
          <w:sz w:val="24"/>
          <w:szCs w:val="24"/>
        </w:rPr>
      </w:pPr>
    </w:p>
    <w:p w:rsidR="001E4E95" w:rsidRPr="00200A52" w:rsidRDefault="001E4E95" w:rsidP="001E4E95">
      <w:pPr>
        <w:spacing w:after="0"/>
        <w:jc w:val="both"/>
        <w:rPr>
          <w:rFonts w:ascii="Times New Roman" w:hAnsi="Times New Roman"/>
          <w:sz w:val="24"/>
          <w:szCs w:val="24"/>
        </w:rPr>
      </w:pPr>
    </w:p>
    <w:p w:rsidR="001E4E95" w:rsidRPr="005A2F4A" w:rsidRDefault="001E4E95" w:rsidP="001E4E95">
      <w:pPr>
        <w:rPr>
          <w:rFonts w:ascii="Times New Roman" w:hAnsi="Times New Roman"/>
          <w:b/>
          <w:sz w:val="24"/>
          <w:szCs w:val="24"/>
        </w:rPr>
      </w:pPr>
      <w:r w:rsidRPr="00200A52">
        <w:rPr>
          <w:rFonts w:ascii="Times New Roman" w:hAnsi="Times New Roman"/>
          <w:b/>
          <w:sz w:val="24"/>
          <w:szCs w:val="24"/>
        </w:rPr>
        <w:t>SZAKMAI SZEMPONTOK ÉRVÉNYESÍTÉSE</w:t>
      </w:r>
    </w:p>
    <w:p w:rsidR="001E4E95" w:rsidRPr="00200A52" w:rsidRDefault="001E4E95" w:rsidP="001E4E95">
      <w:pPr>
        <w:spacing w:after="0"/>
        <w:jc w:val="both"/>
        <w:rPr>
          <w:rFonts w:ascii="Times New Roman" w:hAnsi="Times New Roman"/>
          <w:sz w:val="24"/>
          <w:szCs w:val="24"/>
        </w:rPr>
      </w:pPr>
      <w:r w:rsidRPr="00200A52">
        <w:rPr>
          <w:rFonts w:ascii="Times New Roman" w:hAnsi="Times New Roman"/>
          <w:sz w:val="24"/>
          <w:szCs w:val="24"/>
        </w:rPr>
        <w:t xml:space="preserve">Vezetői </w:t>
      </w:r>
      <w:r>
        <w:rPr>
          <w:rFonts w:ascii="Times New Roman" w:hAnsi="Times New Roman"/>
          <w:sz w:val="24"/>
          <w:szCs w:val="24"/>
        </w:rPr>
        <w:t>pozíció</w:t>
      </w:r>
      <w:r w:rsidRPr="00200A52">
        <w:rPr>
          <w:rFonts w:ascii="Times New Roman" w:hAnsi="Times New Roman"/>
          <w:sz w:val="24"/>
          <w:szCs w:val="24"/>
        </w:rPr>
        <w:t xml:space="preserve"> betöltése esetén feladatait vezetői döntéseiben SZAKMAI SZEMPONTOKAT ÉRVÉNYESÍTVE teljesít</w:t>
      </w:r>
      <w:r>
        <w:rPr>
          <w:rFonts w:ascii="Times New Roman" w:hAnsi="Times New Roman"/>
          <w:sz w:val="24"/>
          <w:szCs w:val="24"/>
        </w:rPr>
        <w:t>i</w:t>
      </w:r>
      <w:r w:rsidRPr="00200A52">
        <w:rPr>
          <w:rFonts w:ascii="Times New Roman" w:hAnsi="Times New Roman"/>
          <w:sz w:val="24"/>
          <w:szCs w:val="24"/>
        </w:rPr>
        <w:t>, azaz</w:t>
      </w:r>
    </w:p>
    <w:p w:rsidR="001E4E95" w:rsidRPr="00200A52" w:rsidRDefault="001E4E95" w:rsidP="001E4E95">
      <w:pPr>
        <w:pStyle w:val="Listaszerbekezds"/>
        <w:numPr>
          <w:ilvl w:val="0"/>
          <w:numId w:val="11"/>
        </w:numPr>
        <w:spacing w:line="276" w:lineRule="auto"/>
        <w:jc w:val="both"/>
        <w:rPr>
          <w:rFonts w:eastAsia="Calibri"/>
        </w:rPr>
      </w:pPr>
      <w:r w:rsidRPr="00200A52">
        <w:rPr>
          <w:rFonts w:eastAsia="Calibri"/>
        </w:rPr>
        <w:t>munkatársait érintő döntése</w:t>
      </w:r>
      <w:r>
        <w:rPr>
          <w:rFonts w:eastAsia="Calibri"/>
        </w:rPr>
        <w:t>ket</w:t>
      </w:r>
      <w:r w:rsidRPr="00200A52">
        <w:rPr>
          <w:rFonts w:eastAsia="Calibri"/>
        </w:rPr>
        <w:t xml:space="preserve"> kizárólag szakmai szempontból jelentőséggel bíró szempontok alapján hozz</w:t>
      </w:r>
      <w:r>
        <w:rPr>
          <w:rFonts w:eastAsia="Calibri"/>
        </w:rPr>
        <w:t>a</w:t>
      </w:r>
      <w:r w:rsidRPr="00200A52">
        <w:rPr>
          <w:rFonts w:eastAsia="Calibri"/>
        </w:rPr>
        <w:t xml:space="preserve"> meg, és nem érvényesít politikai vagy önkényes szempontokat,</w:t>
      </w:r>
    </w:p>
    <w:p w:rsidR="001E4E95" w:rsidRPr="00200A52" w:rsidRDefault="001E4E95" w:rsidP="001E4E95">
      <w:pPr>
        <w:pStyle w:val="Listaszerbekezds"/>
        <w:numPr>
          <w:ilvl w:val="0"/>
          <w:numId w:val="11"/>
        </w:numPr>
        <w:spacing w:line="276" w:lineRule="auto"/>
        <w:jc w:val="both"/>
        <w:rPr>
          <w:rFonts w:eastAsia="Calibri"/>
        </w:rPr>
      </w:pPr>
      <w:r w:rsidRPr="00200A52">
        <w:rPr>
          <w:rFonts w:eastAsia="Calibri"/>
        </w:rPr>
        <w:t>a felettes vezetői döntéseinek meghozatalát a végrehajthatóság és célravezetőség biztosítása érdekben szakmai szempontok képviseletével támogatj</w:t>
      </w:r>
      <w:r>
        <w:rPr>
          <w:rFonts w:eastAsia="Calibri"/>
        </w:rPr>
        <w:t>a</w:t>
      </w:r>
      <w:r w:rsidRPr="00200A52">
        <w:rPr>
          <w:rFonts w:eastAsia="Calibri"/>
        </w:rPr>
        <w:t xml:space="preserve">, </w:t>
      </w:r>
    </w:p>
    <w:p w:rsidR="001E4E95" w:rsidRPr="00200A52" w:rsidRDefault="001E4E95" w:rsidP="001E4E95">
      <w:pPr>
        <w:pStyle w:val="Listaszerbekezds"/>
        <w:numPr>
          <w:ilvl w:val="0"/>
          <w:numId w:val="11"/>
        </w:numPr>
        <w:spacing w:line="276" w:lineRule="auto"/>
        <w:jc w:val="both"/>
        <w:rPr>
          <w:rFonts w:eastAsia="Calibri"/>
        </w:rPr>
      </w:pPr>
      <w:r w:rsidRPr="00200A52">
        <w:rPr>
          <w:rFonts w:eastAsia="Calibri"/>
        </w:rPr>
        <w:t>a felettes vezetői által kijelölt feladatok végrehajtása és a kitűzött célok elérése érdekében meghozandó saját döntéseiben kizárólag szakmai szempontokat érvényesít, a kapott feladatok és a kitűzött célok felülbírálása és veszélyeztetése nélkül.</w:t>
      </w:r>
    </w:p>
    <w:p w:rsidR="001E4E95" w:rsidRPr="00163E50" w:rsidRDefault="001E4E95" w:rsidP="001E4E95">
      <w:pPr>
        <w:jc w:val="right"/>
        <w:rPr>
          <w:rFonts w:ascii="Times New Roman" w:hAnsi="Times New Roman"/>
          <w:b/>
          <w:i/>
          <w:u w:val="single"/>
        </w:rPr>
      </w:pPr>
    </w:p>
    <w:p w:rsidR="001E4E95" w:rsidRDefault="001E4E95" w:rsidP="001E4E95">
      <w:pPr>
        <w:spacing w:after="0"/>
        <w:jc w:val="both"/>
        <w:rPr>
          <w:rFonts w:ascii="Times New Roman" w:eastAsia="Times New Roman" w:hAnsi="Times New Roman"/>
          <w:iCs/>
          <w:sz w:val="24"/>
          <w:szCs w:val="24"/>
          <w:lang w:eastAsia="hu-HU"/>
        </w:rPr>
      </w:pPr>
    </w:p>
    <w:p w:rsidR="001E4E95" w:rsidRDefault="001E4E95" w:rsidP="001E4E95">
      <w:pPr>
        <w:spacing w:after="0"/>
        <w:jc w:val="both"/>
        <w:rPr>
          <w:rFonts w:ascii="Times New Roman" w:eastAsia="Times New Roman" w:hAnsi="Times New Roman"/>
          <w:iCs/>
          <w:sz w:val="24"/>
          <w:szCs w:val="24"/>
          <w:lang w:eastAsia="hu-HU"/>
        </w:rPr>
      </w:pPr>
    </w:p>
    <w:p w:rsidR="00D03C86" w:rsidRDefault="001339D2"/>
    <w:sectPr w:rsidR="00D03C86" w:rsidSect="006F6FEA">
      <w:footerReference w:type="default" r:id="rId8"/>
      <w:footerReference w:type="firs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E95" w:rsidRDefault="001E4E95" w:rsidP="001E4E95">
      <w:pPr>
        <w:spacing w:after="0"/>
      </w:pPr>
      <w:r>
        <w:separator/>
      </w:r>
    </w:p>
  </w:endnote>
  <w:endnote w:type="continuationSeparator" w:id="0">
    <w:p w:rsidR="001E4E95" w:rsidRDefault="001E4E95" w:rsidP="001E4E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DINPro-Light">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170162"/>
      <w:docPartObj>
        <w:docPartGallery w:val="Page Numbers (Bottom of Page)"/>
        <w:docPartUnique/>
      </w:docPartObj>
    </w:sdtPr>
    <w:sdtEndPr>
      <w:rPr>
        <w:rFonts w:ascii="Times New Roman" w:hAnsi="Times New Roman"/>
      </w:rPr>
    </w:sdtEndPr>
    <w:sdtContent>
      <w:p w:rsidR="00CD2DCE" w:rsidRPr="001339D2" w:rsidRDefault="001E4E95" w:rsidP="001339D2">
        <w:pPr>
          <w:pStyle w:val="llb"/>
          <w:jc w:val="right"/>
          <w:rPr>
            <w:rFonts w:ascii="Times New Roman" w:hAnsi="Times New Roman"/>
          </w:rPr>
        </w:pPr>
        <w:r w:rsidRPr="001339D2">
          <w:rPr>
            <w:rFonts w:ascii="Times New Roman" w:hAnsi="Times New Roman"/>
          </w:rPr>
          <w:fldChar w:fldCharType="begin"/>
        </w:r>
        <w:r w:rsidRPr="001339D2">
          <w:rPr>
            <w:rFonts w:ascii="Times New Roman" w:hAnsi="Times New Roman"/>
          </w:rPr>
          <w:instrText>PAGE   \* MERGEFORMAT</w:instrText>
        </w:r>
        <w:r w:rsidRPr="001339D2">
          <w:rPr>
            <w:rFonts w:ascii="Times New Roman" w:hAnsi="Times New Roman"/>
          </w:rPr>
          <w:fldChar w:fldCharType="separate"/>
        </w:r>
        <w:r w:rsidR="001339D2">
          <w:rPr>
            <w:rFonts w:ascii="Times New Roman" w:hAnsi="Times New Roman"/>
            <w:noProof/>
          </w:rPr>
          <w:t>18</w:t>
        </w:r>
        <w:r w:rsidRPr="001339D2">
          <w:rPr>
            <w:rFonts w:ascii="Times New Roman" w:hAns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795661"/>
      <w:docPartObj>
        <w:docPartGallery w:val="Page Numbers (Bottom of Page)"/>
        <w:docPartUnique/>
      </w:docPartObj>
    </w:sdtPr>
    <w:sdtEndPr/>
    <w:sdtContent>
      <w:p w:rsidR="001E4E95" w:rsidRDefault="001E4E95">
        <w:pPr>
          <w:pStyle w:val="llb"/>
          <w:jc w:val="right"/>
        </w:pPr>
        <w:r>
          <w:fldChar w:fldCharType="begin"/>
        </w:r>
        <w:r>
          <w:instrText>PAGE   \* MERGEFORMAT</w:instrText>
        </w:r>
        <w:r>
          <w:fldChar w:fldCharType="separate"/>
        </w:r>
        <w:r w:rsidR="001339D2">
          <w:rPr>
            <w:noProof/>
          </w:rPr>
          <w:t>1</w:t>
        </w:r>
        <w:r>
          <w:fldChar w:fldCharType="end"/>
        </w:r>
      </w:p>
    </w:sdtContent>
  </w:sdt>
  <w:p w:rsidR="001E4E95" w:rsidRDefault="001E4E9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E95" w:rsidRDefault="001E4E95" w:rsidP="001E4E95">
      <w:pPr>
        <w:spacing w:after="0"/>
      </w:pPr>
      <w:r>
        <w:separator/>
      </w:r>
    </w:p>
  </w:footnote>
  <w:footnote w:type="continuationSeparator" w:id="0">
    <w:p w:rsidR="001E4E95" w:rsidRDefault="001E4E95" w:rsidP="001E4E9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18AD"/>
    <w:multiLevelType w:val="hybridMultilevel"/>
    <w:tmpl w:val="B4328980"/>
    <w:lvl w:ilvl="0" w:tplc="F22080C6">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8CE0882"/>
    <w:multiLevelType w:val="hybridMultilevel"/>
    <w:tmpl w:val="6A5E35D2"/>
    <w:lvl w:ilvl="0" w:tplc="9BCEABC0">
      <w:start w:val="7"/>
      <w:numFmt w:val="lowerLetter"/>
      <w:lvlText w:val="%1.)"/>
      <w:lvlJc w:val="left"/>
      <w:pPr>
        <w:ind w:left="2160" w:hanging="360"/>
      </w:pPr>
    </w:lvl>
    <w:lvl w:ilvl="1" w:tplc="040E0019">
      <w:start w:val="1"/>
      <w:numFmt w:val="lowerLetter"/>
      <w:lvlText w:val="%2."/>
      <w:lvlJc w:val="left"/>
      <w:pPr>
        <w:ind w:left="2880" w:hanging="360"/>
      </w:pPr>
    </w:lvl>
    <w:lvl w:ilvl="2" w:tplc="040E001B">
      <w:start w:val="1"/>
      <w:numFmt w:val="lowerRoman"/>
      <w:lvlText w:val="%3."/>
      <w:lvlJc w:val="right"/>
      <w:pPr>
        <w:ind w:left="3600" w:hanging="180"/>
      </w:pPr>
    </w:lvl>
    <w:lvl w:ilvl="3" w:tplc="040E000F">
      <w:start w:val="1"/>
      <w:numFmt w:val="decimal"/>
      <w:lvlText w:val="%4."/>
      <w:lvlJc w:val="left"/>
      <w:pPr>
        <w:ind w:left="4320" w:hanging="360"/>
      </w:pPr>
    </w:lvl>
    <w:lvl w:ilvl="4" w:tplc="040E0019">
      <w:start w:val="1"/>
      <w:numFmt w:val="lowerLetter"/>
      <w:lvlText w:val="%5."/>
      <w:lvlJc w:val="left"/>
      <w:pPr>
        <w:ind w:left="5040" w:hanging="360"/>
      </w:pPr>
    </w:lvl>
    <w:lvl w:ilvl="5" w:tplc="040E001B">
      <w:start w:val="1"/>
      <w:numFmt w:val="lowerRoman"/>
      <w:lvlText w:val="%6."/>
      <w:lvlJc w:val="right"/>
      <w:pPr>
        <w:ind w:left="5760" w:hanging="180"/>
      </w:pPr>
    </w:lvl>
    <w:lvl w:ilvl="6" w:tplc="040E000F">
      <w:start w:val="1"/>
      <w:numFmt w:val="decimal"/>
      <w:lvlText w:val="%7."/>
      <w:lvlJc w:val="left"/>
      <w:pPr>
        <w:ind w:left="6480" w:hanging="360"/>
      </w:pPr>
    </w:lvl>
    <w:lvl w:ilvl="7" w:tplc="040E0019">
      <w:start w:val="1"/>
      <w:numFmt w:val="lowerLetter"/>
      <w:lvlText w:val="%8."/>
      <w:lvlJc w:val="left"/>
      <w:pPr>
        <w:ind w:left="7200" w:hanging="360"/>
      </w:pPr>
    </w:lvl>
    <w:lvl w:ilvl="8" w:tplc="040E001B">
      <w:start w:val="1"/>
      <w:numFmt w:val="lowerRoman"/>
      <w:lvlText w:val="%9."/>
      <w:lvlJc w:val="right"/>
      <w:pPr>
        <w:ind w:left="7920" w:hanging="180"/>
      </w:pPr>
    </w:lvl>
  </w:abstractNum>
  <w:abstractNum w:abstractNumId="2">
    <w:nsid w:val="0CAD0A85"/>
    <w:multiLevelType w:val="hybridMultilevel"/>
    <w:tmpl w:val="9B5A4F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AD16FD8"/>
    <w:multiLevelType w:val="hybridMultilevel"/>
    <w:tmpl w:val="2CBA5620"/>
    <w:lvl w:ilvl="0" w:tplc="B9B4E448">
      <w:start w:val="1"/>
      <w:numFmt w:val="upperLetter"/>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4">
    <w:nsid w:val="1EAD0D15"/>
    <w:multiLevelType w:val="hybridMultilevel"/>
    <w:tmpl w:val="2D1276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0761704"/>
    <w:multiLevelType w:val="hybridMultilevel"/>
    <w:tmpl w:val="79D8C5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4CD7751"/>
    <w:multiLevelType w:val="hybridMultilevel"/>
    <w:tmpl w:val="6074DD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8F335C4"/>
    <w:multiLevelType w:val="hybridMultilevel"/>
    <w:tmpl w:val="C7B893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8F612E7"/>
    <w:multiLevelType w:val="hybridMultilevel"/>
    <w:tmpl w:val="8E12B9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9EE3888"/>
    <w:multiLevelType w:val="hybridMultilevel"/>
    <w:tmpl w:val="ADD43C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B482965"/>
    <w:multiLevelType w:val="hybridMultilevel"/>
    <w:tmpl w:val="6868D5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E9C5724"/>
    <w:multiLevelType w:val="hybridMultilevel"/>
    <w:tmpl w:val="B630C2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08A6A51"/>
    <w:multiLevelType w:val="hybridMultilevel"/>
    <w:tmpl w:val="07D026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0BD10B9"/>
    <w:multiLevelType w:val="hybridMultilevel"/>
    <w:tmpl w:val="8BC22D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853014A"/>
    <w:multiLevelType w:val="multilevel"/>
    <w:tmpl w:val="D152D1D4"/>
    <w:lvl w:ilvl="0">
      <w:start w:val="1"/>
      <w:numFmt w:val="upperRoman"/>
      <w:lvlText w:val="%1."/>
      <w:lvlJc w:val="left"/>
      <w:pPr>
        <w:ind w:left="1080" w:hanging="72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86121FF"/>
    <w:multiLevelType w:val="hybridMultilevel"/>
    <w:tmpl w:val="8390A7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0B8203A"/>
    <w:multiLevelType w:val="hybridMultilevel"/>
    <w:tmpl w:val="83ACDA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2B5544B"/>
    <w:multiLevelType w:val="hybridMultilevel"/>
    <w:tmpl w:val="C4B272E8"/>
    <w:lvl w:ilvl="0" w:tplc="6A6C23EE">
      <w:start w:val="1"/>
      <w:numFmt w:val="decimal"/>
      <w:lvlText w:val="%1."/>
      <w:lvlJc w:val="left"/>
      <w:pPr>
        <w:ind w:left="720" w:hanging="360"/>
      </w:pPr>
      <w:rPr>
        <w:rFonts w:ascii="Times New Roman" w:hAnsi="Times New Roman" w:hint="default"/>
        <w:b/>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44BE6FAC"/>
    <w:multiLevelType w:val="hybridMultilevel"/>
    <w:tmpl w:val="C818FF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45842428"/>
    <w:multiLevelType w:val="hybridMultilevel"/>
    <w:tmpl w:val="84B489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48BA4A32"/>
    <w:multiLevelType w:val="hybridMultilevel"/>
    <w:tmpl w:val="9ED6E6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4AC07652"/>
    <w:multiLevelType w:val="hybridMultilevel"/>
    <w:tmpl w:val="62D04C4A"/>
    <w:lvl w:ilvl="0" w:tplc="564C37DC">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
    <w:nsid w:val="4F0C52D3"/>
    <w:multiLevelType w:val="hybridMultilevel"/>
    <w:tmpl w:val="4C4EE1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555F5DAF"/>
    <w:multiLevelType w:val="hybridMultilevel"/>
    <w:tmpl w:val="643A95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57E93BF1"/>
    <w:multiLevelType w:val="hybridMultilevel"/>
    <w:tmpl w:val="A5985FD4"/>
    <w:lvl w:ilvl="0" w:tplc="BDB2E576">
      <w:start w:val="3"/>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5B452689"/>
    <w:multiLevelType w:val="hybridMultilevel"/>
    <w:tmpl w:val="F80807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6617441C"/>
    <w:multiLevelType w:val="hybridMultilevel"/>
    <w:tmpl w:val="D012D376"/>
    <w:lvl w:ilvl="0" w:tplc="3B069E7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6B9A5084"/>
    <w:multiLevelType w:val="hybridMultilevel"/>
    <w:tmpl w:val="8E2A6536"/>
    <w:lvl w:ilvl="0" w:tplc="B652032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6BF618EF"/>
    <w:multiLevelType w:val="hybridMultilevel"/>
    <w:tmpl w:val="59E294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6CD03D95"/>
    <w:multiLevelType w:val="hybridMultilevel"/>
    <w:tmpl w:val="72441AB6"/>
    <w:lvl w:ilvl="0" w:tplc="9B22FD5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0">
    <w:nsid w:val="7F605849"/>
    <w:multiLevelType w:val="hybridMultilevel"/>
    <w:tmpl w:val="341212D8"/>
    <w:lvl w:ilvl="0" w:tplc="B2284E52">
      <w:start w:val="39"/>
      <w:numFmt w:val="decimal"/>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4"/>
  </w:num>
  <w:num w:numId="2">
    <w:abstractNumId w:val="2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4"/>
  </w:num>
  <w:num w:numId="7">
    <w:abstractNumId w:val="26"/>
  </w:num>
  <w:num w:numId="8">
    <w:abstractNumId w:val="5"/>
  </w:num>
  <w:num w:numId="9">
    <w:abstractNumId w:val="7"/>
  </w:num>
  <w:num w:numId="10">
    <w:abstractNumId w:val="4"/>
  </w:num>
  <w:num w:numId="11">
    <w:abstractNumId w:val="16"/>
  </w:num>
  <w:num w:numId="12">
    <w:abstractNumId w:val="10"/>
  </w:num>
  <w:num w:numId="13">
    <w:abstractNumId w:val="12"/>
  </w:num>
  <w:num w:numId="14">
    <w:abstractNumId w:val="2"/>
  </w:num>
  <w:num w:numId="15">
    <w:abstractNumId w:val="23"/>
  </w:num>
  <w:num w:numId="16">
    <w:abstractNumId w:val="8"/>
  </w:num>
  <w:num w:numId="17">
    <w:abstractNumId w:val="28"/>
  </w:num>
  <w:num w:numId="18">
    <w:abstractNumId w:val="6"/>
  </w:num>
  <w:num w:numId="19">
    <w:abstractNumId w:val="22"/>
  </w:num>
  <w:num w:numId="20">
    <w:abstractNumId w:val="13"/>
  </w:num>
  <w:num w:numId="21">
    <w:abstractNumId w:val="11"/>
  </w:num>
  <w:num w:numId="22">
    <w:abstractNumId w:val="18"/>
  </w:num>
  <w:num w:numId="23">
    <w:abstractNumId w:val="19"/>
  </w:num>
  <w:num w:numId="24">
    <w:abstractNumId w:val="25"/>
  </w:num>
  <w:num w:numId="25">
    <w:abstractNumId w:val="21"/>
  </w:num>
  <w:num w:numId="26">
    <w:abstractNumId w:val="29"/>
  </w:num>
  <w:num w:numId="27">
    <w:abstractNumId w:val="9"/>
  </w:num>
  <w:num w:numId="28">
    <w:abstractNumId w:val="20"/>
  </w:num>
  <w:num w:numId="29">
    <w:abstractNumId w:val="17"/>
  </w:num>
  <w:num w:numId="30">
    <w:abstractNumId w:val="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E95"/>
    <w:rsid w:val="000A221C"/>
    <w:rsid w:val="001339D2"/>
    <w:rsid w:val="001E4E95"/>
    <w:rsid w:val="001F2E22"/>
    <w:rsid w:val="0071526F"/>
    <w:rsid w:val="007C64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4E95"/>
    <w:pPr>
      <w:spacing w:line="240"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1E4E95"/>
    <w:pPr>
      <w:tabs>
        <w:tab w:val="center" w:pos="4536"/>
        <w:tab w:val="right" w:pos="9072"/>
      </w:tabs>
      <w:spacing w:after="0"/>
    </w:pPr>
  </w:style>
  <w:style w:type="character" w:customStyle="1" w:styleId="llbChar">
    <w:name w:val="Élőláb Char"/>
    <w:basedOn w:val="Bekezdsalapbettpusa"/>
    <w:link w:val="llb"/>
    <w:uiPriority w:val="99"/>
    <w:rsid w:val="001E4E95"/>
    <w:rPr>
      <w:rFonts w:ascii="Calibri" w:eastAsia="Calibri" w:hAnsi="Calibri" w:cs="Times New Roman"/>
    </w:rPr>
  </w:style>
  <w:style w:type="paragraph" w:styleId="lfej">
    <w:name w:val="header"/>
    <w:basedOn w:val="Norml"/>
    <w:next w:val="Norml"/>
    <w:link w:val="lfejChar"/>
    <w:uiPriority w:val="99"/>
    <w:rsid w:val="001E4E95"/>
    <w:pPr>
      <w:tabs>
        <w:tab w:val="center" w:pos="4536"/>
        <w:tab w:val="right" w:pos="9072"/>
      </w:tabs>
      <w:spacing w:after="0"/>
    </w:pPr>
    <w:rPr>
      <w:rFonts w:ascii="Times New Roman" w:eastAsia="Times New Roman" w:hAnsi="Times New Roman"/>
      <w:sz w:val="24"/>
      <w:szCs w:val="24"/>
      <w:lang w:eastAsia="hu-HU"/>
    </w:rPr>
  </w:style>
  <w:style w:type="character" w:customStyle="1" w:styleId="lfejChar">
    <w:name w:val="Élőfej Char"/>
    <w:basedOn w:val="Bekezdsalapbettpusa"/>
    <w:link w:val="lfej"/>
    <w:uiPriority w:val="99"/>
    <w:rsid w:val="001E4E95"/>
    <w:rPr>
      <w:rFonts w:ascii="Times New Roman" w:eastAsia="Times New Roman" w:hAnsi="Times New Roman" w:cs="Times New Roman"/>
      <w:sz w:val="24"/>
      <w:szCs w:val="24"/>
      <w:lang w:eastAsia="hu-HU"/>
    </w:rPr>
  </w:style>
  <w:style w:type="character" w:styleId="Oldalszm">
    <w:name w:val="page number"/>
    <w:rsid w:val="001E4E95"/>
  </w:style>
  <w:style w:type="paragraph" w:styleId="TJ1">
    <w:name w:val="toc 1"/>
    <w:basedOn w:val="Norml"/>
    <w:next w:val="Norml"/>
    <w:autoRedefine/>
    <w:uiPriority w:val="39"/>
    <w:unhideWhenUsed/>
    <w:rsid w:val="001E4E95"/>
    <w:pPr>
      <w:tabs>
        <w:tab w:val="left" w:pos="284"/>
        <w:tab w:val="right" w:leader="dot" w:pos="9062"/>
      </w:tabs>
    </w:pPr>
    <w:rPr>
      <w:rFonts w:ascii="Times New Roman" w:eastAsia="Times New Roman" w:hAnsi="Times New Roman"/>
      <w:b/>
      <w:bCs/>
      <w:noProof/>
      <w:kern w:val="32"/>
      <w:sz w:val="24"/>
      <w:szCs w:val="24"/>
      <w:lang w:eastAsia="hu-HU"/>
    </w:rPr>
  </w:style>
  <w:style w:type="paragraph" w:styleId="TJ2">
    <w:name w:val="toc 2"/>
    <w:basedOn w:val="Norml"/>
    <w:next w:val="Norml"/>
    <w:autoRedefine/>
    <w:uiPriority w:val="39"/>
    <w:unhideWhenUsed/>
    <w:rsid w:val="001E4E95"/>
    <w:pPr>
      <w:tabs>
        <w:tab w:val="right" w:leader="dot" w:pos="9062"/>
      </w:tabs>
    </w:pPr>
  </w:style>
  <w:style w:type="character" w:styleId="Hiperhivatkozs">
    <w:name w:val="Hyperlink"/>
    <w:unhideWhenUsed/>
    <w:rsid w:val="001E4E95"/>
    <w:rPr>
      <w:color w:val="0000FF"/>
      <w:u w:val="single"/>
    </w:rPr>
  </w:style>
  <w:style w:type="paragraph" w:styleId="Buborkszveg">
    <w:name w:val="Balloon Text"/>
    <w:basedOn w:val="Norml"/>
    <w:link w:val="BuborkszvegChar"/>
    <w:uiPriority w:val="99"/>
    <w:semiHidden/>
    <w:unhideWhenUsed/>
    <w:rsid w:val="001E4E95"/>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4E95"/>
    <w:rPr>
      <w:rFonts w:ascii="Tahoma" w:eastAsia="Calibri" w:hAnsi="Tahoma" w:cs="Tahoma"/>
      <w:sz w:val="16"/>
      <w:szCs w:val="16"/>
    </w:rPr>
  </w:style>
  <w:style w:type="paragraph" w:styleId="Listaszerbekezds">
    <w:name w:val="List Paragraph"/>
    <w:basedOn w:val="Norml"/>
    <w:uiPriority w:val="34"/>
    <w:qFormat/>
    <w:rsid w:val="001E4E95"/>
    <w:pPr>
      <w:spacing w:after="0"/>
      <w:ind w:left="720"/>
      <w:contextualSpacing/>
    </w:pPr>
    <w:rPr>
      <w:rFonts w:ascii="Times New Roman" w:eastAsia="Times New Roman" w:hAnsi="Times New Roman"/>
      <w:sz w:val="24"/>
      <w:szCs w:val="24"/>
      <w:lang w:eastAsia="hu-HU"/>
    </w:rPr>
  </w:style>
  <w:style w:type="table" w:styleId="Rcsostblzat">
    <w:name w:val="Table Grid"/>
    <w:basedOn w:val="Normltblzat"/>
    <w:uiPriority w:val="59"/>
    <w:rsid w:val="001E4E95"/>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1E4E95"/>
    <w:rPr>
      <w:sz w:val="20"/>
      <w:szCs w:val="20"/>
    </w:rPr>
  </w:style>
  <w:style w:type="character" w:customStyle="1" w:styleId="LbjegyzetszvegChar">
    <w:name w:val="Lábjegyzetszöveg Char"/>
    <w:basedOn w:val="Bekezdsalapbettpusa"/>
    <w:link w:val="Lbjegyzetszveg"/>
    <w:uiPriority w:val="99"/>
    <w:semiHidden/>
    <w:rsid w:val="001E4E95"/>
    <w:rPr>
      <w:rFonts w:ascii="Calibri" w:eastAsia="Calibri" w:hAnsi="Calibri" w:cs="Times New Roman"/>
      <w:sz w:val="20"/>
      <w:szCs w:val="20"/>
    </w:rPr>
  </w:style>
  <w:style w:type="table" w:customStyle="1" w:styleId="Rcsostblzat1">
    <w:name w:val="Rácsos táblázat1"/>
    <w:basedOn w:val="Normltblzat"/>
    <w:next w:val="Rcsostblzat"/>
    <w:rsid w:val="001E4E95"/>
    <w:pPr>
      <w:spacing w:after="0" w:line="240" w:lineRule="auto"/>
    </w:pPr>
    <w:rPr>
      <w:rFonts w:ascii="CG Times" w:eastAsia="Times New Roman" w:hAnsi="CG Times"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bjegyzet-hivatkozs">
    <w:name w:val="footnote reference"/>
    <w:semiHidden/>
    <w:rsid w:val="001E4E95"/>
    <w:rPr>
      <w:vertAlign w:val="superscript"/>
    </w:rPr>
  </w:style>
  <w:style w:type="table" w:customStyle="1" w:styleId="Rcsostblzat2">
    <w:name w:val="Rácsos táblázat2"/>
    <w:basedOn w:val="Normltblzat"/>
    <w:next w:val="Rcsostblzat"/>
    <w:uiPriority w:val="59"/>
    <w:rsid w:val="001E4E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1E4E95"/>
    <w:pPr>
      <w:spacing w:after="0" w:line="360" w:lineRule="atLeast"/>
      <w:jc w:val="both"/>
    </w:pPr>
    <w:rPr>
      <w:rFonts w:ascii="Times New Roman" w:eastAsia="Times New Roman" w:hAnsi="Times New Roman" w:cs="Times New Roman"/>
      <w:sz w:val="24"/>
      <w:szCs w:val="20"/>
      <w:lang w:eastAsia="hu-HU"/>
    </w:rPr>
  </w:style>
  <w:style w:type="paragraph" w:styleId="Alcm">
    <w:name w:val="Subtitle"/>
    <w:basedOn w:val="Norml"/>
    <w:next w:val="Norml"/>
    <w:link w:val="AlcmChar"/>
    <w:uiPriority w:val="11"/>
    <w:qFormat/>
    <w:rsid w:val="001E4E95"/>
    <w:pPr>
      <w:numPr>
        <w:ilvl w:val="1"/>
      </w:numPr>
      <w:spacing w:line="276" w:lineRule="auto"/>
    </w:pPr>
    <w:rPr>
      <w:rFonts w:ascii="Cambria" w:eastAsia="Times New Roman" w:hAnsi="Cambria"/>
      <w:i/>
      <w:iCs/>
      <w:color w:val="4F81BD"/>
      <w:spacing w:val="15"/>
      <w:sz w:val="24"/>
      <w:szCs w:val="24"/>
    </w:rPr>
  </w:style>
  <w:style w:type="character" w:customStyle="1" w:styleId="AlcmChar">
    <w:name w:val="Alcím Char"/>
    <w:basedOn w:val="Bekezdsalapbettpusa"/>
    <w:link w:val="Alcm"/>
    <w:uiPriority w:val="11"/>
    <w:rsid w:val="001E4E95"/>
    <w:rPr>
      <w:rFonts w:ascii="Cambria" w:eastAsia="Times New Roman" w:hAnsi="Cambria" w:cs="Times New Roman"/>
      <w:i/>
      <w:iCs/>
      <w:color w:val="4F81BD"/>
      <w:spacing w:val="15"/>
      <w:sz w:val="24"/>
      <w:szCs w:val="24"/>
    </w:rPr>
  </w:style>
  <w:style w:type="paragraph" w:styleId="Megszlts">
    <w:name w:val="Salutation"/>
    <w:basedOn w:val="Norml"/>
    <w:next w:val="Norml"/>
    <w:link w:val="MegszltsChar"/>
    <w:autoRedefine/>
    <w:rsid w:val="001E4E95"/>
    <w:pPr>
      <w:spacing w:before="120" w:after="0"/>
      <w:ind w:left="228"/>
      <w:jc w:val="both"/>
    </w:pPr>
    <w:rPr>
      <w:rFonts w:ascii="Times New Roman" w:eastAsia="Times New Roman" w:hAnsi="Times New Roman"/>
      <w:sz w:val="24"/>
      <w:szCs w:val="24"/>
    </w:rPr>
  </w:style>
  <w:style w:type="character" w:customStyle="1" w:styleId="MegszltsChar">
    <w:name w:val="Megszólítás Char"/>
    <w:basedOn w:val="Bekezdsalapbettpusa"/>
    <w:link w:val="Megszlts"/>
    <w:rsid w:val="001E4E95"/>
    <w:rPr>
      <w:rFonts w:ascii="Times New Roman" w:eastAsia="Times New Roman" w:hAnsi="Times New Roman" w:cs="Times New Roman"/>
      <w:sz w:val="24"/>
      <w:szCs w:val="24"/>
    </w:rPr>
  </w:style>
  <w:style w:type="character" w:styleId="Jegyzethivatkozs">
    <w:name w:val="annotation reference"/>
    <w:uiPriority w:val="99"/>
    <w:semiHidden/>
    <w:rsid w:val="001E4E95"/>
    <w:rPr>
      <w:sz w:val="16"/>
      <w:szCs w:val="16"/>
    </w:rPr>
  </w:style>
  <w:style w:type="paragraph" w:styleId="Jegyzetszveg">
    <w:name w:val="annotation text"/>
    <w:basedOn w:val="Norml"/>
    <w:link w:val="JegyzetszvegChar"/>
    <w:uiPriority w:val="99"/>
    <w:semiHidden/>
    <w:rsid w:val="001E4E95"/>
    <w:rPr>
      <w:rFonts w:eastAsia="Times New Roman"/>
      <w:sz w:val="20"/>
      <w:szCs w:val="20"/>
    </w:rPr>
  </w:style>
  <w:style w:type="character" w:customStyle="1" w:styleId="JegyzetszvegChar">
    <w:name w:val="Jegyzetszöveg Char"/>
    <w:basedOn w:val="Bekezdsalapbettpusa"/>
    <w:link w:val="Jegyzetszveg"/>
    <w:uiPriority w:val="99"/>
    <w:semiHidden/>
    <w:rsid w:val="001E4E95"/>
    <w:rPr>
      <w:rFonts w:ascii="Calibri" w:eastAsia="Times New Roman" w:hAnsi="Calibri" w:cs="Times New Roman"/>
      <w:sz w:val="20"/>
      <w:szCs w:val="20"/>
    </w:rPr>
  </w:style>
  <w:style w:type="paragraph" w:styleId="Szvegtrzs">
    <w:name w:val="Body Text"/>
    <w:basedOn w:val="Norml"/>
    <w:link w:val="SzvegtrzsChar"/>
    <w:rsid w:val="001E4E95"/>
    <w:pPr>
      <w:spacing w:after="120"/>
    </w:pPr>
    <w:rPr>
      <w:rFonts w:ascii="Times New Roman" w:eastAsia="Times New Roman" w:hAnsi="Times New Roman"/>
      <w:sz w:val="24"/>
      <w:szCs w:val="24"/>
      <w:lang w:eastAsia="hu-HU"/>
    </w:rPr>
  </w:style>
  <w:style w:type="character" w:customStyle="1" w:styleId="SzvegtrzsChar">
    <w:name w:val="Szövegtörzs Char"/>
    <w:basedOn w:val="Bekezdsalapbettpusa"/>
    <w:link w:val="Szvegtrzs"/>
    <w:rsid w:val="001E4E95"/>
    <w:rPr>
      <w:rFonts w:ascii="Times New Roman" w:eastAsia="Times New Roman" w:hAnsi="Times New Roman" w:cs="Times New Roman"/>
      <w:sz w:val="24"/>
      <w:szCs w:val="24"/>
      <w:lang w:eastAsia="hu-HU"/>
    </w:rPr>
  </w:style>
  <w:style w:type="paragraph" w:customStyle="1" w:styleId="cmzett2">
    <w:name w:val="címzett2"/>
    <w:basedOn w:val="Norml"/>
    <w:rsid w:val="001E4E95"/>
    <w:pPr>
      <w:spacing w:after="0"/>
    </w:pPr>
    <w:rPr>
      <w:rFonts w:ascii="Times New Roman" w:eastAsia="Times New Roman" w:hAnsi="Times New Roman"/>
      <w:sz w:val="24"/>
      <w:szCs w:val="20"/>
      <w:lang w:eastAsia="hu-HU"/>
    </w:rPr>
  </w:style>
  <w:style w:type="paragraph" w:styleId="Csakszveg">
    <w:name w:val="Plain Text"/>
    <w:basedOn w:val="Norml"/>
    <w:link w:val="CsakszvegChar"/>
    <w:uiPriority w:val="99"/>
    <w:unhideWhenUsed/>
    <w:rsid w:val="001E4E95"/>
    <w:pPr>
      <w:spacing w:after="0"/>
    </w:pPr>
    <w:rPr>
      <w:rFonts w:cs="Calibri"/>
    </w:rPr>
  </w:style>
  <w:style w:type="character" w:customStyle="1" w:styleId="CsakszvegChar">
    <w:name w:val="Csak szöveg Char"/>
    <w:basedOn w:val="Bekezdsalapbettpusa"/>
    <w:link w:val="Csakszveg"/>
    <w:uiPriority w:val="99"/>
    <w:rsid w:val="001E4E95"/>
    <w:rPr>
      <w:rFonts w:ascii="Calibri" w:eastAsia="Calibri" w:hAnsi="Calibri" w:cs="Calibri"/>
    </w:rPr>
  </w:style>
  <w:style w:type="paragraph" w:customStyle="1" w:styleId="Kiemeltidzet1">
    <w:name w:val="Kiemelt idézet1"/>
    <w:basedOn w:val="Norml"/>
    <w:next w:val="Norml"/>
    <w:link w:val="IntenseQuoteChar"/>
    <w:uiPriority w:val="30"/>
    <w:qFormat/>
    <w:rsid w:val="001E4E95"/>
    <w:pPr>
      <w:pBdr>
        <w:bottom w:val="single" w:sz="4" w:space="4" w:color="4F81BD"/>
      </w:pBdr>
      <w:spacing w:before="200" w:after="280"/>
      <w:ind w:right="936"/>
    </w:pPr>
    <w:rPr>
      <w:rFonts w:ascii="Times New Roman" w:eastAsia="Times New Roman" w:hAnsi="Times New Roman"/>
      <w:b/>
      <w:bCs/>
      <w:i/>
      <w:iCs/>
      <w:color w:val="4F81BD"/>
      <w:sz w:val="24"/>
      <w:szCs w:val="24"/>
      <w:lang w:eastAsia="hu-HU"/>
    </w:rPr>
  </w:style>
  <w:style w:type="character" w:customStyle="1" w:styleId="IntenseQuoteChar">
    <w:name w:val="Intense Quote Char"/>
    <w:link w:val="Kiemeltidzet1"/>
    <w:uiPriority w:val="30"/>
    <w:rsid w:val="001E4E95"/>
    <w:rPr>
      <w:rFonts w:ascii="Times New Roman" w:eastAsia="Times New Roman" w:hAnsi="Times New Roman" w:cs="Times New Roman"/>
      <w:b/>
      <w:bCs/>
      <w:i/>
      <w:iCs/>
      <w:color w:val="4F81BD"/>
      <w:sz w:val="24"/>
      <w:szCs w:val="24"/>
      <w:lang w:eastAsia="hu-HU"/>
    </w:rPr>
  </w:style>
  <w:style w:type="paragraph" w:customStyle="1" w:styleId="Listaszerbekezds1">
    <w:name w:val="Listaszerű bekezdés1"/>
    <w:basedOn w:val="Norml"/>
    <w:uiPriority w:val="34"/>
    <w:qFormat/>
    <w:rsid w:val="001E4E95"/>
    <w:pPr>
      <w:spacing w:after="0"/>
      <w:ind w:left="720"/>
      <w:contextualSpacing/>
    </w:pPr>
    <w:rPr>
      <w:rFonts w:ascii="Times New Roman" w:eastAsia="Times New Roman" w:hAnsi="Times New Roman"/>
      <w:sz w:val="24"/>
      <w:szCs w:val="24"/>
      <w:lang w:eastAsia="hu-HU"/>
    </w:rPr>
  </w:style>
  <w:style w:type="character" w:customStyle="1" w:styleId="Ershivatkozs1">
    <w:name w:val="Erős hivatkozás1"/>
    <w:uiPriority w:val="32"/>
    <w:qFormat/>
    <w:rsid w:val="001E4E95"/>
    <w:rPr>
      <w:b/>
      <w:bCs/>
      <w:smallCaps/>
      <w:color w:val="C0504D"/>
      <w:spacing w:val="5"/>
      <w:u w:val="single"/>
    </w:rPr>
  </w:style>
  <w:style w:type="paragraph" w:styleId="Megjegyzstrgya">
    <w:name w:val="annotation subject"/>
    <w:basedOn w:val="Jegyzetszveg"/>
    <w:next w:val="Jegyzetszveg"/>
    <w:link w:val="MegjegyzstrgyaChar"/>
    <w:uiPriority w:val="99"/>
    <w:semiHidden/>
    <w:unhideWhenUsed/>
    <w:rsid w:val="001E4E95"/>
    <w:rPr>
      <w:rFonts w:eastAsia="Calibri"/>
      <w:b/>
      <w:bCs/>
    </w:rPr>
  </w:style>
  <w:style w:type="character" w:customStyle="1" w:styleId="MegjegyzstrgyaChar">
    <w:name w:val="Megjegyzés tárgya Char"/>
    <w:basedOn w:val="JegyzetszvegChar"/>
    <w:link w:val="Megjegyzstrgya"/>
    <w:uiPriority w:val="99"/>
    <w:semiHidden/>
    <w:rsid w:val="001E4E95"/>
    <w:rPr>
      <w:rFonts w:ascii="Calibri" w:eastAsia="Calibri" w:hAnsi="Calibri" w:cs="Times New Roman"/>
      <w:b/>
      <w:bCs/>
      <w:sz w:val="20"/>
      <w:szCs w:val="20"/>
    </w:rPr>
  </w:style>
  <w:style w:type="paragraph" w:customStyle="1" w:styleId="kzcm1">
    <w:name w:val="közcím1"/>
    <w:basedOn w:val="Norml"/>
    <w:uiPriority w:val="99"/>
    <w:rsid w:val="001E4E95"/>
    <w:pPr>
      <w:autoSpaceDE w:val="0"/>
      <w:autoSpaceDN w:val="0"/>
      <w:adjustRightInd w:val="0"/>
      <w:spacing w:before="510" w:after="0" w:line="288" w:lineRule="auto"/>
      <w:jc w:val="both"/>
      <w:textAlignment w:val="center"/>
    </w:pPr>
    <w:rPr>
      <w:rFonts w:ascii="DINPro-Light" w:hAnsi="DINPro-Light" w:cs="DINPro-Light"/>
      <w:caps/>
      <w:color w:val="000000"/>
      <w:spacing w:val="8"/>
      <w:sz w:val="30"/>
      <w:szCs w:val="30"/>
    </w:rPr>
  </w:style>
  <w:style w:type="paragraph" w:styleId="Vltozat">
    <w:name w:val="Revision"/>
    <w:hidden/>
    <w:uiPriority w:val="99"/>
    <w:semiHidden/>
    <w:rsid w:val="001E4E95"/>
    <w:pPr>
      <w:spacing w:after="0" w:line="240" w:lineRule="auto"/>
    </w:pPr>
    <w:rPr>
      <w:rFonts w:ascii="Calibri" w:eastAsia="Calibri" w:hAnsi="Calibri" w:cs="Times New Roman"/>
    </w:rPr>
  </w:style>
  <w:style w:type="character" w:styleId="Mrltotthiperhivatkozs">
    <w:name w:val="FollowedHyperlink"/>
    <w:uiPriority w:val="99"/>
    <w:semiHidden/>
    <w:unhideWhenUsed/>
    <w:rsid w:val="001E4E9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4E95"/>
    <w:pPr>
      <w:spacing w:line="240"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1E4E95"/>
    <w:pPr>
      <w:tabs>
        <w:tab w:val="center" w:pos="4536"/>
        <w:tab w:val="right" w:pos="9072"/>
      </w:tabs>
      <w:spacing w:after="0"/>
    </w:pPr>
  </w:style>
  <w:style w:type="character" w:customStyle="1" w:styleId="llbChar">
    <w:name w:val="Élőláb Char"/>
    <w:basedOn w:val="Bekezdsalapbettpusa"/>
    <w:link w:val="llb"/>
    <w:uiPriority w:val="99"/>
    <w:rsid w:val="001E4E95"/>
    <w:rPr>
      <w:rFonts w:ascii="Calibri" w:eastAsia="Calibri" w:hAnsi="Calibri" w:cs="Times New Roman"/>
    </w:rPr>
  </w:style>
  <w:style w:type="paragraph" w:styleId="lfej">
    <w:name w:val="header"/>
    <w:basedOn w:val="Norml"/>
    <w:next w:val="Norml"/>
    <w:link w:val="lfejChar"/>
    <w:uiPriority w:val="99"/>
    <w:rsid w:val="001E4E95"/>
    <w:pPr>
      <w:tabs>
        <w:tab w:val="center" w:pos="4536"/>
        <w:tab w:val="right" w:pos="9072"/>
      </w:tabs>
      <w:spacing w:after="0"/>
    </w:pPr>
    <w:rPr>
      <w:rFonts w:ascii="Times New Roman" w:eastAsia="Times New Roman" w:hAnsi="Times New Roman"/>
      <w:sz w:val="24"/>
      <w:szCs w:val="24"/>
      <w:lang w:eastAsia="hu-HU"/>
    </w:rPr>
  </w:style>
  <w:style w:type="character" w:customStyle="1" w:styleId="lfejChar">
    <w:name w:val="Élőfej Char"/>
    <w:basedOn w:val="Bekezdsalapbettpusa"/>
    <w:link w:val="lfej"/>
    <w:uiPriority w:val="99"/>
    <w:rsid w:val="001E4E95"/>
    <w:rPr>
      <w:rFonts w:ascii="Times New Roman" w:eastAsia="Times New Roman" w:hAnsi="Times New Roman" w:cs="Times New Roman"/>
      <w:sz w:val="24"/>
      <w:szCs w:val="24"/>
      <w:lang w:eastAsia="hu-HU"/>
    </w:rPr>
  </w:style>
  <w:style w:type="character" w:styleId="Oldalszm">
    <w:name w:val="page number"/>
    <w:rsid w:val="001E4E95"/>
  </w:style>
  <w:style w:type="paragraph" w:styleId="TJ1">
    <w:name w:val="toc 1"/>
    <w:basedOn w:val="Norml"/>
    <w:next w:val="Norml"/>
    <w:autoRedefine/>
    <w:uiPriority w:val="39"/>
    <w:unhideWhenUsed/>
    <w:rsid w:val="001E4E95"/>
    <w:pPr>
      <w:tabs>
        <w:tab w:val="left" w:pos="284"/>
        <w:tab w:val="right" w:leader="dot" w:pos="9062"/>
      </w:tabs>
    </w:pPr>
    <w:rPr>
      <w:rFonts w:ascii="Times New Roman" w:eastAsia="Times New Roman" w:hAnsi="Times New Roman"/>
      <w:b/>
      <w:bCs/>
      <w:noProof/>
      <w:kern w:val="32"/>
      <w:sz w:val="24"/>
      <w:szCs w:val="24"/>
      <w:lang w:eastAsia="hu-HU"/>
    </w:rPr>
  </w:style>
  <w:style w:type="paragraph" w:styleId="TJ2">
    <w:name w:val="toc 2"/>
    <w:basedOn w:val="Norml"/>
    <w:next w:val="Norml"/>
    <w:autoRedefine/>
    <w:uiPriority w:val="39"/>
    <w:unhideWhenUsed/>
    <w:rsid w:val="001E4E95"/>
    <w:pPr>
      <w:tabs>
        <w:tab w:val="right" w:leader="dot" w:pos="9062"/>
      </w:tabs>
    </w:pPr>
  </w:style>
  <w:style w:type="character" w:styleId="Hiperhivatkozs">
    <w:name w:val="Hyperlink"/>
    <w:unhideWhenUsed/>
    <w:rsid w:val="001E4E95"/>
    <w:rPr>
      <w:color w:val="0000FF"/>
      <w:u w:val="single"/>
    </w:rPr>
  </w:style>
  <w:style w:type="paragraph" w:styleId="Buborkszveg">
    <w:name w:val="Balloon Text"/>
    <w:basedOn w:val="Norml"/>
    <w:link w:val="BuborkszvegChar"/>
    <w:uiPriority w:val="99"/>
    <w:semiHidden/>
    <w:unhideWhenUsed/>
    <w:rsid w:val="001E4E95"/>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4E95"/>
    <w:rPr>
      <w:rFonts w:ascii="Tahoma" w:eastAsia="Calibri" w:hAnsi="Tahoma" w:cs="Tahoma"/>
      <w:sz w:val="16"/>
      <w:szCs w:val="16"/>
    </w:rPr>
  </w:style>
  <w:style w:type="paragraph" w:styleId="Listaszerbekezds">
    <w:name w:val="List Paragraph"/>
    <w:basedOn w:val="Norml"/>
    <w:uiPriority w:val="34"/>
    <w:qFormat/>
    <w:rsid w:val="001E4E95"/>
    <w:pPr>
      <w:spacing w:after="0"/>
      <w:ind w:left="720"/>
      <w:contextualSpacing/>
    </w:pPr>
    <w:rPr>
      <w:rFonts w:ascii="Times New Roman" w:eastAsia="Times New Roman" w:hAnsi="Times New Roman"/>
      <w:sz w:val="24"/>
      <w:szCs w:val="24"/>
      <w:lang w:eastAsia="hu-HU"/>
    </w:rPr>
  </w:style>
  <w:style w:type="table" w:styleId="Rcsostblzat">
    <w:name w:val="Table Grid"/>
    <w:basedOn w:val="Normltblzat"/>
    <w:uiPriority w:val="59"/>
    <w:rsid w:val="001E4E95"/>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1E4E95"/>
    <w:rPr>
      <w:sz w:val="20"/>
      <w:szCs w:val="20"/>
    </w:rPr>
  </w:style>
  <w:style w:type="character" w:customStyle="1" w:styleId="LbjegyzetszvegChar">
    <w:name w:val="Lábjegyzetszöveg Char"/>
    <w:basedOn w:val="Bekezdsalapbettpusa"/>
    <w:link w:val="Lbjegyzetszveg"/>
    <w:uiPriority w:val="99"/>
    <w:semiHidden/>
    <w:rsid w:val="001E4E95"/>
    <w:rPr>
      <w:rFonts w:ascii="Calibri" w:eastAsia="Calibri" w:hAnsi="Calibri" w:cs="Times New Roman"/>
      <w:sz w:val="20"/>
      <w:szCs w:val="20"/>
    </w:rPr>
  </w:style>
  <w:style w:type="table" w:customStyle="1" w:styleId="Rcsostblzat1">
    <w:name w:val="Rácsos táblázat1"/>
    <w:basedOn w:val="Normltblzat"/>
    <w:next w:val="Rcsostblzat"/>
    <w:rsid w:val="001E4E95"/>
    <w:pPr>
      <w:spacing w:after="0" w:line="240" w:lineRule="auto"/>
    </w:pPr>
    <w:rPr>
      <w:rFonts w:ascii="CG Times" w:eastAsia="Times New Roman" w:hAnsi="CG Times"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bjegyzet-hivatkozs">
    <w:name w:val="footnote reference"/>
    <w:semiHidden/>
    <w:rsid w:val="001E4E95"/>
    <w:rPr>
      <w:vertAlign w:val="superscript"/>
    </w:rPr>
  </w:style>
  <w:style w:type="table" w:customStyle="1" w:styleId="Rcsostblzat2">
    <w:name w:val="Rácsos táblázat2"/>
    <w:basedOn w:val="Normltblzat"/>
    <w:next w:val="Rcsostblzat"/>
    <w:uiPriority w:val="59"/>
    <w:rsid w:val="001E4E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1E4E95"/>
    <w:pPr>
      <w:spacing w:after="0" w:line="360" w:lineRule="atLeast"/>
      <w:jc w:val="both"/>
    </w:pPr>
    <w:rPr>
      <w:rFonts w:ascii="Times New Roman" w:eastAsia="Times New Roman" w:hAnsi="Times New Roman" w:cs="Times New Roman"/>
      <w:sz w:val="24"/>
      <w:szCs w:val="20"/>
      <w:lang w:eastAsia="hu-HU"/>
    </w:rPr>
  </w:style>
  <w:style w:type="paragraph" w:styleId="Alcm">
    <w:name w:val="Subtitle"/>
    <w:basedOn w:val="Norml"/>
    <w:next w:val="Norml"/>
    <w:link w:val="AlcmChar"/>
    <w:uiPriority w:val="11"/>
    <w:qFormat/>
    <w:rsid w:val="001E4E95"/>
    <w:pPr>
      <w:numPr>
        <w:ilvl w:val="1"/>
      </w:numPr>
      <w:spacing w:line="276" w:lineRule="auto"/>
    </w:pPr>
    <w:rPr>
      <w:rFonts w:ascii="Cambria" w:eastAsia="Times New Roman" w:hAnsi="Cambria"/>
      <w:i/>
      <w:iCs/>
      <w:color w:val="4F81BD"/>
      <w:spacing w:val="15"/>
      <w:sz w:val="24"/>
      <w:szCs w:val="24"/>
    </w:rPr>
  </w:style>
  <w:style w:type="character" w:customStyle="1" w:styleId="AlcmChar">
    <w:name w:val="Alcím Char"/>
    <w:basedOn w:val="Bekezdsalapbettpusa"/>
    <w:link w:val="Alcm"/>
    <w:uiPriority w:val="11"/>
    <w:rsid w:val="001E4E95"/>
    <w:rPr>
      <w:rFonts w:ascii="Cambria" w:eastAsia="Times New Roman" w:hAnsi="Cambria" w:cs="Times New Roman"/>
      <w:i/>
      <w:iCs/>
      <w:color w:val="4F81BD"/>
      <w:spacing w:val="15"/>
      <w:sz w:val="24"/>
      <w:szCs w:val="24"/>
    </w:rPr>
  </w:style>
  <w:style w:type="paragraph" w:styleId="Megszlts">
    <w:name w:val="Salutation"/>
    <w:basedOn w:val="Norml"/>
    <w:next w:val="Norml"/>
    <w:link w:val="MegszltsChar"/>
    <w:autoRedefine/>
    <w:rsid w:val="001E4E95"/>
    <w:pPr>
      <w:spacing w:before="120" w:after="0"/>
      <w:ind w:left="228"/>
      <w:jc w:val="both"/>
    </w:pPr>
    <w:rPr>
      <w:rFonts w:ascii="Times New Roman" w:eastAsia="Times New Roman" w:hAnsi="Times New Roman"/>
      <w:sz w:val="24"/>
      <w:szCs w:val="24"/>
    </w:rPr>
  </w:style>
  <w:style w:type="character" w:customStyle="1" w:styleId="MegszltsChar">
    <w:name w:val="Megszólítás Char"/>
    <w:basedOn w:val="Bekezdsalapbettpusa"/>
    <w:link w:val="Megszlts"/>
    <w:rsid w:val="001E4E95"/>
    <w:rPr>
      <w:rFonts w:ascii="Times New Roman" w:eastAsia="Times New Roman" w:hAnsi="Times New Roman" w:cs="Times New Roman"/>
      <w:sz w:val="24"/>
      <w:szCs w:val="24"/>
    </w:rPr>
  </w:style>
  <w:style w:type="character" w:styleId="Jegyzethivatkozs">
    <w:name w:val="annotation reference"/>
    <w:uiPriority w:val="99"/>
    <w:semiHidden/>
    <w:rsid w:val="001E4E95"/>
    <w:rPr>
      <w:sz w:val="16"/>
      <w:szCs w:val="16"/>
    </w:rPr>
  </w:style>
  <w:style w:type="paragraph" w:styleId="Jegyzetszveg">
    <w:name w:val="annotation text"/>
    <w:basedOn w:val="Norml"/>
    <w:link w:val="JegyzetszvegChar"/>
    <w:uiPriority w:val="99"/>
    <w:semiHidden/>
    <w:rsid w:val="001E4E95"/>
    <w:rPr>
      <w:rFonts w:eastAsia="Times New Roman"/>
      <w:sz w:val="20"/>
      <w:szCs w:val="20"/>
    </w:rPr>
  </w:style>
  <w:style w:type="character" w:customStyle="1" w:styleId="JegyzetszvegChar">
    <w:name w:val="Jegyzetszöveg Char"/>
    <w:basedOn w:val="Bekezdsalapbettpusa"/>
    <w:link w:val="Jegyzetszveg"/>
    <w:uiPriority w:val="99"/>
    <w:semiHidden/>
    <w:rsid w:val="001E4E95"/>
    <w:rPr>
      <w:rFonts w:ascii="Calibri" w:eastAsia="Times New Roman" w:hAnsi="Calibri" w:cs="Times New Roman"/>
      <w:sz w:val="20"/>
      <w:szCs w:val="20"/>
    </w:rPr>
  </w:style>
  <w:style w:type="paragraph" w:styleId="Szvegtrzs">
    <w:name w:val="Body Text"/>
    <w:basedOn w:val="Norml"/>
    <w:link w:val="SzvegtrzsChar"/>
    <w:rsid w:val="001E4E95"/>
    <w:pPr>
      <w:spacing w:after="120"/>
    </w:pPr>
    <w:rPr>
      <w:rFonts w:ascii="Times New Roman" w:eastAsia="Times New Roman" w:hAnsi="Times New Roman"/>
      <w:sz w:val="24"/>
      <w:szCs w:val="24"/>
      <w:lang w:eastAsia="hu-HU"/>
    </w:rPr>
  </w:style>
  <w:style w:type="character" w:customStyle="1" w:styleId="SzvegtrzsChar">
    <w:name w:val="Szövegtörzs Char"/>
    <w:basedOn w:val="Bekezdsalapbettpusa"/>
    <w:link w:val="Szvegtrzs"/>
    <w:rsid w:val="001E4E95"/>
    <w:rPr>
      <w:rFonts w:ascii="Times New Roman" w:eastAsia="Times New Roman" w:hAnsi="Times New Roman" w:cs="Times New Roman"/>
      <w:sz w:val="24"/>
      <w:szCs w:val="24"/>
      <w:lang w:eastAsia="hu-HU"/>
    </w:rPr>
  </w:style>
  <w:style w:type="paragraph" w:customStyle="1" w:styleId="cmzett2">
    <w:name w:val="címzett2"/>
    <w:basedOn w:val="Norml"/>
    <w:rsid w:val="001E4E95"/>
    <w:pPr>
      <w:spacing w:after="0"/>
    </w:pPr>
    <w:rPr>
      <w:rFonts w:ascii="Times New Roman" w:eastAsia="Times New Roman" w:hAnsi="Times New Roman"/>
      <w:sz w:val="24"/>
      <w:szCs w:val="20"/>
      <w:lang w:eastAsia="hu-HU"/>
    </w:rPr>
  </w:style>
  <w:style w:type="paragraph" w:styleId="Csakszveg">
    <w:name w:val="Plain Text"/>
    <w:basedOn w:val="Norml"/>
    <w:link w:val="CsakszvegChar"/>
    <w:uiPriority w:val="99"/>
    <w:unhideWhenUsed/>
    <w:rsid w:val="001E4E95"/>
    <w:pPr>
      <w:spacing w:after="0"/>
    </w:pPr>
    <w:rPr>
      <w:rFonts w:cs="Calibri"/>
    </w:rPr>
  </w:style>
  <w:style w:type="character" w:customStyle="1" w:styleId="CsakszvegChar">
    <w:name w:val="Csak szöveg Char"/>
    <w:basedOn w:val="Bekezdsalapbettpusa"/>
    <w:link w:val="Csakszveg"/>
    <w:uiPriority w:val="99"/>
    <w:rsid w:val="001E4E95"/>
    <w:rPr>
      <w:rFonts w:ascii="Calibri" w:eastAsia="Calibri" w:hAnsi="Calibri" w:cs="Calibri"/>
    </w:rPr>
  </w:style>
  <w:style w:type="paragraph" w:customStyle="1" w:styleId="Kiemeltidzet1">
    <w:name w:val="Kiemelt idézet1"/>
    <w:basedOn w:val="Norml"/>
    <w:next w:val="Norml"/>
    <w:link w:val="IntenseQuoteChar"/>
    <w:uiPriority w:val="30"/>
    <w:qFormat/>
    <w:rsid w:val="001E4E95"/>
    <w:pPr>
      <w:pBdr>
        <w:bottom w:val="single" w:sz="4" w:space="4" w:color="4F81BD"/>
      </w:pBdr>
      <w:spacing w:before="200" w:after="280"/>
      <w:ind w:right="936"/>
    </w:pPr>
    <w:rPr>
      <w:rFonts w:ascii="Times New Roman" w:eastAsia="Times New Roman" w:hAnsi="Times New Roman"/>
      <w:b/>
      <w:bCs/>
      <w:i/>
      <w:iCs/>
      <w:color w:val="4F81BD"/>
      <w:sz w:val="24"/>
      <w:szCs w:val="24"/>
      <w:lang w:eastAsia="hu-HU"/>
    </w:rPr>
  </w:style>
  <w:style w:type="character" w:customStyle="1" w:styleId="IntenseQuoteChar">
    <w:name w:val="Intense Quote Char"/>
    <w:link w:val="Kiemeltidzet1"/>
    <w:uiPriority w:val="30"/>
    <w:rsid w:val="001E4E95"/>
    <w:rPr>
      <w:rFonts w:ascii="Times New Roman" w:eastAsia="Times New Roman" w:hAnsi="Times New Roman" w:cs="Times New Roman"/>
      <w:b/>
      <w:bCs/>
      <w:i/>
      <w:iCs/>
      <w:color w:val="4F81BD"/>
      <w:sz w:val="24"/>
      <w:szCs w:val="24"/>
      <w:lang w:eastAsia="hu-HU"/>
    </w:rPr>
  </w:style>
  <w:style w:type="paragraph" w:customStyle="1" w:styleId="Listaszerbekezds1">
    <w:name w:val="Listaszerű bekezdés1"/>
    <w:basedOn w:val="Norml"/>
    <w:uiPriority w:val="34"/>
    <w:qFormat/>
    <w:rsid w:val="001E4E95"/>
    <w:pPr>
      <w:spacing w:after="0"/>
      <w:ind w:left="720"/>
      <w:contextualSpacing/>
    </w:pPr>
    <w:rPr>
      <w:rFonts w:ascii="Times New Roman" w:eastAsia="Times New Roman" w:hAnsi="Times New Roman"/>
      <w:sz w:val="24"/>
      <w:szCs w:val="24"/>
      <w:lang w:eastAsia="hu-HU"/>
    </w:rPr>
  </w:style>
  <w:style w:type="character" w:customStyle="1" w:styleId="Ershivatkozs1">
    <w:name w:val="Erős hivatkozás1"/>
    <w:uiPriority w:val="32"/>
    <w:qFormat/>
    <w:rsid w:val="001E4E95"/>
    <w:rPr>
      <w:b/>
      <w:bCs/>
      <w:smallCaps/>
      <w:color w:val="C0504D"/>
      <w:spacing w:val="5"/>
      <w:u w:val="single"/>
    </w:rPr>
  </w:style>
  <w:style w:type="paragraph" w:styleId="Megjegyzstrgya">
    <w:name w:val="annotation subject"/>
    <w:basedOn w:val="Jegyzetszveg"/>
    <w:next w:val="Jegyzetszveg"/>
    <w:link w:val="MegjegyzstrgyaChar"/>
    <w:uiPriority w:val="99"/>
    <w:semiHidden/>
    <w:unhideWhenUsed/>
    <w:rsid w:val="001E4E95"/>
    <w:rPr>
      <w:rFonts w:eastAsia="Calibri"/>
      <w:b/>
      <w:bCs/>
    </w:rPr>
  </w:style>
  <w:style w:type="character" w:customStyle="1" w:styleId="MegjegyzstrgyaChar">
    <w:name w:val="Megjegyzés tárgya Char"/>
    <w:basedOn w:val="JegyzetszvegChar"/>
    <w:link w:val="Megjegyzstrgya"/>
    <w:uiPriority w:val="99"/>
    <w:semiHidden/>
    <w:rsid w:val="001E4E95"/>
    <w:rPr>
      <w:rFonts w:ascii="Calibri" w:eastAsia="Calibri" w:hAnsi="Calibri" w:cs="Times New Roman"/>
      <w:b/>
      <w:bCs/>
      <w:sz w:val="20"/>
      <w:szCs w:val="20"/>
    </w:rPr>
  </w:style>
  <w:style w:type="paragraph" w:customStyle="1" w:styleId="kzcm1">
    <w:name w:val="közcím1"/>
    <w:basedOn w:val="Norml"/>
    <w:uiPriority w:val="99"/>
    <w:rsid w:val="001E4E95"/>
    <w:pPr>
      <w:autoSpaceDE w:val="0"/>
      <w:autoSpaceDN w:val="0"/>
      <w:adjustRightInd w:val="0"/>
      <w:spacing w:before="510" w:after="0" w:line="288" w:lineRule="auto"/>
      <w:jc w:val="both"/>
      <w:textAlignment w:val="center"/>
    </w:pPr>
    <w:rPr>
      <w:rFonts w:ascii="DINPro-Light" w:hAnsi="DINPro-Light" w:cs="DINPro-Light"/>
      <w:caps/>
      <w:color w:val="000000"/>
      <w:spacing w:val="8"/>
      <w:sz w:val="30"/>
      <w:szCs w:val="30"/>
    </w:rPr>
  </w:style>
  <w:style w:type="paragraph" w:styleId="Vltozat">
    <w:name w:val="Revision"/>
    <w:hidden/>
    <w:uiPriority w:val="99"/>
    <w:semiHidden/>
    <w:rsid w:val="001E4E95"/>
    <w:pPr>
      <w:spacing w:after="0" w:line="240" w:lineRule="auto"/>
    </w:pPr>
    <w:rPr>
      <w:rFonts w:ascii="Calibri" w:eastAsia="Calibri" w:hAnsi="Calibri" w:cs="Times New Roman"/>
    </w:rPr>
  </w:style>
  <w:style w:type="character" w:styleId="Mrltotthiperhivatkozs">
    <w:name w:val="FollowedHyperlink"/>
    <w:uiPriority w:val="99"/>
    <w:semiHidden/>
    <w:unhideWhenUsed/>
    <w:rsid w:val="001E4E9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4903</Words>
  <Characters>33835</Characters>
  <Application>Microsoft Office Word</Application>
  <DocSecurity>0</DocSecurity>
  <Lines>281</Lines>
  <Paragraphs>77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Hajnal Zsuzsa</dc:creator>
  <cp:lastModifiedBy>Nagy Tímea</cp:lastModifiedBy>
  <cp:revision>3</cp:revision>
  <cp:lastPrinted>2013-06-17T13:42:00Z</cp:lastPrinted>
  <dcterms:created xsi:type="dcterms:W3CDTF">2016-03-16T12:31:00Z</dcterms:created>
  <dcterms:modified xsi:type="dcterms:W3CDTF">2016-03-16T12:35:00Z</dcterms:modified>
</cp:coreProperties>
</file>