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F785" w14:textId="51E04D31" w:rsidR="0028593F" w:rsidRDefault="0028593F" w:rsidP="0028593F">
      <w:pPr>
        <w:pStyle w:val="lfej"/>
        <w:jc w:val="right"/>
      </w:pPr>
      <w:r>
        <w:t>SZT</w:t>
      </w:r>
      <w:sdt>
        <w:sdtPr>
          <w:id w:val="905582182"/>
          <w:placeholder>
            <w:docPart w:val="DefaultPlaceholder_-1854013440"/>
          </w:placeholder>
        </w:sdtPr>
        <w:sdtEndPr/>
        <w:sdtContent>
          <w:r>
            <w:t>…………….</w:t>
          </w:r>
        </w:sdtContent>
      </w:sdt>
    </w:p>
    <w:p w14:paraId="2E53B7E1" w14:textId="77777777" w:rsidR="0028593F" w:rsidRDefault="0028593F" w:rsidP="009956B1">
      <w:pPr>
        <w:spacing w:line="276" w:lineRule="auto"/>
        <w:jc w:val="center"/>
        <w:rPr>
          <w:b/>
          <w:spacing w:val="30"/>
          <w:sz w:val="22"/>
          <w:szCs w:val="22"/>
        </w:rPr>
      </w:pPr>
    </w:p>
    <w:p w14:paraId="5043093F" w14:textId="651D4101" w:rsidR="0063094F" w:rsidRPr="007A6567" w:rsidRDefault="0063094F" w:rsidP="009956B1">
      <w:pPr>
        <w:spacing w:before="120" w:line="276" w:lineRule="auto"/>
        <w:jc w:val="center"/>
        <w:rPr>
          <w:b/>
          <w:spacing w:val="30"/>
          <w:sz w:val="22"/>
          <w:szCs w:val="22"/>
        </w:rPr>
      </w:pPr>
      <w:r w:rsidRPr="007A6567">
        <w:rPr>
          <w:b/>
          <w:spacing w:val="30"/>
          <w:sz w:val="22"/>
          <w:szCs w:val="22"/>
        </w:rPr>
        <w:t>MEGÁLLAPODÁS</w:t>
      </w:r>
    </w:p>
    <w:p w14:paraId="36C696FF" w14:textId="77777777" w:rsidR="0063094F" w:rsidRPr="007A6567" w:rsidRDefault="0063094F" w:rsidP="009956B1">
      <w:pPr>
        <w:spacing w:line="276" w:lineRule="auto"/>
        <w:jc w:val="center"/>
        <w:rPr>
          <w:b/>
          <w:spacing w:val="30"/>
          <w:sz w:val="22"/>
          <w:szCs w:val="22"/>
        </w:rPr>
      </w:pPr>
      <w:r w:rsidRPr="007A6567">
        <w:rPr>
          <w:b/>
          <w:spacing w:val="30"/>
          <w:sz w:val="22"/>
          <w:szCs w:val="22"/>
        </w:rPr>
        <w:t>ÁTJÁRÁSI SZOLGALMI JOG ALAPÍTÁSÁRÓL</w:t>
      </w:r>
    </w:p>
    <w:p w14:paraId="7B9B77B2" w14:textId="77777777" w:rsidR="0063094F" w:rsidRPr="007A6567" w:rsidRDefault="0063094F" w:rsidP="009956B1">
      <w:pPr>
        <w:spacing w:line="276" w:lineRule="auto"/>
        <w:rPr>
          <w:b/>
          <w:sz w:val="22"/>
          <w:szCs w:val="22"/>
        </w:rPr>
      </w:pPr>
    </w:p>
    <w:p w14:paraId="164BD74F" w14:textId="77777777" w:rsidR="0063094F" w:rsidRPr="007A6567" w:rsidRDefault="0063094F" w:rsidP="009956B1">
      <w:pPr>
        <w:spacing w:line="276" w:lineRule="auto"/>
        <w:rPr>
          <w:b/>
          <w:sz w:val="22"/>
          <w:szCs w:val="22"/>
        </w:rPr>
      </w:pPr>
    </w:p>
    <w:p w14:paraId="037AD616" w14:textId="77777777" w:rsidR="0063094F" w:rsidRPr="007A6567" w:rsidRDefault="0063094F" w:rsidP="009956B1">
      <w:pPr>
        <w:pStyle w:val="Szvegtrzs"/>
        <w:spacing w:line="276" w:lineRule="auto"/>
        <w:rPr>
          <w:sz w:val="22"/>
          <w:szCs w:val="22"/>
        </w:rPr>
      </w:pPr>
      <w:r w:rsidRPr="007A6567">
        <w:rPr>
          <w:sz w:val="22"/>
          <w:szCs w:val="22"/>
        </w:rPr>
        <w:t>Amely létrejött egyrészről</w:t>
      </w:r>
    </w:p>
    <w:p w14:paraId="1A73CA0F" w14:textId="77777777" w:rsidR="0063094F" w:rsidRPr="007A6567" w:rsidRDefault="0063094F" w:rsidP="009956B1">
      <w:pPr>
        <w:spacing w:line="276" w:lineRule="auto"/>
        <w:rPr>
          <w:b/>
          <w:bCs/>
          <w:sz w:val="22"/>
          <w:szCs w:val="22"/>
        </w:rPr>
      </w:pPr>
      <w:r w:rsidRPr="007A6567">
        <w:rPr>
          <w:b/>
          <w:bCs/>
          <w:sz w:val="22"/>
          <w:szCs w:val="22"/>
        </w:rPr>
        <w:t>Magyar Nemzeti Vagyonkezelő Zártkörűen Működő Részvénytársaság</w:t>
      </w:r>
    </w:p>
    <w:p w14:paraId="671B6089" w14:textId="73B7B3CD" w:rsidR="0063094F" w:rsidRPr="007A6567" w:rsidRDefault="0063094F" w:rsidP="009956B1">
      <w:pPr>
        <w:tabs>
          <w:tab w:val="left" w:pos="2835"/>
        </w:tabs>
        <w:spacing w:line="276" w:lineRule="auto"/>
        <w:rPr>
          <w:sz w:val="22"/>
          <w:szCs w:val="22"/>
        </w:rPr>
      </w:pPr>
      <w:r w:rsidRPr="007A6567">
        <w:rPr>
          <w:sz w:val="22"/>
          <w:szCs w:val="22"/>
        </w:rPr>
        <w:t xml:space="preserve">székhely: </w:t>
      </w:r>
      <w:r w:rsidRPr="007A6567">
        <w:rPr>
          <w:sz w:val="22"/>
          <w:szCs w:val="22"/>
        </w:rPr>
        <w:tab/>
      </w:r>
      <w:r w:rsidR="004C5AD3" w:rsidRPr="004C5AD3">
        <w:rPr>
          <w:sz w:val="22"/>
          <w:szCs w:val="22"/>
        </w:rPr>
        <w:t>1146 Budapest, Ajtósi Dürer sor 19. C épület</w:t>
      </w:r>
    </w:p>
    <w:p w14:paraId="205365BA" w14:textId="77777777" w:rsidR="0063094F" w:rsidRPr="007A6567" w:rsidRDefault="0063094F" w:rsidP="009956B1">
      <w:pPr>
        <w:tabs>
          <w:tab w:val="left" w:pos="2835"/>
        </w:tabs>
        <w:spacing w:line="276" w:lineRule="auto"/>
        <w:rPr>
          <w:sz w:val="22"/>
          <w:szCs w:val="22"/>
        </w:rPr>
      </w:pPr>
      <w:r w:rsidRPr="007A6567">
        <w:rPr>
          <w:sz w:val="22"/>
          <w:szCs w:val="22"/>
        </w:rPr>
        <w:t xml:space="preserve">cégjegyzékszám: </w:t>
      </w:r>
      <w:r w:rsidRPr="007A6567">
        <w:rPr>
          <w:sz w:val="22"/>
          <w:szCs w:val="22"/>
        </w:rPr>
        <w:tab/>
        <w:t>Cg. 01-10-045784</w:t>
      </w:r>
    </w:p>
    <w:p w14:paraId="3A725102" w14:textId="77777777" w:rsidR="0063094F" w:rsidRPr="007A6567" w:rsidRDefault="0063094F" w:rsidP="009956B1">
      <w:pPr>
        <w:tabs>
          <w:tab w:val="left" w:pos="2835"/>
        </w:tabs>
        <w:spacing w:line="276" w:lineRule="auto"/>
        <w:rPr>
          <w:sz w:val="22"/>
          <w:szCs w:val="22"/>
        </w:rPr>
      </w:pPr>
      <w:r w:rsidRPr="007A6567">
        <w:rPr>
          <w:sz w:val="22"/>
          <w:szCs w:val="22"/>
        </w:rPr>
        <w:t xml:space="preserve">statisztikai számjel: </w:t>
      </w:r>
      <w:r w:rsidRPr="007A6567">
        <w:rPr>
          <w:sz w:val="22"/>
          <w:szCs w:val="22"/>
        </w:rPr>
        <w:tab/>
        <w:t>14077340-6420-114-01</w:t>
      </w:r>
    </w:p>
    <w:p w14:paraId="4E9A9BA8" w14:textId="77777777" w:rsidR="0063094F" w:rsidRPr="007A6567" w:rsidRDefault="0063094F" w:rsidP="009956B1">
      <w:pPr>
        <w:tabs>
          <w:tab w:val="left" w:pos="2835"/>
        </w:tabs>
        <w:spacing w:line="276" w:lineRule="auto"/>
        <w:rPr>
          <w:sz w:val="22"/>
          <w:szCs w:val="22"/>
        </w:rPr>
      </w:pPr>
      <w:r w:rsidRPr="007A6567">
        <w:rPr>
          <w:sz w:val="22"/>
          <w:szCs w:val="22"/>
        </w:rPr>
        <w:t xml:space="preserve">adószám: </w:t>
      </w:r>
      <w:r w:rsidRPr="007A6567">
        <w:rPr>
          <w:sz w:val="22"/>
          <w:szCs w:val="22"/>
        </w:rPr>
        <w:tab/>
        <w:t>14077340-2-44</w:t>
      </w:r>
    </w:p>
    <w:p w14:paraId="1C526562" w14:textId="77777777" w:rsidR="0063094F" w:rsidRPr="007A6567" w:rsidRDefault="0063094F" w:rsidP="009956B1">
      <w:pPr>
        <w:tabs>
          <w:tab w:val="left" w:pos="2835"/>
        </w:tabs>
        <w:spacing w:line="276" w:lineRule="auto"/>
        <w:rPr>
          <w:sz w:val="22"/>
          <w:szCs w:val="22"/>
        </w:rPr>
      </w:pPr>
      <w:r w:rsidRPr="007A6567">
        <w:rPr>
          <w:sz w:val="22"/>
          <w:szCs w:val="22"/>
        </w:rPr>
        <w:t>közösségi adószám:</w:t>
      </w:r>
      <w:r w:rsidRPr="007A6567">
        <w:rPr>
          <w:sz w:val="22"/>
          <w:szCs w:val="22"/>
        </w:rPr>
        <w:tab/>
        <w:t>HU14077340</w:t>
      </w:r>
    </w:p>
    <w:p w14:paraId="200822EA" w14:textId="77D741CF" w:rsidR="0063094F" w:rsidRPr="007A6567" w:rsidRDefault="0063094F" w:rsidP="009956B1">
      <w:pPr>
        <w:tabs>
          <w:tab w:val="left" w:pos="2835"/>
          <w:tab w:val="left" w:pos="4253"/>
          <w:tab w:val="right" w:leader="dot" w:pos="9070"/>
        </w:tabs>
        <w:spacing w:line="276" w:lineRule="auto"/>
        <w:rPr>
          <w:sz w:val="22"/>
          <w:szCs w:val="22"/>
        </w:rPr>
      </w:pPr>
      <w:r w:rsidRPr="007A6567">
        <w:rPr>
          <w:sz w:val="22"/>
          <w:szCs w:val="22"/>
        </w:rPr>
        <w:t>képviselik:</w:t>
      </w:r>
      <w:r w:rsidRPr="007A6567">
        <w:rPr>
          <w:sz w:val="22"/>
          <w:szCs w:val="22"/>
        </w:rPr>
        <w:tab/>
      </w:r>
      <w:sdt>
        <w:sdtPr>
          <w:rPr>
            <w:sz w:val="22"/>
            <w:szCs w:val="22"/>
          </w:rPr>
          <w:id w:val="805832260"/>
          <w:placeholder>
            <w:docPart w:val="DefaultPlaceholder_-1854013440"/>
          </w:placeholder>
        </w:sdtPr>
        <w:sdtEndPr/>
        <w:sdtContent>
          <w:r w:rsidRPr="007A6567">
            <w:rPr>
              <w:sz w:val="22"/>
              <w:szCs w:val="22"/>
            </w:rPr>
            <w:t>…………………………………………..</w:t>
          </w:r>
        </w:sdtContent>
      </w:sdt>
      <w:r w:rsidRPr="007A6567">
        <w:rPr>
          <w:sz w:val="22"/>
          <w:szCs w:val="22"/>
        </w:rPr>
        <w:t xml:space="preserve"> és</w:t>
      </w:r>
    </w:p>
    <w:p w14:paraId="73303B54" w14:textId="1500AAB0" w:rsidR="0063094F" w:rsidRPr="007A6567" w:rsidRDefault="0063094F" w:rsidP="009956B1">
      <w:pPr>
        <w:tabs>
          <w:tab w:val="left" w:pos="2835"/>
          <w:tab w:val="left" w:pos="4253"/>
          <w:tab w:val="right" w:leader="dot" w:pos="9639"/>
        </w:tabs>
        <w:spacing w:line="276" w:lineRule="auto"/>
        <w:rPr>
          <w:sz w:val="22"/>
          <w:szCs w:val="22"/>
        </w:rPr>
      </w:pPr>
      <w:r w:rsidRPr="007A6567">
        <w:rPr>
          <w:sz w:val="22"/>
          <w:szCs w:val="22"/>
        </w:rPr>
        <w:tab/>
      </w:r>
      <w:sdt>
        <w:sdtPr>
          <w:rPr>
            <w:sz w:val="22"/>
            <w:szCs w:val="22"/>
          </w:rPr>
          <w:id w:val="-1421791602"/>
          <w:placeholder>
            <w:docPart w:val="DefaultPlaceholder_-1854013440"/>
          </w:placeholder>
        </w:sdtPr>
        <w:sdtEndPr/>
        <w:sdtContent>
          <w:r w:rsidRPr="007A6567">
            <w:rPr>
              <w:sz w:val="22"/>
              <w:szCs w:val="22"/>
            </w:rPr>
            <w:t>…………………………………………..</w:t>
          </w:r>
        </w:sdtContent>
      </w:sdt>
    </w:p>
    <w:p w14:paraId="1C60FAEE" w14:textId="77777777" w:rsidR="0063094F" w:rsidRPr="007A6567" w:rsidRDefault="0063094F" w:rsidP="009956B1">
      <w:pPr>
        <w:spacing w:line="276" w:lineRule="auto"/>
        <w:rPr>
          <w:sz w:val="22"/>
          <w:szCs w:val="22"/>
        </w:rPr>
      </w:pPr>
      <w:r w:rsidRPr="007A6567">
        <w:rPr>
          <w:sz w:val="22"/>
          <w:szCs w:val="22"/>
        </w:rPr>
        <w:t xml:space="preserve">a Magyar Állam, mint tulajdonos képviseletében, az állami vagyonról szóló 2007. évi CVI. törvény (a továbbiakban: </w:t>
      </w:r>
      <w:r w:rsidRPr="007A6567">
        <w:rPr>
          <w:b/>
          <w:sz w:val="22"/>
          <w:szCs w:val="22"/>
        </w:rPr>
        <w:t>Vtv.</w:t>
      </w:r>
      <w:r w:rsidRPr="007A6567">
        <w:rPr>
          <w:sz w:val="22"/>
          <w:szCs w:val="22"/>
        </w:rPr>
        <w:t xml:space="preserve">) 17.§ (1) bekezdés e) pontja alapján eljáró tulajdonosi joggyakorló (a továbbiakban: </w:t>
      </w:r>
      <w:r w:rsidRPr="007A6567">
        <w:rPr>
          <w:b/>
          <w:bCs/>
          <w:sz w:val="22"/>
          <w:szCs w:val="22"/>
        </w:rPr>
        <w:t>MNV Zrt.</w:t>
      </w:r>
      <w:r w:rsidRPr="007A6567">
        <w:rPr>
          <w:sz w:val="22"/>
          <w:szCs w:val="22"/>
        </w:rPr>
        <w:t xml:space="preserve">), </w:t>
      </w:r>
    </w:p>
    <w:p w14:paraId="4F874836" w14:textId="77777777" w:rsidR="0063094F" w:rsidRPr="007A6567" w:rsidRDefault="0063094F" w:rsidP="009956B1">
      <w:pPr>
        <w:spacing w:line="276" w:lineRule="auto"/>
        <w:rPr>
          <w:sz w:val="22"/>
          <w:szCs w:val="22"/>
        </w:rPr>
      </w:pPr>
    </w:p>
    <w:p w14:paraId="13EA31F6" w14:textId="77777777" w:rsidR="0063094F" w:rsidRPr="007A6567" w:rsidRDefault="0063094F" w:rsidP="009956B1">
      <w:pPr>
        <w:spacing w:line="276" w:lineRule="auto"/>
        <w:rPr>
          <w:sz w:val="22"/>
          <w:szCs w:val="22"/>
        </w:rPr>
      </w:pPr>
      <w:r w:rsidRPr="007A6567">
        <w:rPr>
          <w:sz w:val="22"/>
          <w:szCs w:val="22"/>
        </w:rPr>
        <w:t>másrészről</w:t>
      </w:r>
    </w:p>
    <w:sdt>
      <w:sdtPr>
        <w:rPr>
          <w:b/>
          <w:sz w:val="22"/>
          <w:szCs w:val="22"/>
        </w:rPr>
        <w:id w:val="1328087026"/>
        <w:placeholder>
          <w:docPart w:val="DefaultPlaceholder_-1854013440"/>
        </w:placeholder>
      </w:sdtPr>
      <w:sdtEndPr/>
      <w:sdtContent>
        <w:p w14:paraId="1A8B64E4" w14:textId="51398AF2" w:rsidR="0063094F" w:rsidRPr="007A6567" w:rsidRDefault="0063094F" w:rsidP="009956B1">
          <w:pPr>
            <w:tabs>
              <w:tab w:val="left" w:pos="2835"/>
            </w:tabs>
            <w:spacing w:line="276" w:lineRule="auto"/>
            <w:rPr>
              <w:b/>
              <w:bCs/>
              <w:sz w:val="22"/>
              <w:szCs w:val="22"/>
            </w:rPr>
          </w:pPr>
          <w:r w:rsidRPr="007A6567">
            <w:rPr>
              <w:b/>
              <w:sz w:val="22"/>
              <w:szCs w:val="22"/>
            </w:rPr>
            <w:t>……………………………………………….</w:t>
          </w:r>
        </w:p>
      </w:sdtContent>
    </w:sdt>
    <w:p w14:paraId="70AA2CFB" w14:textId="031CF17E" w:rsidR="0063094F" w:rsidRPr="007A6567" w:rsidRDefault="0063094F" w:rsidP="009956B1">
      <w:pPr>
        <w:tabs>
          <w:tab w:val="left" w:pos="2835"/>
        </w:tabs>
        <w:spacing w:line="276" w:lineRule="auto"/>
        <w:rPr>
          <w:sz w:val="22"/>
          <w:szCs w:val="22"/>
        </w:rPr>
      </w:pPr>
      <w:r w:rsidRPr="007A6567">
        <w:rPr>
          <w:sz w:val="22"/>
          <w:szCs w:val="22"/>
        </w:rPr>
        <w:t>székhely:</w:t>
      </w:r>
      <w:r w:rsidRPr="007A6567">
        <w:rPr>
          <w:sz w:val="22"/>
          <w:szCs w:val="22"/>
        </w:rPr>
        <w:tab/>
      </w:r>
      <w:sdt>
        <w:sdtPr>
          <w:rPr>
            <w:sz w:val="22"/>
            <w:szCs w:val="22"/>
          </w:rPr>
          <w:id w:val="282231579"/>
          <w:placeholder>
            <w:docPart w:val="DefaultPlaceholder_-1854013440"/>
          </w:placeholder>
        </w:sdtPr>
        <w:sdtEndPr/>
        <w:sdtContent>
          <w:r w:rsidRPr="007A6567">
            <w:rPr>
              <w:sz w:val="22"/>
              <w:szCs w:val="22"/>
            </w:rPr>
            <w:t>……………………........</w:t>
          </w:r>
        </w:sdtContent>
      </w:sdt>
      <w:r w:rsidRPr="007A6567">
        <w:rPr>
          <w:sz w:val="22"/>
          <w:szCs w:val="22"/>
        </w:rPr>
        <w:t>;</w:t>
      </w:r>
    </w:p>
    <w:p w14:paraId="4B8C9531" w14:textId="328DA10E" w:rsidR="0063094F" w:rsidRPr="007A6567" w:rsidRDefault="0063094F" w:rsidP="009956B1">
      <w:pPr>
        <w:tabs>
          <w:tab w:val="left" w:pos="2835"/>
        </w:tabs>
        <w:spacing w:line="276" w:lineRule="auto"/>
        <w:rPr>
          <w:sz w:val="22"/>
          <w:szCs w:val="22"/>
        </w:rPr>
      </w:pPr>
      <w:r w:rsidRPr="007A6567">
        <w:rPr>
          <w:sz w:val="22"/>
          <w:szCs w:val="22"/>
        </w:rPr>
        <w:t>cégjegyzékszám:</w:t>
      </w:r>
      <w:r w:rsidRPr="007A6567">
        <w:rPr>
          <w:sz w:val="22"/>
          <w:szCs w:val="22"/>
        </w:rPr>
        <w:tab/>
      </w:r>
      <w:sdt>
        <w:sdtPr>
          <w:rPr>
            <w:sz w:val="22"/>
            <w:szCs w:val="22"/>
          </w:rPr>
          <w:id w:val="-53541158"/>
          <w:placeholder>
            <w:docPart w:val="DefaultPlaceholder_-1854013440"/>
          </w:placeholder>
        </w:sdtPr>
        <w:sdtEndPr/>
        <w:sdtContent>
          <w:r w:rsidRPr="007A6567">
            <w:rPr>
              <w:sz w:val="22"/>
              <w:szCs w:val="22"/>
            </w:rPr>
            <w:t>…………………………</w:t>
          </w:r>
        </w:sdtContent>
      </w:sdt>
      <w:r w:rsidRPr="007A6567">
        <w:rPr>
          <w:sz w:val="22"/>
          <w:szCs w:val="22"/>
        </w:rPr>
        <w:t xml:space="preserve"> (önkormányzat esetén: törzsszám);</w:t>
      </w:r>
    </w:p>
    <w:p w14:paraId="6B4443F4" w14:textId="7720C78A" w:rsidR="0063094F" w:rsidRPr="007A6567" w:rsidRDefault="0063094F" w:rsidP="009956B1">
      <w:pPr>
        <w:tabs>
          <w:tab w:val="left" w:pos="2835"/>
        </w:tabs>
        <w:spacing w:line="276" w:lineRule="auto"/>
        <w:rPr>
          <w:sz w:val="22"/>
          <w:szCs w:val="22"/>
        </w:rPr>
      </w:pPr>
      <w:r w:rsidRPr="007A6567">
        <w:rPr>
          <w:sz w:val="22"/>
          <w:szCs w:val="22"/>
        </w:rPr>
        <w:t>statisztikai számjel:</w:t>
      </w:r>
      <w:r w:rsidRPr="007A6567">
        <w:rPr>
          <w:sz w:val="22"/>
          <w:szCs w:val="22"/>
        </w:rPr>
        <w:tab/>
      </w:r>
      <w:sdt>
        <w:sdtPr>
          <w:rPr>
            <w:sz w:val="22"/>
            <w:szCs w:val="22"/>
          </w:rPr>
          <w:id w:val="2133282981"/>
          <w:placeholder>
            <w:docPart w:val="DefaultPlaceholder_-1854013440"/>
          </w:placeholder>
        </w:sdtPr>
        <w:sdtEndPr/>
        <w:sdtContent>
          <w:r w:rsidRPr="007A6567">
            <w:rPr>
              <w:sz w:val="22"/>
              <w:szCs w:val="22"/>
            </w:rPr>
            <w:t>…………………………</w:t>
          </w:r>
        </w:sdtContent>
      </w:sdt>
      <w:r w:rsidRPr="007A6567">
        <w:rPr>
          <w:sz w:val="22"/>
          <w:szCs w:val="22"/>
        </w:rPr>
        <w:t>;</w:t>
      </w:r>
    </w:p>
    <w:p w14:paraId="34EFC899" w14:textId="4AD72728" w:rsidR="0063094F" w:rsidRPr="007A6567" w:rsidRDefault="0063094F" w:rsidP="009956B1">
      <w:pPr>
        <w:tabs>
          <w:tab w:val="left" w:pos="2835"/>
        </w:tabs>
        <w:spacing w:line="276" w:lineRule="auto"/>
        <w:rPr>
          <w:sz w:val="22"/>
          <w:szCs w:val="22"/>
        </w:rPr>
      </w:pPr>
      <w:r w:rsidRPr="007A6567">
        <w:rPr>
          <w:sz w:val="22"/>
          <w:szCs w:val="22"/>
        </w:rPr>
        <w:t>adószám:</w:t>
      </w:r>
      <w:r w:rsidRPr="007A6567">
        <w:rPr>
          <w:sz w:val="22"/>
          <w:szCs w:val="22"/>
        </w:rPr>
        <w:tab/>
      </w:r>
      <w:sdt>
        <w:sdtPr>
          <w:rPr>
            <w:sz w:val="22"/>
            <w:szCs w:val="22"/>
          </w:rPr>
          <w:id w:val="1980490166"/>
          <w:placeholder>
            <w:docPart w:val="DefaultPlaceholder_-1854013440"/>
          </w:placeholder>
        </w:sdtPr>
        <w:sdtEndPr/>
        <w:sdtContent>
          <w:r w:rsidRPr="007A6567">
            <w:rPr>
              <w:sz w:val="22"/>
              <w:szCs w:val="22"/>
            </w:rPr>
            <w:t>…………………………</w:t>
          </w:r>
        </w:sdtContent>
      </w:sdt>
      <w:r w:rsidRPr="007A6567">
        <w:rPr>
          <w:sz w:val="22"/>
          <w:szCs w:val="22"/>
        </w:rPr>
        <w:t>;</w:t>
      </w:r>
    </w:p>
    <w:p w14:paraId="6DEF7138" w14:textId="0F81F6B0" w:rsidR="0063094F" w:rsidRPr="007A6567" w:rsidRDefault="0063094F" w:rsidP="009956B1">
      <w:pPr>
        <w:tabs>
          <w:tab w:val="left" w:pos="2835"/>
        </w:tabs>
        <w:spacing w:line="276" w:lineRule="auto"/>
        <w:rPr>
          <w:sz w:val="22"/>
          <w:szCs w:val="22"/>
        </w:rPr>
      </w:pPr>
      <w:r w:rsidRPr="007A6567">
        <w:rPr>
          <w:sz w:val="22"/>
          <w:szCs w:val="22"/>
        </w:rPr>
        <w:t>képviseli:</w:t>
      </w:r>
      <w:r w:rsidRPr="007A6567">
        <w:rPr>
          <w:sz w:val="22"/>
          <w:szCs w:val="22"/>
        </w:rPr>
        <w:tab/>
      </w:r>
      <w:sdt>
        <w:sdtPr>
          <w:rPr>
            <w:sz w:val="22"/>
            <w:szCs w:val="22"/>
          </w:rPr>
          <w:id w:val="264496314"/>
          <w:placeholder>
            <w:docPart w:val="DefaultPlaceholder_-1854013440"/>
          </w:placeholder>
        </w:sdtPr>
        <w:sdtEndPr/>
        <w:sdtContent>
          <w:r w:rsidRPr="007A6567">
            <w:rPr>
              <w:sz w:val="22"/>
              <w:szCs w:val="22"/>
            </w:rPr>
            <w:t>…………………………</w:t>
          </w:r>
        </w:sdtContent>
      </w:sdt>
      <w:r w:rsidRPr="007A6567">
        <w:rPr>
          <w:sz w:val="22"/>
          <w:szCs w:val="22"/>
        </w:rPr>
        <w:t xml:space="preserve"> és</w:t>
      </w:r>
    </w:p>
    <w:p w14:paraId="15D750CE" w14:textId="2CA5335B" w:rsidR="0063094F" w:rsidRPr="007A6567" w:rsidRDefault="0063094F" w:rsidP="009956B1">
      <w:pPr>
        <w:tabs>
          <w:tab w:val="left" w:pos="2835"/>
        </w:tabs>
        <w:spacing w:line="276" w:lineRule="auto"/>
        <w:rPr>
          <w:sz w:val="22"/>
          <w:szCs w:val="22"/>
        </w:rPr>
      </w:pPr>
      <w:r w:rsidRPr="007A6567">
        <w:rPr>
          <w:sz w:val="22"/>
          <w:szCs w:val="22"/>
        </w:rPr>
        <w:tab/>
      </w:r>
      <w:sdt>
        <w:sdtPr>
          <w:rPr>
            <w:sz w:val="22"/>
            <w:szCs w:val="22"/>
          </w:rPr>
          <w:id w:val="-1319116887"/>
          <w:placeholder>
            <w:docPart w:val="DefaultPlaceholder_-1854013440"/>
          </w:placeholder>
        </w:sdtPr>
        <w:sdtEndPr/>
        <w:sdtContent>
          <w:r w:rsidRPr="007A6567">
            <w:rPr>
              <w:sz w:val="22"/>
              <w:szCs w:val="22"/>
            </w:rPr>
            <w:t>…………………………</w:t>
          </w:r>
        </w:sdtContent>
      </w:sdt>
      <w:r w:rsidRPr="007A6567">
        <w:rPr>
          <w:sz w:val="22"/>
          <w:szCs w:val="22"/>
        </w:rPr>
        <w:t>;</w:t>
      </w:r>
    </w:p>
    <w:p w14:paraId="0043B233" w14:textId="77777777" w:rsidR="0063094F" w:rsidRPr="007A6567" w:rsidRDefault="0063094F" w:rsidP="009956B1">
      <w:pPr>
        <w:pStyle w:val="Szvegtrzs"/>
        <w:spacing w:line="276" w:lineRule="auto"/>
        <w:rPr>
          <w:sz w:val="22"/>
          <w:szCs w:val="22"/>
        </w:rPr>
      </w:pPr>
      <w:r w:rsidRPr="007A6567">
        <w:rPr>
          <w:sz w:val="22"/>
          <w:szCs w:val="22"/>
        </w:rPr>
        <w:t xml:space="preserve">mint az átjárási szolgalmi jog jogosultja (a továbbiakban: </w:t>
      </w:r>
      <w:r w:rsidRPr="007A6567">
        <w:rPr>
          <w:b/>
          <w:bCs/>
          <w:sz w:val="22"/>
          <w:szCs w:val="22"/>
        </w:rPr>
        <w:t>Kérelmező</w:t>
      </w:r>
      <w:r w:rsidRPr="007A6567">
        <w:rPr>
          <w:sz w:val="22"/>
          <w:szCs w:val="22"/>
        </w:rPr>
        <w:t>),</w:t>
      </w:r>
    </w:p>
    <w:p w14:paraId="40180D51" w14:textId="77777777" w:rsidR="0063094F" w:rsidRPr="007A6567" w:rsidRDefault="0063094F" w:rsidP="009956B1">
      <w:pPr>
        <w:pStyle w:val="Szvegtrzs"/>
        <w:spacing w:line="276" w:lineRule="auto"/>
        <w:rPr>
          <w:sz w:val="22"/>
          <w:szCs w:val="22"/>
        </w:rPr>
      </w:pPr>
    </w:p>
    <w:p w14:paraId="75C3BE81" w14:textId="77777777" w:rsidR="0063094F" w:rsidRPr="007A6567" w:rsidRDefault="0063094F" w:rsidP="009956B1">
      <w:pPr>
        <w:pStyle w:val="Szvegtrzs"/>
        <w:spacing w:line="276" w:lineRule="auto"/>
        <w:rPr>
          <w:sz w:val="22"/>
          <w:szCs w:val="22"/>
        </w:rPr>
      </w:pPr>
      <w:r w:rsidRPr="007A6567">
        <w:rPr>
          <w:sz w:val="22"/>
          <w:szCs w:val="22"/>
        </w:rPr>
        <w:t xml:space="preserve">(a továbbiakban együtt: </w:t>
      </w:r>
      <w:r w:rsidRPr="007A6567">
        <w:rPr>
          <w:b/>
          <w:sz w:val="22"/>
          <w:szCs w:val="22"/>
        </w:rPr>
        <w:t>Felek</w:t>
      </w:r>
      <w:r w:rsidRPr="007A6567">
        <w:rPr>
          <w:sz w:val="22"/>
          <w:szCs w:val="22"/>
        </w:rPr>
        <w:t xml:space="preserve"> – külön-külön </w:t>
      </w:r>
      <w:r w:rsidRPr="007A6567">
        <w:rPr>
          <w:b/>
          <w:sz w:val="22"/>
          <w:szCs w:val="22"/>
        </w:rPr>
        <w:t>Fél)</w:t>
      </w:r>
      <w:r w:rsidRPr="007A6567">
        <w:rPr>
          <w:sz w:val="22"/>
          <w:szCs w:val="22"/>
        </w:rPr>
        <w:t xml:space="preserve"> között a mai napon, az alábbi feltételekkel.</w:t>
      </w:r>
    </w:p>
    <w:p w14:paraId="71706088" w14:textId="77777777" w:rsidR="0063094F" w:rsidRPr="007A6567" w:rsidRDefault="0063094F" w:rsidP="009956B1">
      <w:pPr>
        <w:spacing w:line="276" w:lineRule="auto"/>
        <w:rPr>
          <w:sz w:val="22"/>
          <w:szCs w:val="22"/>
        </w:rPr>
      </w:pPr>
    </w:p>
    <w:p w14:paraId="7F344367" w14:textId="77777777" w:rsidR="0063094F" w:rsidRPr="007A6567" w:rsidRDefault="0063094F" w:rsidP="009956B1">
      <w:pPr>
        <w:spacing w:line="276" w:lineRule="auto"/>
        <w:rPr>
          <w:sz w:val="22"/>
          <w:szCs w:val="22"/>
        </w:rPr>
      </w:pPr>
    </w:p>
    <w:p w14:paraId="130ACC51" w14:textId="77777777" w:rsidR="0063094F" w:rsidRPr="007A6567" w:rsidRDefault="0063094F" w:rsidP="009956B1">
      <w:pPr>
        <w:pStyle w:val="Listaszerbekezds"/>
        <w:spacing w:after="0"/>
        <w:ind w:left="360"/>
        <w:jc w:val="center"/>
        <w:rPr>
          <w:rFonts w:ascii="Times New Roman" w:hAnsi="Times New Roman"/>
          <w:b/>
        </w:rPr>
      </w:pPr>
      <w:r w:rsidRPr="007A6567">
        <w:rPr>
          <w:rFonts w:ascii="Times New Roman" w:hAnsi="Times New Roman"/>
          <w:b/>
        </w:rPr>
        <w:t>1. Az átjárási szolgalom</w:t>
      </w:r>
    </w:p>
    <w:p w14:paraId="204D09AF" w14:textId="77777777" w:rsidR="0063094F" w:rsidRPr="007A6567" w:rsidRDefault="0063094F" w:rsidP="009956B1">
      <w:pPr>
        <w:spacing w:line="276" w:lineRule="auto"/>
        <w:rPr>
          <w:sz w:val="22"/>
          <w:szCs w:val="22"/>
        </w:rPr>
      </w:pPr>
    </w:p>
    <w:p w14:paraId="46793246" w14:textId="483F05A0" w:rsidR="0063094F" w:rsidRPr="007A6567" w:rsidRDefault="0063094F" w:rsidP="009956B1">
      <w:pPr>
        <w:pStyle w:val="Listaszerbekezds"/>
        <w:numPr>
          <w:ilvl w:val="1"/>
          <w:numId w:val="1"/>
        </w:numPr>
        <w:spacing w:after="0"/>
        <w:ind w:left="567" w:hanging="573"/>
        <w:jc w:val="both"/>
        <w:rPr>
          <w:rFonts w:ascii="Times New Roman" w:hAnsi="Times New Roman"/>
          <w:b/>
          <w:bCs/>
        </w:rPr>
      </w:pPr>
      <w:r w:rsidRPr="007A6567">
        <w:rPr>
          <w:rFonts w:ascii="Times New Roman" w:hAnsi="Times New Roman"/>
        </w:rPr>
        <w:t xml:space="preserve">A Magyar Állam tulajdonába és az MNV Zrt. tulajdonosi joggyakorlása alá tartozik </w:t>
      </w:r>
      <w:sdt>
        <w:sdtPr>
          <w:rPr>
            <w:rFonts w:ascii="Times New Roman" w:hAnsi="Times New Roman"/>
          </w:rPr>
          <w:id w:val="1950430454"/>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arányban a </w:t>
      </w:r>
      <w:sdt>
        <w:sdtPr>
          <w:rPr>
            <w:rFonts w:ascii="Times New Roman" w:hAnsi="Times New Roman"/>
          </w:rPr>
          <w:id w:val="2018266547"/>
          <w:placeholder>
            <w:docPart w:val="DefaultPlaceholder_-1854013440"/>
          </w:placeholder>
        </w:sdtPr>
        <w:sdtEndPr>
          <w:rPr>
            <w:b/>
          </w:rPr>
        </w:sdtEndPr>
        <w:sdtContent>
          <w:r w:rsidRPr="007A6567">
            <w:rPr>
              <w:rFonts w:ascii="Times New Roman" w:hAnsi="Times New Roman"/>
              <w:b/>
            </w:rPr>
            <w:t>……………………</w:t>
          </w:r>
        </w:sdtContent>
      </w:sdt>
      <w:r w:rsidRPr="007A6567">
        <w:rPr>
          <w:rFonts w:ascii="Times New Roman" w:hAnsi="Times New Roman"/>
        </w:rPr>
        <w:t xml:space="preserve"> helyrajzi szám alatti, </w:t>
      </w:r>
      <w:sdt>
        <w:sdtPr>
          <w:rPr>
            <w:rFonts w:ascii="Times New Roman" w:hAnsi="Times New Roman"/>
          </w:rPr>
          <w:id w:val="4635328"/>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fekvésű, </w:t>
      </w:r>
      <w:sdt>
        <w:sdtPr>
          <w:rPr>
            <w:rFonts w:ascii="Times New Roman" w:hAnsi="Times New Roman"/>
          </w:rPr>
          <w:id w:val="-152909578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művelési ággal / kivett megnevezéssel</w:t>
      </w:r>
      <w:r w:rsidRPr="007A6567">
        <w:rPr>
          <w:rStyle w:val="Lbjegyzet-hivatkozs"/>
          <w:rFonts w:ascii="Times New Roman" w:hAnsi="Times New Roman"/>
        </w:rPr>
        <w:footnoteReference w:id="1"/>
      </w:r>
      <w:r w:rsidRPr="007A6567">
        <w:rPr>
          <w:rFonts w:ascii="Times New Roman" w:hAnsi="Times New Roman"/>
        </w:rPr>
        <w:t xml:space="preserve"> felvett, </w:t>
      </w:r>
      <w:sdt>
        <w:sdtPr>
          <w:rPr>
            <w:rFonts w:ascii="Times New Roman" w:hAnsi="Times New Roman"/>
          </w:rPr>
          <w:id w:val="-1279022031"/>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m² területű, (</w:t>
      </w:r>
      <w:sdt>
        <w:sdtPr>
          <w:rPr>
            <w:rFonts w:ascii="Times New Roman" w:hAnsi="Times New Roman"/>
          </w:rPr>
          <w:id w:val="-1627385476"/>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AK kataszteri tiszta jövedelmű)</w:t>
      </w:r>
      <w:r w:rsidRPr="007A6567">
        <w:rPr>
          <w:rStyle w:val="Lbjegyzet-hivatkozs"/>
          <w:rFonts w:ascii="Times New Roman" w:hAnsi="Times New Roman"/>
        </w:rPr>
        <w:footnoteReference w:id="2"/>
      </w:r>
      <w:r w:rsidRPr="007A6567">
        <w:rPr>
          <w:rFonts w:ascii="Times New Roman" w:hAnsi="Times New Roman"/>
        </w:rPr>
        <w:t xml:space="preserve"> ingatlan (a továbbiakban: </w:t>
      </w:r>
      <w:r w:rsidRPr="007A6567">
        <w:rPr>
          <w:rFonts w:ascii="Times New Roman" w:hAnsi="Times New Roman"/>
          <w:b/>
        </w:rPr>
        <w:t>Szolgáló Telek</w:t>
      </w:r>
      <w:r w:rsidRPr="007A6567">
        <w:rPr>
          <w:rFonts w:ascii="Times New Roman" w:hAnsi="Times New Roman"/>
        </w:rPr>
        <w:t>).</w:t>
      </w:r>
      <w:r w:rsidRPr="007A6567">
        <w:rPr>
          <w:rFonts w:ascii="Times New Roman" w:hAnsi="Times New Roman"/>
        </w:rPr>
        <w:tab/>
      </w:r>
      <w:r w:rsidRPr="007A6567">
        <w:rPr>
          <w:rFonts w:ascii="Times New Roman" w:hAnsi="Times New Roman"/>
        </w:rPr>
        <w:br/>
        <w:t xml:space="preserve">Az ingatlant az </w:t>
      </w:r>
      <w:sdt>
        <w:sdtPr>
          <w:rPr>
            <w:rFonts w:ascii="Times New Roman" w:hAnsi="Times New Roman"/>
          </w:rPr>
          <w:id w:val="539397604"/>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w:t>
      </w:r>
      <w:sdt>
        <w:sdtPr>
          <w:rPr>
            <w:rFonts w:ascii="Times New Roman" w:hAnsi="Times New Roman"/>
          </w:rPr>
          <w:id w:val="-84755731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alatti Kérelmező javára a </w:t>
      </w:r>
      <w:sdt>
        <w:sdtPr>
          <w:rPr>
            <w:rFonts w:ascii="Times New Roman" w:hAnsi="Times New Roman"/>
          </w:rPr>
          <w:id w:val="-1720504682"/>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számú határozattal </w:t>
      </w:r>
      <w:sdt>
        <w:sdtPr>
          <w:rPr>
            <w:rFonts w:ascii="Times New Roman" w:hAnsi="Times New Roman"/>
          </w:rPr>
          <w:id w:val="-526260646"/>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m² területre, és a </w:t>
      </w:r>
      <w:sdt>
        <w:sdtPr>
          <w:rPr>
            <w:rFonts w:ascii="Times New Roman" w:hAnsi="Times New Roman"/>
          </w:rPr>
          <w:id w:val="112072123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számú határozattal </w:t>
      </w:r>
      <w:sdt>
        <w:sdtPr>
          <w:rPr>
            <w:rFonts w:ascii="Times New Roman" w:hAnsi="Times New Roman"/>
          </w:rPr>
          <w:id w:val="1775203840"/>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m² területre, valamint a </w:t>
      </w:r>
      <w:sdt>
        <w:sdtPr>
          <w:rPr>
            <w:rFonts w:ascii="Times New Roman" w:hAnsi="Times New Roman"/>
          </w:rPr>
          <w:id w:val="-686213305"/>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számú határozattal </w:t>
      </w:r>
      <w:sdt>
        <w:sdtPr>
          <w:rPr>
            <w:rFonts w:ascii="Times New Roman" w:hAnsi="Times New Roman"/>
          </w:rPr>
          <w:id w:val="1770967981"/>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m² területre bejegyzett vezetékjog terheli.</w:t>
      </w:r>
    </w:p>
    <w:p w14:paraId="328A8E02" w14:textId="77777777" w:rsidR="0063094F" w:rsidRPr="007A6567" w:rsidRDefault="0063094F" w:rsidP="009956B1">
      <w:pPr>
        <w:spacing w:line="276" w:lineRule="auto"/>
        <w:rPr>
          <w:sz w:val="22"/>
          <w:szCs w:val="22"/>
        </w:rPr>
      </w:pPr>
    </w:p>
    <w:p w14:paraId="0876AFC2" w14:textId="2591C67A" w:rsidR="0063094F" w:rsidRPr="007A6567" w:rsidRDefault="0063094F" w:rsidP="009956B1">
      <w:pPr>
        <w:pStyle w:val="Listaszerbekezds"/>
        <w:numPr>
          <w:ilvl w:val="1"/>
          <w:numId w:val="1"/>
        </w:numPr>
        <w:spacing w:after="0"/>
        <w:ind w:left="567" w:hanging="573"/>
        <w:jc w:val="both"/>
        <w:rPr>
          <w:rFonts w:ascii="Times New Roman" w:hAnsi="Times New Roman"/>
          <w:b/>
        </w:rPr>
      </w:pPr>
      <w:r w:rsidRPr="007A6567">
        <w:rPr>
          <w:rFonts w:ascii="Times New Roman" w:hAnsi="Times New Roman"/>
          <w:bCs/>
        </w:rPr>
        <w:lastRenderedPageBreak/>
        <w:t xml:space="preserve">A Kérelmező </w:t>
      </w:r>
      <w:sdt>
        <w:sdtPr>
          <w:rPr>
            <w:rFonts w:ascii="Times New Roman" w:hAnsi="Times New Roman"/>
            <w:bCs/>
          </w:rPr>
          <w:id w:val="-1862267789"/>
          <w:placeholder>
            <w:docPart w:val="DefaultPlaceholder_-1854013440"/>
          </w:placeholder>
        </w:sdtPr>
        <w:sdtEndPr/>
        <w:sdtContent>
          <w:r w:rsidRPr="007A6567">
            <w:rPr>
              <w:rFonts w:ascii="Times New Roman" w:hAnsi="Times New Roman"/>
              <w:bCs/>
            </w:rPr>
            <w:t>……………</w:t>
          </w:r>
        </w:sdtContent>
      </w:sdt>
      <w:r w:rsidRPr="007A6567">
        <w:rPr>
          <w:rFonts w:ascii="Times New Roman" w:hAnsi="Times New Roman"/>
          <w:bCs/>
        </w:rPr>
        <w:t xml:space="preserve"> arányú </w:t>
      </w:r>
      <w:r w:rsidRPr="007A6567">
        <w:rPr>
          <w:rFonts w:ascii="Times New Roman" w:hAnsi="Times New Roman"/>
        </w:rPr>
        <w:t xml:space="preserve">tulajdonát képezi a </w:t>
      </w:r>
      <w:sdt>
        <w:sdtPr>
          <w:rPr>
            <w:rFonts w:ascii="Times New Roman" w:hAnsi="Times New Roman"/>
          </w:rPr>
          <w:id w:val="-590479750"/>
          <w:placeholder>
            <w:docPart w:val="DefaultPlaceholder_-1854013440"/>
          </w:placeholder>
        </w:sdtPr>
        <w:sdtEndPr>
          <w:rPr>
            <w:b/>
          </w:rPr>
        </w:sdtEndPr>
        <w:sdtContent>
          <w:r w:rsidRPr="007A6567">
            <w:rPr>
              <w:rFonts w:ascii="Times New Roman" w:hAnsi="Times New Roman"/>
              <w:b/>
            </w:rPr>
            <w:t>……………………</w:t>
          </w:r>
        </w:sdtContent>
      </w:sdt>
      <w:r w:rsidRPr="007A6567">
        <w:rPr>
          <w:rFonts w:ascii="Times New Roman" w:hAnsi="Times New Roman"/>
        </w:rPr>
        <w:t xml:space="preserve"> helyrajzi szám alatti, </w:t>
      </w:r>
      <w:sdt>
        <w:sdtPr>
          <w:rPr>
            <w:rFonts w:ascii="Times New Roman" w:hAnsi="Times New Roman"/>
          </w:rPr>
          <w:id w:val="493607415"/>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fekvésű, </w:t>
      </w:r>
      <w:sdt>
        <w:sdtPr>
          <w:rPr>
            <w:rFonts w:ascii="Times New Roman" w:hAnsi="Times New Roman"/>
          </w:rPr>
          <w:id w:val="-1432192669"/>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művelési ággal / kivett megnevezéssel</w:t>
      </w:r>
      <w:r w:rsidRPr="007A6567">
        <w:rPr>
          <w:rStyle w:val="Lbjegyzet-hivatkozs"/>
          <w:rFonts w:ascii="Times New Roman" w:hAnsi="Times New Roman"/>
        </w:rPr>
        <w:footnoteReference w:id="3"/>
      </w:r>
      <w:r w:rsidRPr="007A6567">
        <w:rPr>
          <w:rFonts w:ascii="Times New Roman" w:hAnsi="Times New Roman"/>
        </w:rPr>
        <w:t xml:space="preserve"> felvett,</w:t>
      </w:r>
      <w:sdt>
        <w:sdtPr>
          <w:rPr>
            <w:rFonts w:ascii="Times New Roman" w:hAnsi="Times New Roman"/>
          </w:rPr>
          <w:id w:val="310530880"/>
          <w:placeholder>
            <w:docPart w:val="DefaultPlaceholder_-1854013440"/>
          </w:placeholder>
        </w:sdtPr>
        <w:sdtEndPr/>
        <w:sdtContent>
          <w:r w:rsidRPr="007A6567">
            <w:rPr>
              <w:rFonts w:ascii="Times New Roman" w:hAnsi="Times New Roman"/>
            </w:rPr>
            <w:t xml:space="preserve"> ………….</w:t>
          </w:r>
        </w:sdtContent>
      </w:sdt>
      <w:r w:rsidRPr="007A6567">
        <w:rPr>
          <w:rFonts w:ascii="Times New Roman" w:hAnsi="Times New Roman"/>
        </w:rPr>
        <w:t xml:space="preserve"> m² területű, (</w:t>
      </w:r>
      <w:sdt>
        <w:sdtPr>
          <w:rPr>
            <w:rFonts w:ascii="Times New Roman" w:hAnsi="Times New Roman"/>
          </w:rPr>
          <w:id w:val="-923807101"/>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AK kataszteri tiszta jövedelmű)</w:t>
      </w:r>
      <w:r w:rsidRPr="007A6567">
        <w:rPr>
          <w:rStyle w:val="Lbjegyzet-hivatkozs"/>
          <w:rFonts w:ascii="Times New Roman" w:hAnsi="Times New Roman"/>
        </w:rPr>
        <w:footnoteReference w:id="4"/>
      </w:r>
      <w:r w:rsidRPr="007A6567">
        <w:rPr>
          <w:rFonts w:ascii="Times New Roman" w:hAnsi="Times New Roman"/>
        </w:rPr>
        <w:t xml:space="preserve"> ingatlan (a továbbiakban: </w:t>
      </w:r>
      <w:r w:rsidRPr="007A6567">
        <w:rPr>
          <w:rFonts w:ascii="Times New Roman" w:hAnsi="Times New Roman"/>
          <w:b/>
        </w:rPr>
        <w:t>Uralkodó Telek</w:t>
      </w:r>
      <w:r w:rsidRPr="007A6567">
        <w:rPr>
          <w:rFonts w:ascii="Times New Roman" w:hAnsi="Times New Roman"/>
        </w:rPr>
        <w:t>).</w:t>
      </w:r>
    </w:p>
    <w:p w14:paraId="4C414E76" w14:textId="77777777" w:rsidR="0063094F" w:rsidRPr="007A6567" w:rsidRDefault="0063094F" w:rsidP="009956B1">
      <w:pPr>
        <w:spacing w:line="276" w:lineRule="auto"/>
        <w:rPr>
          <w:sz w:val="22"/>
          <w:szCs w:val="22"/>
        </w:rPr>
      </w:pPr>
    </w:p>
    <w:p w14:paraId="006BEC6C" w14:textId="71F2689F" w:rsidR="0063094F" w:rsidRPr="007A6567" w:rsidRDefault="0063094F" w:rsidP="009956B1">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 xml:space="preserve">A Szerződő felek rögzítik, hogy a </w:t>
      </w:r>
      <w:sdt>
        <w:sdtPr>
          <w:rPr>
            <w:rFonts w:ascii="Times New Roman" w:hAnsi="Times New Roman"/>
          </w:rPr>
          <w:id w:val="1056514984"/>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w:t>
      </w:r>
      <w:sdt>
        <w:sdtPr>
          <w:rPr>
            <w:rFonts w:ascii="Times New Roman" w:hAnsi="Times New Roman"/>
          </w:rPr>
          <w:id w:val="2060973970"/>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földmérő által </w:t>
      </w:r>
      <w:sdt>
        <w:sdtPr>
          <w:rPr>
            <w:rFonts w:ascii="Times New Roman" w:hAnsi="Times New Roman"/>
          </w:rPr>
          <w:id w:val="964622501"/>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munkaszámon készített, és az illetékes ingatlanügyi hatóság által </w:t>
      </w:r>
      <w:sdt>
        <w:sdtPr>
          <w:rPr>
            <w:rFonts w:ascii="Times New Roman" w:hAnsi="Times New Roman"/>
          </w:rPr>
          <w:id w:val="-26167795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számmal záradékolt változási vázrajban foglaltakat fogadják el a Szolgáló Telket terhelő, és az Uralkodó Telket illető átjárási szolgalmi jog bejegyzéséhez, amely a változási vázrajzon I. számmal jelölt, </w:t>
      </w:r>
      <w:sdt>
        <w:sdtPr>
          <w:rPr>
            <w:rFonts w:ascii="Times New Roman" w:hAnsi="Times New Roman"/>
          </w:rPr>
          <w:id w:val="-146216334"/>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w:t>
      </w:r>
      <w:r w:rsidRPr="007A6567">
        <w:rPr>
          <w:rFonts w:ascii="Times New Roman" w:hAnsi="Times New Roman"/>
          <w:vertAlign w:val="superscript"/>
        </w:rPr>
        <w:t>2</w:t>
      </w:r>
      <w:r w:rsidRPr="007A6567">
        <w:rPr>
          <w:rFonts w:ascii="Times New Roman" w:hAnsi="Times New Roman"/>
        </w:rPr>
        <w:t xml:space="preserve"> területrészt jelenti.</w:t>
      </w:r>
    </w:p>
    <w:p w14:paraId="47599FC2" w14:textId="77777777" w:rsidR="0063094F" w:rsidRPr="007A6567" w:rsidRDefault="0063094F" w:rsidP="009956B1">
      <w:pPr>
        <w:spacing w:line="276" w:lineRule="auto"/>
        <w:rPr>
          <w:sz w:val="22"/>
          <w:szCs w:val="22"/>
        </w:rPr>
      </w:pPr>
    </w:p>
    <w:p w14:paraId="5452BBFB" w14:textId="77777777" w:rsidR="0063094F" w:rsidRPr="007A6567" w:rsidRDefault="0063094F" w:rsidP="009956B1">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A Szolgáló Telek adatai az ingatlan-nyilvántartás szerint:</w:t>
      </w:r>
    </w:p>
    <w:p w14:paraId="521377EA" w14:textId="77777777" w:rsidR="008A0407" w:rsidRDefault="008A0407" w:rsidP="009956B1">
      <w:pPr>
        <w:spacing w:line="276" w:lineRule="auto"/>
        <w:rPr>
          <w:b/>
          <w:sz w:val="22"/>
          <w:szCs w:val="22"/>
        </w:rPr>
        <w:sectPr w:rsidR="008A0407" w:rsidSect="0028593F">
          <w:footerReference w:type="default" r:id="rId7"/>
          <w:footerReference w:type="first" r:id="rId8"/>
          <w:pgSz w:w="11906" w:h="16838"/>
          <w:pgMar w:top="1134" w:right="1418" w:bottom="1418" w:left="1418" w:header="709" w:footer="709" w:gutter="0"/>
          <w:cols w:space="708"/>
          <w:titlePg/>
          <w:docGrid w:linePitch="360"/>
        </w:sectPr>
      </w:pPr>
    </w:p>
    <w:p w14:paraId="05025DB6" w14:textId="77777777" w:rsidR="0063094F" w:rsidRPr="007A6567" w:rsidRDefault="0063094F" w:rsidP="009956B1">
      <w:pPr>
        <w:spacing w:line="276" w:lineRule="auto"/>
        <w:rPr>
          <w:b/>
          <w:sz w:val="22"/>
          <w:szCs w:val="22"/>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6"/>
        <w:gridCol w:w="1134"/>
        <w:gridCol w:w="1476"/>
        <w:gridCol w:w="3402"/>
        <w:gridCol w:w="2087"/>
      </w:tblGrid>
      <w:tr w:rsidR="0063094F" w:rsidRPr="007A6567" w14:paraId="7558F793" w14:textId="77777777" w:rsidTr="000E71E4">
        <w:trPr>
          <w:trHeight w:val="255"/>
          <w:jc w:val="center"/>
        </w:trPr>
        <w:tc>
          <w:tcPr>
            <w:tcW w:w="186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6D1B435" w14:textId="77777777" w:rsidR="0063094F" w:rsidRPr="007A6567" w:rsidRDefault="0063094F" w:rsidP="000E71E4">
            <w:pPr>
              <w:spacing w:line="276" w:lineRule="auto"/>
              <w:jc w:val="center"/>
              <w:rPr>
                <w:rFonts w:eastAsia="Arial Unicode MS"/>
                <w:b/>
                <w:sz w:val="22"/>
                <w:szCs w:val="22"/>
              </w:rPr>
            </w:pPr>
            <w:r w:rsidRPr="007A6567">
              <w:rPr>
                <w:b/>
                <w:sz w:val="22"/>
                <w:szCs w:val="22"/>
              </w:rPr>
              <w:t>Település</w:t>
            </w:r>
          </w:p>
        </w:tc>
        <w:tc>
          <w:tcPr>
            <w:tcW w:w="1134" w:type="dxa"/>
            <w:tcBorders>
              <w:top w:val="single" w:sz="4" w:space="0" w:color="auto"/>
              <w:left w:val="single" w:sz="4" w:space="0" w:color="auto"/>
              <w:bottom w:val="single" w:sz="4" w:space="0" w:color="auto"/>
              <w:right w:val="single" w:sz="4" w:space="0" w:color="auto"/>
            </w:tcBorders>
            <w:vAlign w:val="center"/>
          </w:tcPr>
          <w:p w14:paraId="75FB2BB8" w14:textId="77777777" w:rsidR="0063094F" w:rsidRPr="007A6567" w:rsidRDefault="0063094F" w:rsidP="000E71E4">
            <w:pPr>
              <w:spacing w:line="276" w:lineRule="auto"/>
              <w:jc w:val="center"/>
              <w:rPr>
                <w:b/>
                <w:sz w:val="22"/>
                <w:szCs w:val="22"/>
              </w:rPr>
            </w:pPr>
            <w:r w:rsidRPr="007A6567">
              <w:rPr>
                <w:b/>
                <w:sz w:val="22"/>
                <w:szCs w:val="22"/>
              </w:rPr>
              <w:t>Fekvés</w:t>
            </w:r>
          </w:p>
        </w:tc>
        <w:tc>
          <w:tcPr>
            <w:tcW w:w="14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FC92336" w14:textId="77777777" w:rsidR="0063094F" w:rsidRPr="007A6567" w:rsidRDefault="0063094F" w:rsidP="000E71E4">
            <w:pPr>
              <w:spacing w:line="276" w:lineRule="auto"/>
              <w:jc w:val="center"/>
              <w:rPr>
                <w:rFonts w:eastAsia="Arial Unicode MS"/>
                <w:b/>
                <w:sz w:val="22"/>
                <w:szCs w:val="22"/>
              </w:rPr>
            </w:pPr>
            <w:r w:rsidRPr="007A6567">
              <w:rPr>
                <w:b/>
                <w:sz w:val="22"/>
                <w:szCs w:val="22"/>
              </w:rPr>
              <w:t>Helyrajzi szám</w:t>
            </w:r>
          </w:p>
        </w:tc>
        <w:tc>
          <w:tcPr>
            <w:tcW w:w="340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258A1B7" w14:textId="77777777" w:rsidR="0063094F" w:rsidRPr="007A6567" w:rsidRDefault="0063094F" w:rsidP="000E71E4">
            <w:pPr>
              <w:spacing w:line="276" w:lineRule="auto"/>
              <w:jc w:val="center"/>
              <w:rPr>
                <w:rFonts w:eastAsia="Arial Unicode MS"/>
                <w:b/>
                <w:sz w:val="22"/>
                <w:szCs w:val="22"/>
              </w:rPr>
            </w:pPr>
            <w:r w:rsidRPr="007A6567">
              <w:rPr>
                <w:b/>
                <w:sz w:val="22"/>
                <w:szCs w:val="22"/>
              </w:rPr>
              <w:t>Művelési ág/kivett megnevezés</w:t>
            </w:r>
          </w:p>
        </w:tc>
        <w:tc>
          <w:tcPr>
            <w:tcW w:w="208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D40ADD1" w14:textId="77777777" w:rsidR="0063094F" w:rsidRPr="007A6567" w:rsidRDefault="0063094F" w:rsidP="000E71E4">
            <w:pPr>
              <w:spacing w:line="276" w:lineRule="auto"/>
              <w:jc w:val="center"/>
              <w:rPr>
                <w:rFonts w:eastAsia="Arial Unicode MS"/>
                <w:b/>
                <w:sz w:val="22"/>
                <w:szCs w:val="22"/>
              </w:rPr>
            </w:pPr>
            <w:r w:rsidRPr="007A6567">
              <w:rPr>
                <w:b/>
                <w:sz w:val="22"/>
                <w:szCs w:val="22"/>
              </w:rPr>
              <w:t>Az átjárási szolgalmi joggal terhelt terület (m²)</w:t>
            </w:r>
          </w:p>
        </w:tc>
      </w:tr>
      <w:tr w:rsidR="0063094F" w:rsidRPr="007A6567" w14:paraId="1181A325" w14:textId="77777777" w:rsidTr="000E71E4">
        <w:trPr>
          <w:cantSplit/>
          <w:trHeight w:val="255"/>
          <w:jc w:val="center"/>
        </w:trPr>
        <w:tc>
          <w:tcPr>
            <w:tcW w:w="186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711EBBA2" w14:textId="5277D759" w:rsidR="0063094F" w:rsidRPr="007A6567" w:rsidRDefault="000878B7" w:rsidP="000E71E4">
            <w:pPr>
              <w:spacing w:line="276" w:lineRule="auto"/>
              <w:jc w:val="center"/>
              <w:rPr>
                <w:rFonts w:eastAsia="Arial Unicode MS"/>
                <w:sz w:val="22"/>
                <w:szCs w:val="22"/>
              </w:rPr>
            </w:pPr>
            <w:r>
              <w:rPr>
                <w:rFonts w:eastAsia="Arial Unicode MS"/>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43113228" w14:textId="7FA1C341" w:rsidR="0063094F" w:rsidRPr="007A6567" w:rsidRDefault="000878B7" w:rsidP="000E71E4">
            <w:pPr>
              <w:spacing w:line="276" w:lineRule="auto"/>
              <w:jc w:val="center"/>
              <w:rPr>
                <w:rFonts w:eastAsia="Arial Unicode MS"/>
                <w:sz w:val="22"/>
                <w:szCs w:val="22"/>
              </w:rPr>
            </w:pPr>
            <w:r>
              <w:rPr>
                <w:rFonts w:eastAsia="Arial Unicode MS"/>
                <w:sz w:val="22"/>
                <w:szCs w:val="22"/>
              </w:rPr>
              <w:t xml:space="preserve"> </w:t>
            </w:r>
          </w:p>
        </w:tc>
        <w:tc>
          <w:tcPr>
            <w:tcW w:w="1476"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5BE0F90" w14:textId="1539F2D2" w:rsidR="0063094F" w:rsidRPr="007A6567" w:rsidRDefault="000878B7" w:rsidP="000E71E4">
            <w:pPr>
              <w:spacing w:line="276" w:lineRule="auto"/>
              <w:jc w:val="center"/>
              <w:rPr>
                <w:rFonts w:eastAsia="Arial Unicode MS"/>
                <w:sz w:val="22"/>
                <w:szCs w:val="22"/>
              </w:rPr>
            </w:pPr>
            <w:r>
              <w:rPr>
                <w:rFonts w:eastAsia="Arial Unicode MS"/>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6767B16C" w14:textId="76054DEB" w:rsidR="0063094F" w:rsidRPr="007A6567" w:rsidRDefault="000878B7" w:rsidP="000E71E4">
            <w:pPr>
              <w:spacing w:line="276" w:lineRule="auto"/>
              <w:jc w:val="center"/>
              <w:rPr>
                <w:rFonts w:eastAsia="Arial Unicode MS"/>
                <w:sz w:val="22"/>
                <w:szCs w:val="22"/>
              </w:rPr>
            </w:pPr>
            <w:r>
              <w:rPr>
                <w:rFonts w:eastAsia="Arial Unicode MS"/>
                <w:sz w:val="22"/>
                <w:szCs w:val="22"/>
              </w:rPr>
              <w:t xml:space="preserve"> </w:t>
            </w:r>
          </w:p>
        </w:tc>
        <w:tc>
          <w:tcPr>
            <w:tcW w:w="208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100E5939" w14:textId="37D5BFBC" w:rsidR="0063094F" w:rsidRPr="007A6567" w:rsidRDefault="000878B7" w:rsidP="000E71E4">
            <w:pPr>
              <w:spacing w:line="276" w:lineRule="auto"/>
              <w:jc w:val="center"/>
              <w:rPr>
                <w:rFonts w:eastAsia="Arial Unicode MS"/>
                <w:sz w:val="22"/>
                <w:szCs w:val="22"/>
              </w:rPr>
            </w:pPr>
            <w:r>
              <w:rPr>
                <w:rFonts w:eastAsia="Arial Unicode MS"/>
                <w:sz w:val="22"/>
                <w:szCs w:val="22"/>
              </w:rPr>
              <w:t xml:space="preserve"> </w:t>
            </w:r>
          </w:p>
        </w:tc>
      </w:tr>
    </w:tbl>
    <w:p w14:paraId="177C9D2F" w14:textId="77777777" w:rsidR="008A0407" w:rsidRDefault="008A0407" w:rsidP="0063094F">
      <w:pPr>
        <w:pStyle w:val="Szvegtrzs"/>
        <w:spacing w:line="276" w:lineRule="auto"/>
        <w:rPr>
          <w:sz w:val="22"/>
          <w:szCs w:val="22"/>
        </w:rPr>
        <w:sectPr w:rsidR="008A0407" w:rsidSect="008A0407">
          <w:type w:val="continuous"/>
          <w:pgSz w:w="11906" w:h="16838"/>
          <w:pgMar w:top="1134" w:right="1418" w:bottom="1418" w:left="1418" w:header="709" w:footer="709" w:gutter="0"/>
          <w:cols w:space="708"/>
          <w:formProt w:val="0"/>
          <w:titlePg/>
          <w:docGrid w:linePitch="360"/>
        </w:sectPr>
      </w:pPr>
    </w:p>
    <w:p w14:paraId="39E1EA7D"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A Szolgáló Telket terhelő átjárási szolgalmi jog biztosítására a Szolgáló Telek mindenkori tulajdonosa köteles és annak igénybevételére az Uralkodó Telek mindenkori tulajdonosa Kérelmező.</w:t>
      </w:r>
    </w:p>
    <w:p w14:paraId="2AED8EB5" w14:textId="77777777" w:rsidR="0063094F" w:rsidRPr="007A6567" w:rsidRDefault="0063094F" w:rsidP="0063094F">
      <w:pPr>
        <w:spacing w:line="276" w:lineRule="auto"/>
        <w:rPr>
          <w:b/>
          <w:sz w:val="22"/>
          <w:szCs w:val="22"/>
        </w:rPr>
      </w:pPr>
    </w:p>
    <w:p w14:paraId="768892A9"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Szerződő felek az átjárási szolgalmi jog alapítása és ingatlan-nyilvántartási bejegyzése érdekében, a Szolgáló Telekre a csatolt változási vázrajz szerint a Kérelmező(k) javára történő – határozatlan időre szóló – alapításáról jelen megállapodásban foglalt feltételekkel állapodnak meg.</w:t>
      </w:r>
    </w:p>
    <w:p w14:paraId="706F6696" w14:textId="77777777" w:rsidR="0063094F" w:rsidRDefault="0063094F" w:rsidP="0063094F">
      <w:pPr>
        <w:pStyle w:val="Szvegtrzs"/>
        <w:spacing w:line="276" w:lineRule="auto"/>
        <w:rPr>
          <w:sz w:val="22"/>
          <w:szCs w:val="22"/>
        </w:rPr>
      </w:pPr>
    </w:p>
    <w:p w14:paraId="534BF301" w14:textId="77777777" w:rsidR="000878B7" w:rsidRDefault="000878B7" w:rsidP="0063094F">
      <w:pPr>
        <w:pStyle w:val="Szvegtrzs"/>
        <w:spacing w:line="276" w:lineRule="auto"/>
        <w:rPr>
          <w:sz w:val="22"/>
          <w:szCs w:val="22"/>
        </w:rPr>
      </w:pPr>
    </w:p>
    <w:p w14:paraId="588A81D4" w14:textId="77777777" w:rsidR="0063094F" w:rsidRPr="007A6567" w:rsidRDefault="0063094F" w:rsidP="0063094F">
      <w:pPr>
        <w:pStyle w:val="Listaszerbekezds"/>
        <w:numPr>
          <w:ilvl w:val="0"/>
          <w:numId w:val="1"/>
        </w:numPr>
        <w:spacing w:after="0"/>
        <w:jc w:val="center"/>
        <w:rPr>
          <w:rFonts w:ascii="Times New Roman" w:hAnsi="Times New Roman"/>
          <w:b/>
        </w:rPr>
      </w:pPr>
      <w:r w:rsidRPr="007A6567">
        <w:rPr>
          <w:rFonts w:ascii="Times New Roman" w:hAnsi="Times New Roman"/>
          <w:b/>
        </w:rPr>
        <w:t>A szolgalmi jog ellenértéke és megfizetésének módja</w:t>
      </w:r>
      <w:r w:rsidRPr="007A6567">
        <w:rPr>
          <w:rStyle w:val="Lbjegyzet-hivatkozs"/>
          <w:rFonts w:ascii="Times New Roman" w:hAnsi="Times New Roman"/>
          <w:b/>
        </w:rPr>
        <w:footnoteReference w:id="5"/>
      </w:r>
    </w:p>
    <w:p w14:paraId="54A379C1" w14:textId="77777777" w:rsidR="0063094F" w:rsidRPr="007A6567" w:rsidRDefault="0063094F" w:rsidP="0063094F">
      <w:pPr>
        <w:spacing w:line="276" w:lineRule="auto"/>
        <w:jc w:val="center"/>
        <w:rPr>
          <w:b/>
          <w:sz w:val="22"/>
          <w:szCs w:val="22"/>
        </w:rPr>
      </w:pPr>
    </w:p>
    <w:p w14:paraId="1E82D5DB" w14:textId="2E80FDB2" w:rsidR="0063094F" w:rsidRPr="007A6567" w:rsidRDefault="0063094F" w:rsidP="0063094F">
      <w:pPr>
        <w:pStyle w:val="Listaszerbekezds"/>
        <w:numPr>
          <w:ilvl w:val="1"/>
          <w:numId w:val="1"/>
        </w:numPr>
        <w:spacing w:after="0"/>
        <w:ind w:left="426"/>
        <w:jc w:val="both"/>
        <w:rPr>
          <w:rFonts w:ascii="Times New Roman" w:hAnsi="Times New Roman"/>
          <w:b/>
        </w:rPr>
      </w:pPr>
      <w:r w:rsidRPr="007A6567">
        <w:rPr>
          <w:rFonts w:ascii="Times New Roman" w:hAnsi="Times New Roman"/>
        </w:rPr>
        <w:t>Felek az 1.3. pontban meghatározott Terhelt Terület igénybevételét tekintve az átjárási szolgalmi jog ellenértékeként a Szolgáló Telek esetében</w:t>
      </w:r>
      <w:r w:rsidRPr="007A6567">
        <w:rPr>
          <w:rFonts w:ascii="Times New Roman" w:hAnsi="Times New Roman"/>
          <w:b/>
          <w:i/>
        </w:rPr>
        <w:t xml:space="preserve"> </w:t>
      </w:r>
      <w:sdt>
        <w:sdtPr>
          <w:rPr>
            <w:rFonts w:ascii="Times New Roman" w:hAnsi="Times New Roman"/>
            <w:b/>
            <w:i/>
          </w:rPr>
          <w:id w:val="-1870365103"/>
          <w:placeholder>
            <w:docPart w:val="DefaultPlaceholder_-1854013440"/>
          </w:placeholder>
        </w:sdtPr>
        <w:sdtEndPr/>
        <w:sdtContent>
          <w:r w:rsidRPr="007A6567">
            <w:rPr>
              <w:rFonts w:ascii="Times New Roman" w:hAnsi="Times New Roman"/>
              <w:b/>
              <w:i/>
            </w:rPr>
            <w:t>……………….</w:t>
          </w:r>
        </w:sdtContent>
      </w:sdt>
      <w:r w:rsidRPr="007A6567">
        <w:rPr>
          <w:rFonts w:ascii="Times New Roman" w:hAnsi="Times New Roman"/>
          <w:b/>
          <w:i/>
        </w:rPr>
        <w:t>,- Ft</w:t>
      </w:r>
      <w:r w:rsidRPr="007A6567">
        <w:rPr>
          <w:rFonts w:ascii="Times New Roman" w:hAnsi="Times New Roman"/>
        </w:rPr>
        <w:t xml:space="preserve"> + Áfa, azaz </w:t>
      </w:r>
      <w:sdt>
        <w:sdtPr>
          <w:rPr>
            <w:rFonts w:ascii="Times New Roman" w:hAnsi="Times New Roman"/>
          </w:rPr>
          <w:id w:val="-1008593277"/>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forint + a mindenkor hatályos adójogszabályok szerinti Áfa, </w:t>
      </w:r>
      <w:r w:rsidRPr="007A6567">
        <w:rPr>
          <w:rFonts w:ascii="Times New Roman" w:hAnsi="Times New Roman"/>
          <w:b/>
        </w:rPr>
        <w:t xml:space="preserve">összesen </w:t>
      </w:r>
      <w:sdt>
        <w:sdtPr>
          <w:rPr>
            <w:rFonts w:ascii="Times New Roman" w:hAnsi="Times New Roman"/>
            <w:b/>
          </w:rPr>
          <w:id w:val="-1976983776"/>
          <w:placeholder>
            <w:docPart w:val="DefaultPlaceholder_-1854013440"/>
          </w:placeholder>
        </w:sdtPr>
        <w:sdtEndPr/>
        <w:sdtContent>
          <w:r w:rsidRPr="007A6567">
            <w:rPr>
              <w:rFonts w:ascii="Times New Roman" w:hAnsi="Times New Roman"/>
              <w:b/>
            </w:rPr>
            <w:t>………………..</w:t>
          </w:r>
        </w:sdtContent>
      </w:sdt>
      <w:r w:rsidRPr="007A6567">
        <w:rPr>
          <w:rFonts w:ascii="Times New Roman" w:hAnsi="Times New Roman"/>
          <w:b/>
        </w:rPr>
        <w:t xml:space="preserve">,- Ft, azaz </w:t>
      </w:r>
      <w:sdt>
        <w:sdtPr>
          <w:rPr>
            <w:rFonts w:ascii="Times New Roman" w:hAnsi="Times New Roman"/>
            <w:b/>
          </w:rPr>
          <w:id w:val="1260561683"/>
          <w:placeholder>
            <w:docPart w:val="DefaultPlaceholder_-1854013440"/>
          </w:placeholder>
        </w:sdtPr>
        <w:sdtEndPr/>
        <w:sdtContent>
          <w:r w:rsidRPr="007A6567">
            <w:rPr>
              <w:rFonts w:ascii="Times New Roman" w:hAnsi="Times New Roman"/>
              <w:b/>
            </w:rPr>
            <w:t>……………………………………………….</w:t>
          </w:r>
        </w:sdtContent>
      </w:sdt>
      <w:r w:rsidRPr="007A6567">
        <w:rPr>
          <w:rFonts w:ascii="Times New Roman" w:hAnsi="Times New Roman"/>
          <w:b/>
        </w:rPr>
        <w:t xml:space="preserve"> forint összegben fogadják el</w:t>
      </w:r>
      <w:r w:rsidRPr="007A6567">
        <w:rPr>
          <w:rFonts w:ascii="Times New Roman" w:hAnsi="Times New Roman"/>
        </w:rPr>
        <w:t>.</w:t>
      </w:r>
    </w:p>
    <w:p w14:paraId="1C52E5E3" w14:textId="77777777" w:rsidR="0063094F" w:rsidRPr="007A6567" w:rsidRDefault="0063094F" w:rsidP="0063094F">
      <w:pPr>
        <w:spacing w:line="276" w:lineRule="auto"/>
        <w:rPr>
          <w:sz w:val="22"/>
          <w:szCs w:val="22"/>
        </w:rPr>
      </w:pPr>
    </w:p>
    <w:p w14:paraId="3349F933"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 xml:space="preserve">A 2.1. pont szerinti szolgalmi jog ellenértékét a Kérelmező az MNV Zrt. által kibocsátott számla kézhezvételétől számított 15 napon belül köteles az MNV Zrt. Magyar Államkincstárnál vezetett </w:t>
      </w:r>
      <w:r w:rsidRPr="007A6567">
        <w:rPr>
          <w:rFonts w:ascii="Times New Roman" w:hAnsi="Times New Roman"/>
          <w:b/>
          <w:bCs/>
        </w:rPr>
        <w:t>10032000-01457522-00000000</w:t>
      </w:r>
      <w:r w:rsidRPr="007A6567">
        <w:rPr>
          <w:rFonts w:ascii="Times New Roman" w:hAnsi="Times New Roman"/>
        </w:rPr>
        <w:t xml:space="preserve"> számú bankszámlájára teljesíteni. A </w:t>
      </w:r>
      <w:r w:rsidRPr="007A6567">
        <w:rPr>
          <w:rFonts w:ascii="Times New Roman" w:hAnsi="Times New Roman"/>
          <w:b/>
        </w:rPr>
        <w:t>Kérelmező</w:t>
      </w:r>
      <w:r w:rsidRPr="007A6567">
        <w:rPr>
          <w:rFonts w:ascii="Times New Roman" w:hAnsi="Times New Roman"/>
        </w:rPr>
        <w:t xml:space="preserve"> köteles a teljesítéskor az átutalás közlemény rovatában az MNV Zrt. által kiállított számla sorszámát feltüntetni. A szolgalmi jog ellenértékéről a számlát az MNV Zrt. jelen Szerződés érvényes létrejöttéről számított 8 napon belül, a létrejövetel napjával, mint teljesítési időponttal állítja ki, majd ezt követően küldi meg a Kérelmező részére.</w:t>
      </w:r>
      <w:r w:rsidRPr="007A6567">
        <w:rPr>
          <w:rFonts w:ascii="Times New Roman" w:hAnsi="Times New Roman"/>
        </w:rPr>
        <w:tab/>
      </w:r>
      <w:r w:rsidRPr="007A6567">
        <w:rPr>
          <w:rFonts w:ascii="Times New Roman" w:hAnsi="Times New Roman"/>
        </w:rPr>
        <w:br/>
      </w:r>
      <w:r w:rsidRPr="007A6567">
        <w:rPr>
          <w:rFonts w:ascii="Times New Roman" w:hAnsi="Times New Roman"/>
        </w:rPr>
        <w:lastRenderedPageBreak/>
        <w:t>Amennyiben a Kérelmező a számla kézhezvételét megelőzően teljesít, akkor az nem minősül szerződés szerinti pénzügyi teljesítésnek, az ÁFA tv. alapján előre fizetésnek minősül, mely magával vonja, hogy a befizetett összeg a Kérelmező részére vizsgálat nélkül visszautalásra kerül.</w:t>
      </w:r>
    </w:p>
    <w:p w14:paraId="37E9FB29" w14:textId="77777777" w:rsidR="0063094F" w:rsidRPr="007A6567" w:rsidRDefault="0063094F" w:rsidP="0063094F">
      <w:pPr>
        <w:spacing w:line="276" w:lineRule="auto"/>
        <w:rPr>
          <w:sz w:val="22"/>
          <w:szCs w:val="22"/>
        </w:rPr>
      </w:pPr>
    </w:p>
    <w:p w14:paraId="2655215F"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Késedelmes teljesítés esetén a</w:t>
      </w:r>
      <w:r w:rsidRPr="007A6567" w:rsidDel="005058D0">
        <w:rPr>
          <w:rFonts w:ascii="Times New Roman" w:hAnsi="Times New Roman"/>
        </w:rPr>
        <w:t xml:space="preserve"> </w:t>
      </w:r>
      <w:r w:rsidRPr="007A6567">
        <w:rPr>
          <w:rFonts w:ascii="Times New Roman" w:hAnsi="Times New Roman"/>
        </w:rPr>
        <w:t>Kérelmező a Polgári Törvénykönyvről szóló 2013. évi V. törvény (a továbbiakban: „Ptk.”) 6:155. § (1) bekezdésében meghatározott mértékű késedelmi kamatot köteles megfizetni.</w:t>
      </w:r>
      <w:r w:rsidRPr="007A6567">
        <w:rPr>
          <w:rFonts w:ascii="Times New Roman" w:hAnsi="Times New Roman"/>
        </w:rPr>
        <w:tab/>
      </w:r>
      <w:r w:rsidRPr="007A6567">
        <w:rPr>
          <w:rFonts w:ascii="Times New Roman" w:hAnsi="Times New Roman"/>
        </w:rPr>
        <w:br/>
        <w:t>Amennyiben Kérelmező fizetési késedelembe esik, a behajtási költségátalányról szóló 2016. évi IX. törvény rendelkezései irányadóak.</w:t>
      </w:r>
    </w:p>
    <w:p w14:paraId="2AEE0C4F" w14:textId="77777777" w:rsidR="0063094F" w:rsidRPr="007A6567" w:rsidRDefault="0063094F" w:rsidP="0063094F">
      <w:pPr>
        <w:pStyle w:val="Listaszerbekezds"/>
        <w:spacing w:after="0"/>
        <w:ind w:left="567"/>
        <w:rPr>
          <w:rFonts w:ascii="Times New Roman" w:hAnsi="Times New Roman"/>
        </w:rPr>
      </w:pPr>
    </w:p>
    <w:p w14:paraId="095B0187"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Késedelmes teljesítés esetén a Kérelmező írásban történő felszólítását – illetve a felszólításban megjelölt határidő eredménytelen elteltét – követően, a szolgalmi jog ellenértékének meg nem fizetése esetén a MNV Zrt. jogosult a jelen Szerződéstől elállni, vagy - ha a szerződéskötés előtt fennállt helyzetet természetben nem lehet visszaállítani- felmondani. Az ezzel kapcsolatban felmerülő valamennyi költséget a Kérelmező köteles viselni</w:t>
      </w:r>
      <w:r w:rsidRPr="007A6567">
        <w:rPr>
          <w:rFonts w:ascii="Times New Roman" w:hAnsi="Times New Roman"/>
        </w:rPr>
        <w:tab/>
      </w:r>
      <w:r w:rsidRPr="007A6567">
        <w:rPr>
          <w:rFonts w:ascii="Times New Roman" w:hAnsi="Times New Roman"/>
        </w:rPr>
        <w:br/>
        <w:t>Felek megállapodnak abban, hogy a jelen Szerződés alapján fennálló tartozás megfizetésére irányuló írásbeli felszólítás az elévülést megszakítja.</w:t>
      </w:r>
    </w:p>
    <w:p w14:paraId="03564ED2" w14:textId="77777777" w:rsidR="0063094F" w:rsidRPr="007A6567" w:rsidRDefault="0063094F" w:rsidP="0063094F">
      <w:pPr>
        <w:spacing w:line="276" w:lineRule="auto"/>
        <w:rPr>
          <w:sz w:val="22"/>
          <w:szCs w:val="22"/>
        </w:rPr>
      </w:pPr>
    </w:p>
    <w:p w14:paraId="211A794D" w14:textId="77777777" w:rsidR="0063094F" w:rsidRPr="007A6567" w:rsidRDefault="0063094F" w:rsidP="0063094F">
      <w:pPr>
        <w:spacing w:line="276" w:lineRule="auto"/>
        <w:rPr>
          <w:sz w:val="22"/>
          <w:szCs w:val="22"/>
        </w:rPr>
      </w:pPr>
    </w:p>
    <w:p w14:paraId="0FAC3C7E" w14:textId="77777777" w:rsidR="0063094F" w:rsidRPr="007A6567" w:rsidRDefault="0063094F" w:rsidP="0063094F">
      <w:pPr>
        <w:pStyle w:val="Listaszerbekezds"/>
        <w:numPr>
          <w:ilvl w:val="0"/>
          <w:numId w:val="1"/>
        </w:numPr>
        <w:spacing w:after="0"/>
        <w:jc w:val="center"/>
        <w:rPr>
          <w:rFonts w:ascii="Times New Roman" w:hAnsi="Times New Roman"/>
          <w:b/>
        </w:rPr>
      </w:pPr>
      <w:r w:rsidRPr="007A6567">
        <w:rPr>
          <w:rFonts w:ascii="Times New Roman" w:hAnsi="Times New Roman"/>
          <w:b/>
        </w:rPr>
        <w:t>Az átjárási szolgalmi joggal kapcsolatos jognyilatkozatok</w:t>
      </w:r>
    </w:p>
    <w:p w14:paraId="5D99661E" w14:textId="77777777" w:rsidR="0063094F" w:rsidRPr="007A6567" w:rsidRDefault="0063094F" w:rsidP="0063094F">
      <w:pPr>
        <w:spacing w:line="276" w:lineRule="auto"/>
        <w:ind w:firstLine="66"/>
        <w:rPr>
          <w:i/>
          <w:iCs/>
          <w:sz w:val="22"/>
          <w:szCs w:val="22"/>
        </w:rPr>
      </w:pPr>
    </w:p>
    <w:p w14:paraId="60EF7D84" w14:textId="0334969C"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A</w:t>
      </w:r>
      <w:r w:rsidRPr="007A6567">
        <w:rPr>
          <w:rFonts w:ascii="Times New Roman" w:hAnsi="Times New Roman"/>
          <w:iCs/>
        </w:rPr>
        <w:t xml:space="preserve">z MNV Zrt. kijelenti, hogy a 2.1 pontban foglalt kártalanítási összeg bankszámláján történő jóváírását követő 15 napon belül </w:t>
      </w:r>
      <w:r w:rsidRPr="007A6567">
        <w:rPr>
          <w:rFonts w:ascii="Times New Roman" w:hAnsi="Times New Roman"/>
          <w:b/>
          <w:iCs/>
        </w:rPr>
        <w:t>külön nyilatkozatban</w:t>
      </w:r>
      <w:r w:rsidRPr="007A6567">
        <w:rPr>
          <w:rFonts w:ascii="Times New Roman" w:hAnsi="Times New Roman"/>
          <w:iCs/>
        </w:rPr>
        <w:t xml:space="preserve">, feltétlen és visszavonhatatlan hozzájárulását adja ahhoz, hogy az illetékes földhivatal a Kérelmező átjárási szolgalmi jogát </w:t>
      </w:r>
      <w:r w:rsidRPr="007A6567">
        <w:rPr>
          <w:rFonts w:ascii="Times New Roman" w:hAnsi="Times New Roman"/>
        </w:rPr>
        <w:t xml:space="preserve">a </w:t>
      </w:r>
      <w:sdt>
        <w:sdtPr>
          <w:rPr>
            <w:rFonts w:ascii="Times New Roman" w:hAnsi="Times New Roman"/>
          </w:rPr>
          <w:id w:val="-742413991"/>
          <w:placeholder>
            <w:docPart w:val="DefaultPlaceholder_-1854013440"/>
          </w:placeholder>
        </w:sdtPr>
        <w:sdtEndPr>
          <w:rPr>
            <w:b/>
          </w:rPr>
        </w:sdtEndPr>
        <w:sdtContent>
          <w:r w:rsidRPr="007A6567">
            <w:rPr>
              <w:rFonts w:ascii="Times New Roman" w:hAnsi="Times New Roman"/>
              <w:b/>
            </w:rPr>
            <w:t>……………………..</w:t>
          </w:r>
        </w:sdtContent>
      </w:sdt>
      <w:r w:rsidRPr="007A6567">
        <w:rPr>
          <w:rFonts w:ascii="Times New Roman" w:hAnsi="Times New Roman"/>
          <w:b/>
        </w:rPr>
        <w:t xml:space="preserve"> </w:t>
      </w:r>
      <w:r w:rsidRPr="007A6567">
        <w:rPr>
          <w:rFonts w:ascii="Times New Roman" w:hAnsi="Times New Roman"/>
        </w:rPr>
        <w:t xml:space="preserve">helyrajzi szám alatti ingatlan </w:t>
      </w:r>
      <w:sdt>
        <w:sdtPr>
          <w:rPr>
            <w:rFonts w:ascii="Times New Roman" w:hAnsi="Times New Roman"/>
          </w:rPr>
          <w:id w:val="-527337319"/>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xml:space="preserve"> m</w:t>
      </w:r>
      <w:r w:rsidRPr="007A6567">
        <w:rPr>
          <w:rFonts w:ascii="Times New Roman" w:hAnsi="Times New Roman"/>
          <w:vertAlign w:val="superscript"/>
        </w:rPr>
        <w:t>2</w:t>
      </w:r>
      <w:r w:rsidRPr="007A6567">
        <w:rPr>
          <w:rFonts w:ascii="Times New Roman" w:hAnsi="Times New Roman"/>
        </w:rPr>
        <w:t xml:space="preserve"> nagyságú területére</w:t>
      </w:r>
      <w:r w:rsidRPr="007A6567">
        <w:rPr>
          <w:rFonts w:ascii="Times New Roman" w:hAnsi="Times New Roman"/>
          <w:iCs/>
        </w:rPr>
        <w:t xml:space="preserve"> bejegyezze azzal, hogy a szolgalmi jog a </w:t>
      </w:r>
      <w:sdt>
        <w:sdtPr>
          <w:rPr>
            <w:rFonts w:ascii="Times New Roman" w:hAnsi="Times New Roman"/>
            <w:iCs/>
          </w:rPr>
          <w:id w:val="654582007"/>
          <w:placeholder>
            <w:docPart w:val="DefaultPlaceholder_-1854013440"/>
          </w:placeholder>
        </w:sdtPr>
        <w:sdtEndPr>
          <w:rPr>
            <w:b/>
            <w:iCs w:val="0"/>
          </w:rPr>
        </w:sdtEndPr>
        <w:sdtContent>
          <w:r w:rsidRPr="007A6567">
            <w:rPr>
              <w:rFonts w:ascii="Times New Roman" w:hAnsi="Times New Roman"/>
              <w:b/>
            </w:rPr>
            <w:t>………………….</w:t>
          </w:r>
        </w:sdtContent>
      </w:sdt>
      <w:r w:rsidRPr="007A6567">
        <w:rPr>
          <w:rFonts w:ascii="Times New Roman" w:hAnsi="Times New Roman"/>
        </w:rPr>
        <w:t xml:space="preserve"> helyrajzi szám alatti ingatlan mindenkori tulajdonosát/tulajdonosait illeti meg. Az átjárási szolgalmi jog bejegyzése a Szolgáló Telekre az MNV Zrt. tulajdonosi joggyakorlásának érintetlenül hagyása mellett történik.</w:t>
      </w:r>
    </w:p>
    <w:p w14:paraId="5EAF0B04" w14:textId="77777777" w:rsidR="0063094F" w:rsidRPr="007A6567" w:rsidRDefault="0063094F" w:rsidP="0063094F">
      <w:pPr>
        <w:spacing w:line="276" w:lineRule="auto"/>
        <w:rPr>
          <w:iCs/>
          <w:sz w:val="22"/>
          <w:szCs w:val="22"/>
        </w:rPr>
      </w:pPr>
    </w:p>
    <w:p w14:paraId="7C467F07"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Az átjárási szolgalmi jog ingatlan-nyilvántartási bejegyzését, az ezzel kapcsolatos munkarészek elkészíttetését jelen megállapodás alapján a Kérelmező vállalja és viseli az ezzel járó valamennyi költséget.</w:t>
      </w:r>
    </w:p>
    <w:p w14:paraId="378422EF" w14:textId="77777777" w:rsidR="0063094F" w:rsidRPr="007A6567" w:rsidRDefault="0063094F" w:rsidP="0063094F">
      <w:pPr>
        <w:spacing w:line="276" w:lineRule="auto"/>
        <w:rPr>
          <w:b/>
          <w:sz w:val="22"/>
          <w:szCs w:val="22"/>
        </w:rPr>
      </w:pPr>
    </w:p>
    <w:p w14:paraId="633CFA2C"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A Kérelmező az átjárási szolgalmi jog megalapítását követően – az átjárási szolgalmi jog terjedelmét meg nem haladóan – jogosult a Szolgáló Telek használatára.</w:t>
      </w:r>
    </w:p>
    <w:p w14:paraId="35565189" w14:textId="77777777" w:rsidR="0063094F" w:rsidRPr="007A6567" w:rsidRDefault="0063094F" w:rsidP="0063094F">
      <w:pPr>
        <w:spacing w:line="276" w:lineRule="auto"/>
        <w:rPr>
          <w:sz w:val="22"/>
          <w:szCs w:val="22"/>
        </w:rPr>
      </w:pPr>
    </w:p>
    <w:p w14:paraId="4B82CFA8"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A Kérelmező köteles a jelen Szerződés 1.4 pontjában meghatározott terhelt területet rendeltetésszerűen használni, és megtéríteni minden olyan kárt az MNV Zrt.-nek, amely a nem rendeltetésszerű használatból fakad.</w:t>
      </w:r>
    </w:p>
    <w:p w14:paraId="74654688" w14:textId="77777777" w:rsidR="0063094F" w:rsidRPr="007A6567" w:rsidRDefault="0063094F" w:rsidP="0063094F">
      <w:pPr>
        <w:spacing w:line="276" w:lineRule="auto"/>
        <w:rPr>
          <w:b/>
          <w:sz w:val="22"/>
          <w:szCs w:val="22"/>
        </w:rPr>
      </w:pPr>
    </w:p>
    <w:p w14:paraId="6C4FBBD3"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Kérelmező tudomásul veszi, hogy amennyiben az átjárási szolgalmi joggal terhelt ingatlanon bármilyen beruházást kíván eszközölni, ahhoz előzetesen a Kötelezett hozzájárulását be kell szereznie.</w:t>
      </w:r>
    </w:p>
    <w:p w14:paraId="49E5878F" w14:textId="77777777" w:rsidR="0063094F" w:rsidRPr="007A6567" w:rsidRDefault="0063094F" w:rsidP="0063094F">
      <w:pPr>
        <w:spacing w:line="276" w:lineRule="auto"/>
        <w:ind w:left="-6"/>
        <w:rPr>
          <w:sz w:val="22"/>
          <w:szCs w:val="22"/>
        </w:rPr>
      </w:pPr>
    </w:p>
    <w:p w14:paraId="058E672C"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Szerződő felek a jelen megállapodásban nem szabályozott kérdésekben a szolgalmi jog tartalmára vonatkozó egyéb rendelkezéseket, továbbá a Ptk.-ban foglaltakat tekintik irányadónak.</w:t>
      </w:r>
    </w:p>
    <w:p w14:paraId="4318BDE1" w14:textId="77777777" w:rsidR="0063094F" w:rsidRPr="007A6567" w:rsidRDefault="0063094F" w:rsidP="0063094F">
      <w:pPr>
        <w:spacing w:line="276" w:lineRule="auto"/>
        <w:rPr>
          <w:sz w:val="22"/>
          <w:szCs w:val="22"/>
        </w:rPr>
      </w:pPr>
    </w:p>
    <w:p w14:paraId="273931BD"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lastRenderedPageBreak/>
        <w:t>A Kérelmező kötelezettséget vállal arra, hogy amennyiben az átjárással összefüggésben az Ingatlanon zöldkár, taposási kár, vagy egyéb kár keletkezik, azt a Polgári Törvénykönyvről szóló 2013. évi V. törvény (a továbbiakban: Ptk.) rendelkezései szerint megtéríti.</w:t>
      </w:r>
    </w:p>
    <w:p w14:paraId="5835E0B2" w14:textId="77777777" w:rsidR="0063094F" w:rsidRPr="007A6567" w:rsidRDefault="0063094F" w:rsidP="0063094F">
      <w:pPr>
        <w:spacing w:line="276" w:lineRule="auto"/>
        <w:rPr>
          <w:sz w:val="22"/>
          <w:szCs w:val="22"/>
        </w:rPr>
      </w:pPr>
    </w:p>
    <w:p w14:paraId="25F9FFFB" w14:textId="77777777" w:rsidR="0063094F" w:rsidRPr="007A6567" w:rsidRDefault="0063094F" w:rsidP="0063094F">
      <w:pPr>
        <w:spacing w:line="276" w:lineRule="auto"/>
        <w:rPr>
          <w:sz w:val="22"/>
          <w:szCs w:val="22"/>
        </w:rPr>
      </w:pPr>
    </w:p>
    <w:p w14:paraId="02DE0892" w14:textId="77777777" w:rsidR="0063094F" w:rsidRPr="007A6567" w:rsidRDefault="0063094F" w:rsidP="0063094F">
      <w:pPr>
        <w:pStyle w:val="Listaszerbekezds"/>
        <w:numPr>
          <w:ilvl w:val="0"/>
          <w:numId w:val="1"/>
        </w:numPr>
        <w:spacing w:after="0"/>
        <w:jc w:val="center"/>
        <w:rPr>
          <w:rFonts w:ascii="Times New Roman" w:hAnsi="Times New Roman"/>
          <w:b/>
        </w:rPr>
      </w:pPr>
      <w:r w:rsidRPr="007A6567">
        <w:rPr>
          <w:rFonts w:ascii="Times New Roman" w:hAnsi="Times New Roman"/>
          <w:b/>
        </w:rPr>
        <w:t>Kérelmező nyilatkozatai</w:t>
      </w:r>
    </w:p>
    <w:p w14:paraId="1AFB67FD" w14:textId="77777777" w:rsidR="0063094F" w:rsidRPr="007A6567" w:rsidRDefault="0063094F" w:rsidP="0063094F">
      <w:pPr>
        <w:spacing w:line="276" w:lineRule="auto"/>
        <w:rPr>
          <w:sz w:val="22"/>
          <w:szCs w:val="22"/>
        </w:rPr>
      </w:pPr>
    </w:p>
    <w:p w14:paraId="39D10910"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Kérelmező kijelenti, hogy a nemzeti vagyonról szóló 2011. évi CXCVI. törvény (a továbbiakban: Nvtv.) 3.§ (1) bekezdés szerinti átlátható szervezetnek minősül.</w:t>
      </w:r>
    </w:p>
    <w:p w14:paraId="2355857A" w14:textId="77777777" w:rsidR="0063094F" w:rsidRPr="007A6567" w:rsidRDefault="0063094F" w:rsidP="0063094F">
      <w:pPr>
        <w:spacing w:line="276" w:lineRule="auto"/>
        <w:rPr>
          <w:sz w:val="22"/>
          <w:szCs w:val="22"/>
        </w:rPr>
      </w:pPr>
    </w:p>
    <w:p w14:paraId="22EE6AEB"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Kérelmező kijelenti továbbá, hogy</w:t>
      </w:r>
    </w:p>
    <w:p w14:paraId="2F888BCB"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nem áll csőd- vagy felszámolási eljárás, végelszámolás alatt,</w:t>
      </w:r>
    </w:p>
    <w:p w14:paraId="2467BD18"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 xml:space="preserve"> tevékenységét nem függesztette fel, illetve tevékenységét nem függesztették fel,</w:t>
      </w:r>
    </w:p>
    <w:p w14:paraId="3ACE0D19"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 xml:space="preserve"> az adózás rendjéről szóló 2017. évi XCII. törvény260. §-a szerinti köztartozásmentes adózói adatbázisban szerepel,</w:t>
      </w:r>
    </w:p>
    <w:p w14:paraId="0DD94796"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Társaságánál nincs olyan, aki alábbi bűncselekmények elkövetése miatt büntetett előéletű:</w:t>
      </w:r>
    </w:p>
    <w:p w14:paraId="639BEE40" w14:textId="77777777" w:rsidR="0063094F" w:rsidRPr="007A6567" w:rsidRDefault="0063094F" w:rsidP="0063094F">
      <w:pPr>
        <w:pStyle w:val="Listaszerbekezds"/>
        <w:numPr>
          <w:ilvl w:val="3"/>
          <w:numId w:val="1"/>
        </w:numPr>
        <w:spacing w:after="0"/>
        <w:ind w:left="1985" w:hanging="905"/>
        <w:jc w:val="both"/>
        <w:rPr>
          <w:rFonts w:ascii="Times New Roman" w:hAnsi="Times New Roman"/>
          <w:b/>
        </w:rPr>
      </w:pPr>
      <w:r w:rsidRPr="007A6567">
        <w:rPr>
          <w:rFonts w:ascii="Times New Roman" w:hAnsi="Times New Roman"/>
        </w:rPr>
        <w:t>a 2013. június 30-ig hatályban volt, a Büntető Törvénykönyvről szóló 1978. évi IV. törvény XV. fejezet VI. címében meghatározott közélet tisztasága elleni vagy XVII. fejezetében meghatározott gazdasági bűncselekmény,</w:t>
      </w:r>
    </w:p>
    <w:p w14:paraId="70100642" w14:textId="77777777" w:rsidR="0063094F" w:rsidRPr="007A6567" w:rsidRDefault="0063094F" w:rsidP="0063094F">
      <w:pPr>
        <w:pStyle w:val="Listaszerbekezds"/>
        <w:numPr>
          <w:ilvl w:val="3"/>
          <w:numId w:val="1"/>
        </w:numPr>
        <w:spacing w:after="0"/>
        <w:ind w:left="1985" w:hanging="905"/>
        <w:jc w:val="both"/>
        <w:rPr>
          <w:rFonts w:ascii="Times New Roman" w:hAnsi="Times New Roman"/>
          <w:b/>
          <w:bCs/>
        </w:rPr>
      </w:pPr>
      <w:r w:rsidRPr="007A6567">
        <w:rPr>
          <w:rFonts w:ascii="Times New Roman" w:hAnsi="Times New Roman"/>
        </w:rPr>
        <w:t>a Büntető Törvénykönyvről szóló 2012. évi C. törvény XXVII. Fejezetében meghatározott korrupciós bűncselekmény, XXXVIII. Fejezetében meghatározott pénz- és bélyegforgalom biztonsága elleni bűncselekmény, XXXIX. Fejezetében meghatározott költségvetést károsító bűncselekmény, XL. Fejezetében meghatározott pénzmosás, XLI. Fejezetében meghatározott gazdálkodás rendjét sértő bűncselekmény, XLII. Fejezetében meghatározott fogyasztók érdekeit és a gazdasági verseny tisztaságát sértő bűncselekmény vagy XLIII. Fejezetében meghatározott tiltott adatszerzés és az információs rendszer elleni bűncselekmény;</w:t>
      </w:r>
    </w:p>
    <w:p w14:paraId="31CCF93B"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Társaságánál nincs olyan, aki gazdálkodó szervezetben vagy gazdasági társaságban vezető tisztség betöltését kizáró foglalkozástól eltiltás hatálya alatt áll, illetve akinek tevékenységét a jogi személlyel szemben alkalmazható büntetőjogi intézkedésekről szóló 2001. évi CIV. törvény 5. § (2) bekezdése alapján a bíróság jogerős ítéletében korlátozta;</w:t>
      </w:r>
    </w:p>
    <w:p w14:paraId="1F820B9A"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állami vagyon hasznosítására irányuló korábbi – három évnél nem régebben zárult – eljárásban hamis adatot nem szolgáltatott és ezen eljárásból sem zárták ki.</w:t>
      </w:r>
    </w:p>
    <w:p w14:paraId="5B03CB24" w14:textId="77777777" w:rsidR="0063094F" w:rsidRPr="007A6567" w:rsidRDefault="0063094F" w:rsidP="0063094F">
      <w:pPr>
        <w:spacing w:line="276" w:lineRule="auto"/>
        <w:rPr>
          <w:sz w:val="22"/>
          <w:szCs w:val="22"/>
        </w:rPr>
      </w:pPr>
    </w:p>
    <w:p w14:paraId="3B9506C2"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 xml:space="preserve">Figyelemmel az Nvtv. 11. § (11) bekezdésében foglaltakra, Kérelmező vállalja, hogy </w:t>
      </w:r>
    </w:p>
    <w:p w14:paraId="5F3122C8"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a jelen Szerződésben előírt beszámolási, nyilvántartási, adatszolgáltatási kötelezettségeket teljesíti;</w:t>
      </w:r>
    </w:p>
    <w:p w14:paraId="7B10387B" w14:textId="77777777" w:rsidR="0063094F" w:rsidRPr="007A6567" w:rsidRDefault="0063094F" w:rsidP="0063094F">
      <w:pPr>
        <w:pStyle w:val="Listaszerbekezds"/>
        <w:numPr>
          <w:ilvl w:val="2"/>
          <w:numId w:val="1"/>
        </w:numPr>
        <w:spacing w:after="0"/>
        <w:ind w:hanging="657"/>
        <w:jc w:val="both"/>
        <w:rPr>
          <w:rFonts w:ascii="Times New Roman" w:hAnsi="Times New Roman"/>
          <w:b/>
        </w:rPr>
      </w:pPr>
      <w:r w:rsidRPr="007A6567">
        <w:rPr>
          <w:rFonts w:ascii="Times New Roman" w:hAnsi="Times New Roman"/>
        </w:rPr>
        <w:t>a jelen Szerződés 1.2. pontjában meghatározott Állami Ingatlan(ok) 1.3. pont szerinti, részére átengedett területét a szerződési előírásoknak és a tulajdonosi rendelkezéseknek, valamint a meghatározott hasznosítási célnak megfelelően használja;</w:t>
      </w:r>
    </w:p>
    <w:p w14:paraId="3853C11E" w14:textId="77777777" w:rsidR="0063094F" w:rsidRPr="007A6567" w:rsidRDefault="0063094F" w:rsidP="0063094F">
      <w:pPr>
        <w:spacing w:line="276" w:lineRule="auto"/>
        <w:rPr>
          <w:sz w:val="22"/>
          <w:szCs w:val="22"/>
        </w:rPr>
      </w:pPr>
    </w:p>
    <w:p w14:paraId="00246E40"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 xml:space="preserve">Kérelmező tudomásul veszi továbbá, hogy a használat gyakorlását, annak szabályszerűségét, célszerűségét a Vtv. 17. § (1) bekezdés d) pontja és az állami vagyonnal való gazdálkodásról szóló 254/2007. (X. 4.) Korm. rendelet (a továbbiakban: Vhr.) 20. § (1) bekezdése alapján az MNV Zrt. – szükség szerint a területi szervei útján – ellenőrzi. Felek rögzítik, hogy a Vhr. szerinti tulajdonosi ellenőrzés eljárásrendjét, az MNV Zrt. tulajdonosi ellenőrzésének szabályzatát – melynek mindenkor hatályos változata a </w:t>
      </w:r>
      <w:hyperlink r:id="rId9" w:history="1">
        <w:r w:rsidRPr="007A6567">
          <w:rPr>
            <w:rFonts w:ascii="Times New Roman" w:hAnsi="Times New Roman"/>
          </w:rPr>
          <w:t>www.mnvzrt.hu</w:t>
        </w:r>
      </w:hyperlink>
      <w:r w:rsidRPr="007A6567">
        <w:rPr>
          <w:rFonts w:ascii="Times New Roman" w:hAnsi="Times New Roman"/>
        </w:rPr>
        <w:t xml:space="preserve"> honlapról elérhető – a felek jogait, kötelezettségeit a jelen Szerződés részének tekintik.</w:t>
      </w:r>
    </w:p>
    <w:p w14:paraId="10A63245" w14:textId="77777777" w:rsidR="0063094F" w:rsidRPr="007A6567" w:rsidRDefault="0063094F" w:rsidP="0063094F">
      <w:pPr>
        <w:spacing w:line="276" w:lineRule="auto"/>
        <w:rPr>
          <w:sz w:val="22"/>
          <w:szCs w:val="22"/>
        </w:rPr>
      </w:pPr>
    </w:p>
    <w:p w14:paraId="52E32A34"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lastRenderedPageBreak/>
        <w:t>Kérelmező által a MNV Zrt. részére szolgáltatandó adatok körére, az adatszolgáltatás gyakoriságára vonatkozó általános szabályait a Vhr. melléklete tartalmazza. Az adatszolgáltatás részletes tartalmát, formáját (adatlapok tartalma, kitöltési segédlete, az adatszolgáltatás informatikai háttere stb.) az MNV Zrt. vagyonnyilvántartási szabályzata határozza meg. Kérelmező tájékoztatja a MNV Zrt-t, hogy az MNV Zrt. vagyonnyilvántartási szabályzatát – amely az MNV Zrt. honlapjáról elérhető, onnan letölthető - megismerte és magára nézve kötelező érvényűnek ismeri el.</w:t>
      </w:r>
    </w:p>
    <w:p w14:paraId="6FD6EA61" w14:textId="77777777" w:rsidR="0063094F" w:rsidRPr="007A6567" w:rsidRDefault="0063094F" w:rsidP="0063094F">
      <w:pPr>
        <w:spacing w:line="276" w:lineRule="auto"/>
        <w:rPr>
          <w:sz w:val="22"/>
          <w:szCs w:val="22"/>
        </w:rPr>
      </w:pPr>
    </w:p>
    <w:p w14:paraId="22EA8752" w14:textId="77777777" w:rsidR="0063094F" w:rsidRPr="007A6567" w:rsidRDefault="0063094F" w:rsidP="0063094F">
      <w:pPr>
        <w:spacing w:line="276" w:lineRule="auto"/>
        <w:rPr>
          <w:sz w:val="22"/>
          <w:szCs w:val="22"/>
        </w:rPr>
      </w:pPr>
    </w:p>
    <w:p w14:paraId="1A5626D7" w14:textId="77777777" w:rsidR="0063094F" w:rsidRPr="007A6567" w:rsidRDefault="0063094F" w:rsidP="0063094F">
      <w:pPr>
        <w:pStyle w:val="Listaszerbekezds"/>
        <w:numPr>
          <w:ilvl w:val="0"/>
          <w:numId w:val="1"/>
        </w:numPr>
        <w:spacing w:after="0"/>
        <w:jc w:val="center"/>
        <w:rPr>
          <w:rFonts w:ascii="Times New Roman" w:hAnsi="Times New Roman"/>
          <w:b/>
        </w:rPr>
      </w:pPr>
      <w:r w:rsidRPr="007A6567">
        <w:rPr>
          <w:rFonts w:ascii="Times New Roman" w:hAnsi="Times New Roman"/>
          <w:b/>
        </w:rPr>
        <w:t>Vegyes rendelkezések</w:t>
      </w:r>
    </w:p>
    <w:p w14:paraId="761CB59B" w14:textId="77777777" w:rsidR="0063094F" w:rsidRPr="007A6567" w:rsidRDefault="0063094F" w:rsidP="0063094F">
      <w:pPr>
        <w:spacing w:line="276" w:lineRule="auto"/>
        <w:jc w:val="center"/>
        <w:rPr>
          <w:b/>
          <w:sz w:val="22"/>
          <w:szCs w:val="22"/>
        </w:rPr>
      </w:pPr>
    </w:p>
    <w:p w14:paraId="467001A8"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Jelen Szerződés elkészítésével kapcsolatos valamennyi költség a Kérelmezőt terheli.</w:t>
      </w:r>
    </w:p>
    <w:p w14:paraId="51FC57BB" w14:textId="77777777" w:rsidR="0063094F" w:rsidRPr="007A6567" w:rsidRDefault="0063094F" w:rsidP="0063094F">
      <w:pPr>
        <w:spacing w:line="276" w:lineRule="auto"/>
        <w:ind w:left="567" w:hanging="567"/>
        <w:rPr>
          <w:sz w:val="22"/>
          <w:szCs w:val="22"/>
        </w:rPr>
      </w:pPr>
    </w:p>
    <w:p w14:paraId="58BE88A2"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Jelen Szerződés valamennyi Fél által történő aláírása napján jön létre azzal</w:t>
      </w:r>
      <w:r w:rsidRPr="007A6567">
        <w:rPr>
          <w:rFonts w:ascii="Times New Roman" w:hAnsi="Times New Roman"/>
          <w:bCs/>
        </w:rPr>
        <w:t>, hogy amennyiben a Felek nem ugyanabban az időpontban írják alá a jelen Szerződést, úgy a jelen Szerződés létrejöttének a napja az a nap, amikor a jelen Szerződést a legutóbb aláíró Fél aláírja.</w:t>
      </w:r>
    </w:p>
    <w:p w14:paraId="208C97AE" w14:textId="77777777" w:rsidR="0063094F" w:rsidRPr="007A6567" w:rsidRDefault="0063094F" w:rsidP="0063094F">
      <w:pPr>
        <w:spacing w:line="276" w:lineRule="auto"/>
        <w:rPr>
          <w:sz w:val="22"/>
          <w:szCs w:val="22"/>
        </w:rPr>
      </w:pPr>
    </w:p>
    <w:p w14:paraId="4CA3A61B"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Felek rögzítik, hogy amennyiben a jelen Szerződés bármelyik rendelkezése érvénytelen, vagy utóbb érvénytelenné válik, úgy az a jelen Szerződés többi rendelkezésének érvényességét nem érinti, azok továbbra is érvényben maradnak.</w:t>
      </w:r>
    </w:p>
    <w:p w14:paraId="3D2846FB" w14:textId="77777777" w:rsidR="0063094F" w:rsidRPr="007A6567" w:rsidRDefault="0063094F" w:rsidP="0063094F">
      <w:pPr>
        <w:spacing w:line="276" w:lineRule="auto"/>
        <w:rPr>
          <w:sz w:val="22"/>
          <w:szCs w:val="22"/>
        </w:rPr>
      </w:pPr>
    </w:p>
    <w:p w14:paraId="4D37D79C"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Felek megállapodnak, hogy jelen Szerződésre a magyar jogot kell alkalmazni és a közöttük felmerülő vitás kérdéseket elsősorban tárgyalásos úton rendezik.</w:t>
      </w:r>
    </w:p>
    <w:p w14:paraId="72576000" w14:textId="77777777" w:rsidR="0063094F" w:rsidRPr="007A6567" w:rsidRDefault="0063094F" w:rsidP="0063094F">
      <w:pPr>
        <w:pStyle w:val="Listaszerbekezds"/>
        <w:spacing w:after="0"/>
        <w:rPr>
          <w:rFonts w:ascii="Times New Roman" w:hAnsi="Times New Roman"/>
          <w:b/>
        </w:rPr>
      </w:pPr>
    </w:p>
    <w:p w14:paraId="1D0AC229" w14:textId="79CB392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 xml:space="preserve">A Szerződő Felek jelen okirat ellenjegyzésével, valamint a szolgalmi jog alapításának ingatlan-nyilvántartási bejegyzésével kapcsolatos ingatlan-nyilvántartási eljárásban történő képviseletükkel, a változási vázrajz és terület kimutatás aláírásával megbízzák dr. </w:t>
      </w:r>
      <w:sdt>
        <w:sdtPr>
          <w:rPr>
            <w:rFonts w:ascii="Times New Roman" w:hAnsi="Times New Roman"/>
          </w:rPr>
          <w:id w:val="-2016680957"/>
          <w:placeholder>
            <w:docPart w:val="DefaultPlaceholder_-1854013440"/>
          </w:placeholder>
        </w:sdtPr>
        <w:sdtEndPr/>
        <w:sdtContent>
          <w:r w:rsidRPr="007A6567">
            <w:rPr>
              <w:rFonts w:ascii="Times New Roman" w:hAnsi="Times New Roman"/>
            </w:rPr>
            <w:t>…………</w:t>
          </w:r>
          <w:r w:rsidR="00317662">
            <w:rPr>
              <w:rFonts w:ascii="Times New Roman" w:hAnsi="Times New Roman"/>
            </w:rPr>
            <w:t>…………….</w:t>
          </w:r>
        </w:sdtContent>
      </w:sdt>
      <w:r w:rsidRPr="007A6567">
        <w:rPr>
          <w:rFonts w:ascii="Times New Roman" w:hAnsi="Times New Roman"/>
        </w:rPr>
        <w:t xml:space="preserve"> (székhelye: </w:t>
      </w:r>
      <w:sdt>
        <w:sdtPr>
          <w:rPr>
            <w:rFonts w:ascii="Times New Roman" w:hAnsi="Times New Roman"/>
          </w:rPr>
          <w:id w:val="-1416238903"/>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w:t>
      </w:r>
      <w:r>
        <w:rPr>
          <w:rFonts w:ascii="Times New Roman" w:hAnsi="Times New Roman"/>
        </w:rPr>
        <w:t xml:space="preserve"> </w:t>
      </w:r>
      <w:r w:rsidRPr="007A6567">
        <w:rPr>
          <w:rFonts w:ascii="Times New Roman" w:hAnsi="Times New Roman"/>
        </w:rPr>
        <w:t xml:space="preserve">Kamarai nyilvántartási száma: </w:t>
      </w:r>
      <w:sdt>
        <w:sdtPr>
          <w:rPr>
            <w:rFonts w:ascii="Times New Roman" w:hAnsi="Times New Roman"/>
          </w:rPr>
          <w:id w:val="146398284"/>
          <w:placeholder>
            <w:docPart w:val="DefaultPlaceholder_-1854013440"/>
          </w:placeholder>
        </w:sdtPr>
        <w:sdtEndPr/>
        <w:sdtContent>
          <w:r w:rsidRPr="007A6567">
            <w:rPr>
              <w:rFonts w:ascii="Times New Roman" w:hAnsi="Times New Roman"/>
            </w:rPr>
            <w:t>……….</w:t>
          </w:r>
        </w:sdtContent>
      </w:sdt>
      <w:r w:rsidRPr="007A6567">
        <w:rPr>
          <w:rFonts w:ascii="Times New Roman" w:hAnsi="Times New Roman"/>
        </w:rPr>
        <w:t>) ügyvédet. Az MNV Zrt.-t és a Magyar Állam egyéb képviselőit semmiféle kötelezettség (pl. megbízási díj stb.) nem terheli az ellenjegyző és az ingatlanügyi hatóság előtt eljáró ügyvéd irányában.</w:t>
      </w:r>
    </w:p>
    <w:p w14:paraId="40C75093" w14:textId="77777777" w:rsidR="0063094F" w:rsidRPr="007A6567" w:rsidRDefault="0063094F" w:rsidP="0063094F">
      <w:pPr>
        <w:pStyle w:val="Listaszerbekezds"/>
        <w:rPr>
          <w:rFonts w:ascii="Times New Roman" w:hAnsi="Times New Roman"/>
          <w:b/>
        </w:rPr>
      </w:pPr>
    </w:p>
    <w:p w14:paraId="396ADB4A"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 xml:space="preserve">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(„Infotv.”),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536B6F16" w14:textId="77777777" w:rsidR="0063094F" w:rsidRPr="007A6567" w:rsidRDefault="0063094F" w:rsidP="0063094F">
      <w:pPr>
        <w:pStyle w:val="Listaszerbekezds"/>
        <w:rPr>
          <w:rFonts w:ascii="Times New Roman" w:hAnsi="Times New Roman"/>
        </w:rPr>
      </w:pPr>
    </w:p>
    <w:p w14:paraId="5B918A96"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t>Felek rögzítik továbbá, hogy a jelen szerződéses együttműködés során személyes adatokat csak és kizárólag a jelen Megállapodás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az Infotv. keretei között teszik hozzáférhetővé. Felek egybehangzóan vállalják, hogy megtesznek minden olyan szükséges lépést, ideértve a megfelelő hozzájáruló nyilatkozatok beszerzését is, amely a személyes adatok jogszerű kezelése érdekében szükséges lehet.</w:t>
      </w:r>
    </w:p>
    <w:p w14:paraId="797E9666" w14:textId="5FDCC286" w:rsidR="00317662" w:rsidRDefault="00317662">
      <w:pPr>
        <w:spacing w:after="200" w:line="276" w:lineRule="auto"/>
        <w:jc w:val="left"/>
        <w:rPr>
          <w:rFonts w:eastAsia="Calibri"/>
          <w:sz w:val="22"/>
          <w:szCs w:val="22"/>
          <w:lang w:eastAsia="en-US"/>
        </w:rPr>
      </w:pPr>
      <w:r>
        <w:br w:type="page"/>
      </w:r>
    </w:p>
    <w:p w14:paraId="085CB534" w14:textId="77777777" w:rsidR="0063094F" w:rsidRPr="007A6567" w:rsidRDefault="0063094F" w:rsidP="0063094F">
      <w:pPr>
        <w:pStyle w:val="Listaszerbekezds"/>
        <w:numPr>
          <w:ilvl w:val="1"/>
          <w:numId w:val="1"/>
        </w:numPr>
        <w:spacing w:after="0"/>
        <w:ind w:left="567" w:hanging="573"/>
        <w:jc w:val="both"/>
        <w:rPr>
          <w:rFonts w:ascii="Times New Roman" w:hAnsi="Times New Roman"/>
          <w:b/>
        </w:rPr>
      </w:pPr>
      <w:r w:rsidRPr="007A6567">
        <w:rPr>
          <w:rFonts w:ascii="Times New Roman" w:hAnsi="Times New Roman"/>
        </w:rPr>
        <w:lastRenderedPageBreak/>
        <w:t>Felek egybehangzóan rögzítik, hogy a GDPR 5. cikk (1) bekezdés b) pontja továbbá a GDPR 6. cikk (1) bekezdés a), c) és e) alpontja alapján kifejezetten jogszerűnek tekintik mindazon személyes adataiknak a másik Fél általi kezelését, amely célból és mértékben ez az adatkezelés a jelen szerződés teljesítéséhez a másik Félnek szükséges.</w:t>
      </w:r>
    </w:p>
    <w:p w14:paraId="67A03FF7" w14:textId="77777777" w:rsidR="0063094F" w:rsidRPr="007A6567" w:rsidRDefault="0063094F" w:rsidP="0063094F">
      <w:pPr>
        <w:pStyle w:val="Listaszerbekezds"/>
        <w:rPr>
          <w:rFonts w:ascii="Times New Roman" w:hAnsi="Times New Roman"/>
          <w:b/>
        </w:rPr>
      </w:pPr>
    </w:p>
    <w:p w14:paraId="09C2C9CA" w14:textId="77777777" w:rsidR="0063094F" w:rsidRPr="00177582" w:rsidRDefault="0063094F" w:rsidP="0063094F">
      <w:pPr>
        <w:pStyle w:val="Listaszerbekezds"/>
        <w:numPr>
          <w:ilvl w:val="1"/>
          <w:numId w:val="1"/>
        </w:numPr>
        <w:spacing w:after="0"/>
        <w:ind w:left="567" w:hanging="573"/>
        <w:jc w:val="both"/>
        <w:rPr>
          <w:rFonts w:ascii="Times New Roman" w:hAnsi="Times New Roman"/>
          <w:b/>
        </w:rPr>
      </w:pPr>
      <w:r w:rsidRPr="00177582">
        <w:rPr>
          <w:rFonts w:ascii="Times New Roman" w:hAnsi="Times New Roman"/>
        </w:rPr>
        <w:t>Az MNV Zrt. mindenkor hatályos adatkezelési tájékoztatója az MNV Zrt. honlapjáról elérhető. (</w:t>
      </w:r>
      <w:hyperlink r:id="rId10" w:history="1">
        <w:r w:rsidRPr="0063094F">
          <w:rPr>
            <w:rStyle w:val="Hiperhivatkozs"/>
            <w:b w:val="0"/>
            <w:bCs/>
          </w:rPr>
          <w:t>MNV - Adatkezelési tájékoztató</w:t>
        </w:r>
      </w:hyperlink>
      <w:r w:rsidRPr="00177582">
        <w:rPr>
          <w:rFonts w:ascii="Times New Roman" w:hAnsi="Times New Roman"/>
        </w:rPr>
        <w:t>)</w:t>
      </w:r>
    </w:p>
    <w:p w14:paraId="10C402CF" w14:textId="77777777" w:rsidR="0063094F" w:rsidRPr="007A6567" w:rsidRDefault="0063094F" w:rsidP="0063094F">
      <w:pPr>
        <w:pStyle w:val="Listaszerbekezds"/>
        <w:spacing w:after="0"/>
        <w:ind w:left="567"/>
        <w:rPr>
          <w:rFonts w:ascii="Times New Roman" w:hAnsi="Times New Roman"/>
          <w:b/>
        </w:rPr>
      </w:pPr>
    </w:p>
    <w:p w14:paraId="4AAC6A0F" w14:textId="77777777" w:rsidR="0063094F" w:rsidRDefault="0063094F" w:rsidP="0063094F">
      <w:pPr>
        <w:spacing w:line="276" w:lineRule="auto"/>
        <w:rPr>
          <w:sz w:val="22"/>
          <w:szCs w:val="22"/>
        </w:rPr>
      </w:pPr>
    </w:p>
    <w:p w14:paraId="692FC4FC" w14:textId="77777777" w:rsidR="00317662" w:rsidRPr="007A6567" w:rsidRDefault="00317662" w:rsidP="0063094F">
      <w:pPr>
        <w:spacing w:line="276" w:lineRule="auto"/>
        <w:rPr>
          <w:sz w:val="22"/>
          <w:szCs w:val="22"/>
        </w:rPr>
      </w:pPr>
    </w:p>
    <w:p w14:paraId="536D9764" w14:textId="2690A1E3" w:rsidR="0063094F" w:rsidRPr="007A6567" w:rsidRDefault="0063094F" w:rsidP="0063094F">
      <w:pPr>
        <w:spacing w:line="276" w:lineRule="auto"/>
        <w:rPr>
          <w:sz w:val="22"/>
          <w:szCs w:val="22"/>
        </w:rPr>
      </w:pPr>
      <w:r w:rsidRPr="007A6567">
        <w:rPr>
          <w:sz w:val="22"/>
          <w:szCs w:val="22"/>
        </w:rPr>
        <w:t xml:space="preserve">Jelen Szerződés – mely mellékletek nélkül </w:t>
      </w:r>
      <w:sdt>
        <w:sdtPr>
          <w:rPr>
            <w:sz w:val="22"/>
            <w:szCs w:val="22"/>
          </w:rPr>
          <w:id w:val="-1576970964"/>
          <w:placeholder>
            <w:docPart w:val="DefaultPlaceholder_-1854013440"/>
          </w:placeholder>
        </w:sdtPr>
        <w:sdtEndPr/>
        <w:sdtContent>
          <w:r w:rsidRPr="007A6567">
            <w:rPr>
              <w:sz w:val="22"/>
              <w:szCs w:val="22"/>
            </w:rPr>
            <w:t>…..</w:t>
          </w:r>
        </w:sdtContent>
      </w:sdt>
      <w:r w:rsidRPr="007A6567">
        <w:rPr>
          <w:sz w:val="22"/>
          <w:szCs w:val="22"/>
        </w:rPr>
        <w:t xml:space="preserve"> számozott oldalt tartalmaz – a Felek </w:t>
      </w:r>
      <w:sdt>
        <w:sdtPr>
          <w:rPr>
            <w:sz w:val="22"/>
            <w:szCs w:val="22"/>
          </w:rPr>
          <w:id w:val="-1720200780"/>
          <w:placeholder>
            <w:docPart w:val="DefaultPlaceholder_-1854013440"/>
          </w:placeholder>
        </w:sdtPr>
        <w:sdtEndPr/>
        <w:sdtContent>
          <w:r w:rsidRPr="007A6567">
            <w:rPr>
              <w:sz w:val="22"/>
              <w:szCs w:val="22"/>
            </w:rPr>
            <w:t>…….</w:t>
          </w:r>
        </w:sdtContent>
      </w:sdt>
      <w:r w:rsidRPr="007A6567">
        <w:rPr>
          <w:sz w:val="22"/>
          <w:szCs w:val="22"/>
        </w:rPr>
        <w:t xml:space="preserve"> eredeti példányban írják alá. A Szerződés 2 eredeti példánya az MNV Zrt-t és </w:t>
      </w:r>
      <w:sdt>
        <w:sdtPr>
          <w:rPr>
            <w:sz w:val="22"/>
            <w:szCs w:val="22"/>
          </w:rPr>
          <w:id w:val="725496033"/>
          <w:placeholder>
            <w:docPart w:val="DefaultPlaceholder_-1854013440"/>
          </w:placeholder>
        </w:sdtPr>
        <w:sdtEndPr/>
        <w:sdtContent>
          <w:r w:rsidRPr="007A6567">
            <w:rPr>
              <w:sz w:val="22"/>
              <w:szCs w:val="22"/>
            </w:rPr>
            <w:t>…….</w:t>
          </w:r>
        </w:sdtContent>
      </w:sdt>
      <w:r w:rsidRPr="007A6567">
        <w:rPr>
          <w:sz w:val="22"/>
          <w:szCs w:val="22"/>
        </w:rPr>
        <w:t xml:space="preserve"> eredeti példánya a Kérelmezőt illeti meg.</w:t>
      </w:r>
    </w:p>
    <w:p w14:paraId="2E55BE48" w14:textId="77777777" w:rsidR="0063094F" w:rsidRPr="007A6567" w:rsidRDefault="0063094F" w:rsidP="0063094F">
      <w:pPr>
        <w:spacing w:line="276" w:lineRule="auto"/>
        <w:rPr>
          <w:b/>
          <w:sz w:val="22"/>
          <w:szCs w:val="22"/>
        </w:rPr>
      </w:pPr>
    </w:p>
    <w:p w14:paraId="2A7199AA" w14:textId="77777777" w:rsidR="0063094F" w:rsidRPr="007A6567" w:rsidRDefault="0063094F" w:rsidP="0063094F">
      <w:pPr>
        <w:spacing w:line="276" w:lineRule="auto"/>
        <w:rPr>
          <w:sz w:val="22"/>
          <w:szCs w:val="22"/>
        </w:rPr>
      </w:pPr>
      <w:r w:rsidRPr="007A6567">
        <w:rPr>
          <w:sz w:val="22"/>
          <w:szCs w:val="22"/>
        </w:rPr>
        <w:t>Felek a jelen Szerződést elolvasás és közös értelmezés után, mint akaratukkal mindenben megegyezőt helybenhagyólag írják alá.</w:t>
      </w:r>
    </w:p>
    <w:p w14:paraId="6320C980" w14:textId="77777777" w:rsidR="0063094F" w:rsidRDefault="0063094F" w:rsidP="0063094F">
      <w:pPr>
        <w:spacing w:line="276" w:lineRule="auto"/>
        <w:rPr>
          <w:sz w:val="22"/>
          <w:szCs w:val="22"/>
        </w:rPr>
      </w:pPr>
    </w:p>
    <w:p w14:paraId="1AB03EB6" w14:textId="77777777" w:rsidR="00317662" w:rsidRPr="007A6567" w:rsidRDefault="00317662" w:rsidP="0063094F">
      <w:pPr>
        <w:spacing w:line="276" w:lineRule="auto"/>
        <w:rPr>
          <w:sz w:val="22"/>
          <w:szCs w:val="22"/>
        </w:rPr>
      </w:pPr>
    </w:p>
    <w:p w14:paraId="7BDF1CEC" w14:textId="3D8955C5" w:rsidR="0063094F" w:rsidRPr="007A6567" w:rsidRDefault="004C5AD3" w:rsidP="0063094F">
      <w:pPr>
        <w:spacing w:line="276" w:lineRule="auto"/>
        <w:rPr>
          <w:sz w:val="22"/>
          <w:szCs w:val="22"/>
        </w:rPr>
      </w:pPr>
      <w:sdt>
        <w:sdtPr>
          <w:rPr>
            <w:sz w:val="22"/>
            <w:szCs w:val="22"/>
          </w:rPr>
          <w:id w:val="438188670"/>
          <w:placeholder>
            <w:docPart w:val="DefaultPlaceholder_-1854013440"/>
          </w:placeholder>
        </w:sdtPr>
        <w:sdtEndPr/>
        <w:sdtContent>
          <w:r w:rsidR="009956B1">
            <w:rPr>
              <w:sz w:val="22"/>
              <w:szCs w:val="22"/>
            </w:rPr>
            <w:t>…………</w:t>
          </w:r>
        </w:sdtContent>
      </w:sdt>
      <w:r w:rsidR="0063094F" w:rsidRPr="007A6567">
        <w:rPr>
          <w:sz w:val="22"/>
          <w:szCs w:val="22"/>
        </w:rPr>
        <w:t xml:space="preserve">, </w:t>
      </w:r>
      <w:sdt>
        <w:sdtPr>
          <w:rPr>
            <w:sz w:val="22"/>
            <w:szCs w:val="22"/>
          </w:rPr>
          <w:id w:val="1046414438"/>
          <w:placeholder>
            <w:docPart w:val="DefaultPlaceholder_-1854013440"/>
          </w:placeholder>
        </w:sdtPr>
        <w:sdtEndPr/>
        <w:sdtContent>
          <w:r w:rsidR="0063094F" w:rsidRPr="007A6567">
            <w:rPr>
              <w:sz w:val="22"/>
              <w:szCs w:val="22"/>
            </w:rPr>
            <w:t>…………………………..</w:t>
          </w:r>
        </w:sdtContent>
      </w:sdt>
      <w:r w:rsidR="0063094F" w:rsidRPr="007A6567">
        <w:rPr>
          <w:sz w:val="22"/>
          <w:szCs w:val="22"/>
        </w:rPr>
        <w:tab/>
      </w:r>
      <w:r w:rsidR="0063094F" w:rsidRPr="007A6567">
        <w:rPr>
          <w:sz w:val="22"/>
          <w:szCs w:val="22"/>
        </w:rPr>
        <w:tab/>
      </w:r>
      <w:r w:rsidR="0063094F" w:rsidRPr="007A6567">
        <w:rPr>
          <w:sz w:val="22"/>
          <w:szCs w:val="22"/>
        </w:rPr>
        <w:tab/>
      </w:r>
      <w:sdt>
        <w:sdtPr>
          <w:rPr>
            <w:sz w:val="22"/>
            <w:szCs w:val="22"/>
          </w:rPr>
          <w:id w:val="-1304611284"/>
          <w:placeholder>
            <w:docPart w:val="DefaultPlaceholder_-1854013440"/>
          </w:placeholder>
        </w:sdtPr>
        <w:sdtEndPr>
          <w:rPr>
            <w:noProof/>
          </w:rPr>
        </w:sdtEndPr>
        <w:sdtContent>
          <w:r w:rsidR="0063094F" w:rsidRPr="007A6567">
            <w:rPr>
              <w:noProof/>
              <w:sz w:val="22"/>
              <w:szCs w:val="22"/>
            </w:rPr>
            <w:t>…….………</w:t>
          </w:r>
        </w:sdtContent>
      </w:sdt>
      <w:r w:rsidR="0063094F" w:rsidRPr="007A6567">
        <w:rPr>
          <w:sz w:val="22"/>
          <w:szCs w:val="22"/>
        </w:rPr>
        <w:t xml:space="preserve">, </w:t>
      </w:r>
      <w:sdt>
        <w:sdtPr>
          <w:rPr>
            <w:sz w:val="22"/>
            <w:szCs w:val="22"/>
          </w:rPr>
          <w:id w:val="1384448676"/>
          <w:placeholder>
            <w:docPart w:val="DefaultPlaceholder_-1854013440"/>
          </w:placeholder>
        </w:sdtPr>
        <w:sdtEndPr/>
        <w:sdtContent>
          <w:r w:rsidR="0063094F" w:rsidRPr="007A6567">
            <w:rPr>
              <w:sz w:val="22"/>
              <w:szCs w:val="22"/>
            </w:rPr>
            <w:t>…………………………..</w:t>
          </w:r>
        </w:sdtContent>
      </w:sdt>
    </w:p>
    <w:p w14:paraId="39657961" w14:textId="77777777" w:rsidR="0063094F" w:rsidRPr="007A6567" w:rsidRDefault="0063094F" w:rsidP="0063094F">
      <w:pPr>
        <w:spacing w:line="276" w:lineRule="auto"/>
        <w:rPr>
          <w:sz w:val="22"/>
          <w:szCs w:val="22"/>
        </w:rPr>
      </w:pPr>
    </w:p>
    <w:p w14:paraId="04EE4A98" w14:textId="77777777" w:rsidR="0063094F" w:rsidRPr="007A6567" w:rsidRDefault="0063094F" w:rsidP="0063094F">
      <w:pPr>
        <w:spacing w:line="276" w:lineRule="auto"/>
        <w:rPr>
          <w:sz w:val="22"/>
          <w:szCs w:val="22"/>
        </w:rPr>
      </w:pPr>
    </w:p>
    <w:p w14:paraId="44B06037" w14:textId="77777777" w:rsidR="0063094F" w:rsidRPr="007A6567" w:rsidRDefault="0063094F" w:rsidP="0063094F">
      <w:pPr>
        <w:spacing w:line="276" w:lineRule="auto"/>
        <w:rPr>
          <w:sz w:val="22"/>
          <w:szCs w:val="22"/>
        </w:rPr>
      </w:pPr>
    </w:p>
    <w:tbl>
      <w:tblPr>
        <w:tblW w:w="9172" w:type="dxa"/>
        <w:jc w:val="center"/>
        <w:tblLayout w:type="fixed"/>
        <w:tblLook w:val="01E0" w:firstRow="1" w:lastRow="1" w:firstColumn="1" w:lastColumn="1" w:noHBand="0" w:noVBand="0"/>
      </w:tblPr>
      <w:tblGrid>
        <w:gridCol w:w="2276"/>
        <w:gridCol w:w="2331"/>
        <w:gridCol w:w="2331"/>
        <w:gridCol w:w="2206"/>
        <w:gridCol w:w="28"/>
      </w:tblGrid>
      <w:tr w:rsidR="0063094F" w:rsidRPr="007A6567" w14:paraId="4FC2D49B" w14:textId="77777777" w:rsidTr="000E71E4">
        <w:trPr>
          <w:gridAfter w:val="1"/>
          <w:wAfter w:w="28" w:type="dxa"/>
          <w:trHeight w:val="346"/>
          <w:jc w:val="center"/>
        </w:trPr>
        <w:tc>
          <w:tcPr>
            <w:tcW w:w="4607" w:type="dxa"/>
            <w:gridSpan w:val="2"/>
          </w:tcPr>
          <w:sdt>
            <w:sdtPr>
              <w:rPr>
                <w:sz w:val="22"/>
                <w:szCs w:val="22"/>
              </w:rPr>
              <w:id w:val="-1531413382"/>
              <w:placeholder>
                <w:docPart w:val="DefaultPlaceholder_-1854013440"/>
              </w:placeholder>
            </w:sdtPr>
            <w:sdtEndPr/>
            <w:sdtContent>
              <w:p w14:paraId="3D680442" w14:textId="2346133A" w:rsidR="0063094F" w:rsidRPr="007A6567" w:rsidRDefault="0063094F" w:rsidP="000E71E4">
                <w:pPr>
                  <w:spacing w:line="276" w:lineRule="auto"/>
                  <w:jc w:val="center"/>
                  <w:rPr>
                    <w:sz w:val="22"/>
                    <w:szCs w:val="22"/>
                  </w:rPr>
                </w:pPr>
                <w:r w:rsidRPr="007A6567">
                  <w:rPr>
                    <w:sz w:val="22"/>
                    <w:szCs w:val="22"/>
                  </w:rPr>
                  <w:t>…………………………………………</w:t>
                </w:r>
              </w:p>
            </w:sdtContent>
          </w:sdt>
        </w:tc>
        <w:tc>
          <w:tcPr>
            <w:tcW w:w="4537" w:type="dxa"/>
            <w:gridSpan w:val="2"/>
          </w:tcPr>
          <w:sdt>
            <w:sdtPr>
              <w:rPr>
                <w:sz w:val="22"/>
                <w:szCs w:val="22"/>
              </w:rPr>
              <w:id w:val="817925951"/>
              <w:placeholder>
                <w:docPart w:val="DefaultPlaceholder_-1854013440"/>
              </w:placeholder>
            </w:sdtPr>
            <w:sdtEndPr/>
            <w:sdtContent>
              <w:p w14:paraId="5A782F7E" w14:textId="7B7025A0" w:rsidR="0063094F" w:rsidRPr="007A6567" w:rsidRDefault="0063094F" w:rsidP="000E71E4">
                <w:pPr>
                  <w:spacing w:line="276" w:lineRule="auto"/>
                  <w:jc w:val="center"/>
                  <w:rPr>
                    <w:sz w:val="22"/>
                    <w:szCs w:val="22"/>
                  </w:rPr>
                </w:pPr>
                <w:r w:rsidRPr="007A6567">
                  <w:rPr>
                    <w:sz w:val="22"/>
                    <w:szCs w:val="22"/>
                  </w:rPr>
                  <w:t>…………………………………….</w:t>
                </w:r>
              </w:p>
            </w:sdtContent>
          </w:sdt>
        </w:tc>
      </w:tr>
      <w:tr w:rsidR="0063094F" w:rsidRPr="007A6567" w14:paraId="3243580A" w14:textId="77777777" w:rsidTr="000E71E4">
        <w:trPr>
          <w:gridAfter w:val="1"/>
          <w:wAfter w:w="28" w:type="dxa"/>
          <w:trHeight w:val="577"/>
          <w:jc w:val="center"/>
        </w:trPr>
        <w:tc>
          <w:tcPr>
            <w:tcW w:w="4607" w:type="dxa"/>
            <w:gridSpan w:val="2"/>
          </w:tcPr>
          <w:p w14:paraId="0063245D" w14:textId="77777777" w:rsidR="0063094F" w:rsidRPr="007A6567" w:rsidRDefault="0063094F" w:rsidP="000E71E4">
            <w:pPr>
              <w:spacing w:line="276" w:lineRule="auto"/>
              <w:jc w:val="center"/>
              <w:rPr>
                <w:sz w:val="22"/>
                <w:szCs w:val="22"/>
              </w:rPr>
            </w:pPr>
            <w:r w:rsidRPr="007A6567">
              <w:rPr>
                <w:sz w:val="22"/>
                <w:szCs w:val="22"/>
              </w:rPr>
              <w:t>Magyar Nemzeti Vagyonkezelő Zrt.</w:t>
            </w:r>
          </w:p>
          <w:p w14:paraId="7676C665" w14:textId="77777777" w:rsidR="0063094F" w:rsidRPr="007A6567" w:rsidRDefault="0063094F" w:rsidP="000E71E4">
            <w:pPr>
              <w:spacing w:line="276" w:lineRule="auto"/>
              <w:jc w:val="center"/>
              <w:rPr>
                <w:sz w:val="22"/>
                <w:szCs w:val="22"/>
              </w:rPr>
            </w:pPr>
            <w:r w:rsidRPr="007A6567">
              <w:rPr>
                <w:rFonts w:eastAsia="SimSun"/>
                <w:sz w:val="22"/>
                <w:szCs w:val="22"/>
              </w:rPr>
              <w:t>MNV Zrt. képviseletében</w:t>
            </w:r>
          </w:p>
        </w:tc>
        <w:tc>
          <w:tcPr>
            <w:tcW w:w="4537" w:type="dxa"/>
            <w:gridSpan w:val="2"/>
          </w:tcPr>
          <w:sdt>
            <w:sdtPr>
              <w:rPr>
                <w:noProof/>
                <w:sz w:val="22"/>
                <w:szCs w:val="22"/>
              </w:rPr>
              <w:id w:val="151030110"/>
              <w:placeholder>
                <w:docPart w:val="DefaultPlaceholder_-1854013440"/>
              </w:placeholder>
            </w:sdtPr>
            <w:sdtEndPr/>
            <w:sdtContent>
              <w:p w14:paraId="45A5FCE4" w14:textId="53587B54" w:rsidR="0063094F" w:rsidRPr="007A6567" w:rsidRDefault="0063094F" w:rsidP="000E71E4">
                <w:pPr>
                  <w:spacing w:line="276" w:lineRule="auto"/>
                  <w:jc w:val="center"/>
                  <w:rPr>
                    <w:sz w:val="22"/>
                    <w:szCs w:val="22"/>
                  </w:rPr>
                </w:pPr>
                <w:r w:rsidRPr="007A6567">
                  <w:rPr>
                    <w:noProof/>
                    <w:sz w:val="22"/>
                    <w:szCs w:val="22"/>
                  </w:rPr>
                  <w:t>…………………………….</w:t>
                </w:r>
              </w:p>
            </w:sdtContent>
          </w:sdt>
          <w:p w14:paraId="0BE383C8" w14:textId="77777777" w:rsidR="0063094F" w:rsidRPr="007A6567" w:rsidRDefault="0063094F" w:rsidP="000E71E4">
            <w:pPr>
              <w:spacing w:line="276" w:lineRule="auto"/>
              <w:jc w:val="center"/>
              <w:rPr>
                <w:sz w:val="22"/>
                <w:szCs w:val="22"/>
              </w:rPr>
            </w:pPr>
            <w:r w:rsidRPr="007A6567">
              <w:rPr>
                <w:sz w:val="22"/>
                <w:szCs w:val="22"/>
              </w:rPr>
              <w:t>Kérelmező képviseletében</w:t>
            </w:r>
          </w:p>
        </w:tc>
      </w:tr>
      <w:tr w:rsidR="0063094F" w:rsidRPr="007A6567" w14:paraId="0B5424EC" w14:textId="77777777" w:rsidTr="000E71E4">
        <w:trPr>
          <w:trHeight w:val="728"/>
          <w:jc w:val="center"/>
        </w:trPr>
        <w:tc>
          <w:tcPr>
            <w:tcW w:w="2276" w:type="dxa"/>
          </w:tcPr>
          <w:sdt>
            <w:sdtPr>
              <w:rPr>
                <w:noProof/>
                <w:sz w:val="22"/>
                <w:szCs w:val="22"/>
              </w:rPr>
              <w:id w:val="830722320"/>
              <w:placeholder>
                <w:docPart w:val="DefaultPlaceholder_-1854013440"/>
              </w:placeholder>
            </w:sdtPr>
            <w:sdtEndPr/>
            <w:sdtContent>
              <w:p w14:paraId="5C953CF1" w14:textId="6CDDEC60" w:rsidR="0063094F" w:rsidRPr="007A6567" w:rsidRDefault="0063094F" w:rsidP="000E71E4">
                <w:pPr>
                  <w:spacing w:line="276" w:lineRule="auto"/>
                  <w:jc w:val="center"/>
                  <w:rPr>
                    <w:sz w:val="22"/>
                    <w:szCs w:val="22"/>
                  </w:rPr>
                </w:pPr>
                <w:r w:rsidRPr="007A6567">
                  <w:rPr>
                    <w:noProof/>
                    <w:sz w:val="22"/>
                    <w:szCs w:val="22"/>
                  </w:rPr>
                  <w:t>…………..……</w:t>
                </w:r>
              </w:p>
            </w:sdtContent>
          </w:sdt>
          <w:sdt>
            <w:sdtPr>
              <w:rPr>
                <w:noProof/>
                <w:sz w:val="22"/>
                <w:szCs w:val="22"/>
              </w:rPr>
              <w:id w:val="-1106417010"/>
              <w:placeholder>
                <w:docPart w:val="DefaultPlaceholder_-1854013440"/>
              </w:placeholder>
            </w:sdtPr>
            <w:sdtEndPr/>
            <w:sdtContent>
              <w:p w14:paraId="644FC410" w14:textId="30E51299" w:rsidR="0063094F" w:rsidRPr="007A6567" w:rsidRDefault="0063094F" w:rsidP="000E71E4">
                <w:pPr>
                  <w:spacing w:line="276" w:lineRule="auto"/>
                  <w:jc w:val="center"/>
                  <w:rPr>
                    <w:sz w:val="22"/>
                    <w:szCs w:val="22"/>
                  </w:rPr>
                </w:pPr>
                <w:r w:rsidRPr="007A6567">
                  <w:rPr>
                    <w:noProof/>
                    <w:sz w:val="22"/>
                    <w:szCs w:val="22"/>
                  </w:rPr>
                  <w:t>…………..……</w:t>
                </w:r>
              </w:p>
            </w:sdtContent>
          </w:sdt>
        </w:tc>
        <w:tc>
          <w:tcPr>
            <w:tcW w:w="2331" w:type="dxa"/>
          </w:tcPr>
          <w:sdt>
            <w:sdtPr>
              <w:rPr>
                <w:noProof/>
                <w:sz w:val="22"/>
                <w:szCs w:val="22"/>
              </w:rPr>
              <w:id w:val="-555093623"/>
              <w:placeholder>
                <w:docPart w:val="DefaultPlaceholder_-1854013440"/>
              </w:placeholder>
            </w:sdtPr>
            <w:sdtEndPr/>
            <w:sdtContent>
              <w:p w14:paraId="632183D6" w14:textId="22E96930" w:rsidR="0063094F" w:rsidRPr="007A6567" w:rsidRDefault="0063094F" w:rsidP="000E71E4">
                <w:pPr>
                  <w:spacing w:line="276" w:lineRule="auto"/>
                  <w:jc w:val="center"/>
                  <w:rPr>
                    <w:sz w:val="22"/>
                    <w:szCs w:val="22"/>
                  </w:rPr>
                </w:pPr>
                <w:r w:rsidRPr="007A6567">
                  <w:rPr>
                    <w:noProof/>
                    <w:sz w:val="22"/>
                    <w:szCs w:val="22"/>
                  </w:rPr>
                  <w:t>…………..……</w:t>
                </w:r>
              </w:p>
            </w:sdtContent>
          </w:sdt>
          <w:sdt>
            <w:sdtPr>
              <w:rPr>
                <w:noProof/>
                <w:sz w:val="22"/>
                <w:szCs w:val="22"/>
              </w:rPr>
              <w:id w:val="1467783376"/>
              <w:placeholder>
                <w:docPart w:val="DefaultPlaceholder_-1854013440"/>
              </w:placeholder>
            </w:sdtPr>
            <w:sdtEndPr/>
            <w:sdtContent>
              <w:p w14:paraId="17CB8368" w14:textId="57B3E756" w:rsidR="0063094F" w:rsidRPr="007A6567" w:rsidRDefault="0063094F" w:rsidP="000E71E4">
                <w:pPr>
                  <w:spacing w:line="276" w:lineRule="auto"/>
                  <w:jc w:val="center"/>
                  <w:rPr>
                    <w:sz w:val="22"/>
                    <w:szCs w:val="22"/>
                  </w:rPr>
                </w:pPr>
                <w:r w:rsidRPr="007A6567">
                  <w:rPr>
                    <w:noProof/>
                    <w:sz w:val="22"/>
                    <w:szCs w:val="22"/>
                  </w:rPr>
                  <w:t>…………..……</w:t>
                </w:r>
              </w:p>
            </w:sdtContent>
          </w:sdt>
        </w:tc>
        <w:tc>
          <w:tcPr>
            <w:tcW w:w="2331" w:type="dxa"/>
          </w:tcPr>
          <w:sdt>
            <w:sdtPr>
              <w:rPr>
                <w:noProof/>
                <w:sz w:val="22"/>
                <w:szCs w:val="22"/>
              </w:rPr>
              <w:id w:val="-360909530"/>
              <w:placeholder>
                <w:docPart w:val="DefaultPlaceholder_-1854013440"/>
              </w:placeholder>
            </w:sdtPr>
            <w:sdtEndPr/>
            <w:sdtContent>
              <w:p w14:paraId="757CFE60" w14:textId="6D767A4B" w:rsidR="0063094F" w:rsidRPr="007A6567" w:rsidRDefault="0063094F" w:rsidP="000E71E4">
                <w:pPr>
                  <w:spacing w:line="276" w:lineRule="auto"/>
                  <w:jc w:val="center"/>
                  <w:rPr>
                    <w:sz w:val="22"/>
                    <w:szCs w:val="22"/>
                  </w:rPr>
                </w:pPr>
                <w:r w:rsidRPr="007A6567">
                  <w:rPr>
                    <w:noProof/>
                    <w:sz w:val="22"/>
                    <w:szCs w:val="22"/>
                  </w:rPr>
                  <w:t>…………..……</w:t>
                </w:r>
              </w:p>
            </w:sdtContent>
          </w:sdt>
          <w:sdt>
            <w:sdtPr>
              <w:rPr>
                <w:noProof/>
                <w:sz w:val="22"/>
                <w:szCs w:val="22"/>
              </w:rPr>
              <w:id w:val="-808631928"/>
              <w:placeholder>
                <w:docPart w:val="DefaultPlaceholder_-1854013440"/>
              </w:placeholder>
            </w:sdtPr>
            <w:sdtEndPr/>
            <w:sdtContent>
              <w:p w14:paraId="5737A1A9" w14:textId="5465FEA5" w:rsidR="0063094F" w:rsidRPr="007A6567" w:rsidRDefault="0063094F" w:rsidP="000E71E4">
                <w:pPr>
                  <w:spacing w:line="276" w:lineRule="auto"/>
                  <w:jc w:val="center"/>
                  <w:rPr>
                    <w:sz w:val="22"/>
                    <w:szCs w:val="22"/>
                  </w:rPr>
                </w:pPr>
                <w:r w:rsidRPr="007A6567">
                  <w:rPr>
                    <w:noProof/>
                    <w:sz w:val="22"/>
                    <w:szCs w:val="22"/>
                  </w:rPr>
                  <w:t>…………..……</w:t>
                </w:r>
              </w:p>
            </w:sdtContent>
          </w:sdt>
        </w:tc>
        <w:tc>
          <w:tcPr>
            <w:tcW w:w="2234" w:type="dxa"/>
            <w:gridSpan w:val="2"/>
          </w:tcPr>
          <w:sdt>
            <w:sdtPr>
              <w:rPr>
                <w:noProof/>
                <w:sz w:val="22"/>
                <w:szCs w:val="22"/>
              </w:rPr>
              <w:id w:val="-291447560"/>
              <w:placeholder>
                <w:docPart w:val="DefaultPlaceholder_-1854013440"/>
              </w:placeholder>
            </w:sdtPr>
            <w:sdtEndPr/>
            <w:sdtContent>
              <w:p w14:paraId="0C41A2BF" w14:textId="462AE99B" w:rsidR="0063094F" w:rsidRPr="007A6567" w:rsidRDefault="0063094F" w:rsidP="000E71E4">
                <w:pPr>
                  <w:spacing w:line="276" w:lineRule="auto"/>
                  <w:jc w:val="center"/>
                  <w:rPr>
                    <w:sz w:val="22"/>
                    <w:szCs w:val="22"/>
                  </w:rPr>
                </w:pPr>
                <w:r w:rsidRPr="007A6567">
                  <w:rPr>
                    <w:noProof/>
                    <w:sz w:val="22"/>
                    <w:szCs w:val="22"/>
                  </w:rPr>
                  <w:t>…………..……</w:t>
                </w:r>
              </w:p>
            </w:sdtContent>
          </w:sdt>
          <w:sdt>
            <w:sdtPr>
              <w:rPr>
                <w:noProof/>
                <w:sz w:val="22"/>
                <w:szCs w:val="22"/>
              </w:rPr>
              <w:id w:val="194055078"/>
              <w:placeholder>
                <w:docPart w:val="DefaultPlaceholder_-1854013440"/>
              </w:placeholder>
            </w:sdtPr>
            <w:sdtEndPr/>
            <w:sdtContent>
              <w:p w14:paraId="4D0D1E67" w14:textId="7DBE3A20" w:rsidR="0063094F" w:rsidRPr="007A6567" w:rsidRDefault="0063094F" w:rsidP="000E71E4">
                <w:pPr>
                  <w:spacing w:line="276" w:lineRule="auto"/>
                  <w:jc w:val="center"/>
                  <w:rPr>
                    <w:sz w:val="22"/>
                    <w:szCs w:val="22"/>
                  </w:rPr>
                </w:pPr>
                <w:r w:rsidRPr="007A6567">
                  <w:rPr>
                    <w:noProof/>
                    <w:sz w:val="22"/>
                    <w:szCs w:val="22"/>
                  </w:rPr>
                  <w:t>…………..……</w:t>
                </w:r>
              </w:p>
            </w:sdtContent>
          </w:sdt>
        </w:tc>
      </w:tr>
    </w:tbl>
    <w:p w14:paraId="36191A7F" w14:textId="77777777" w:rsidR="0063094F" w:rsidRPr="007A6567" w:rsidRDefault="0063094F" w:rsidP="0063094F">
      <w:pPr>
        <w:spacing w:line="276" w:lineRule="auto"/>
        <w:rPr>
          <w:sz w:val="22"/>
          <w:szCs w:val="22"/>
        </w:rPr>
      </w:pPr>
    </w:p>
    <w:p w14:paraId="7C1A4CC7" w14:textId="77777777" w:rsidR="0063094F" w:rsidRPr="007A6567" w:rsidRDefault="0063094F" w:rsidP="0063094F">
      <w:pPr>
        <w:spacing w:line="276" w:lineRule="auto"/>
        <w:rPr>
          <w:sz w:val="22"/>
          <w:szCs w:val="22"/>
        </w:rPr>
      </w:pPr>
    </w:p>
    <w:tbl>
      <w:tblPr>
        <w:tblW w:w="0" w:type="auto"/>
        <w:tblLook w:val="01E0" w:firstRow="1" w:lastRow="1" w:firstColumn="1" w:lastColumn="1" w:noHBand="0" w:noVBand="0"/>
      </w:tblPr>
      <w:tblGrid>
        <w:gridCol w:w="4535"/>
        <w:gridCol w:w="4535"/>
      </w:tblGrid>
      <w:tr w:rsidR="0063094F" w:rsidRPr="007A6567" w14:paraId="39585F20" w14:textId="77777777" w:rsidTr="000E71E4">
        <w:tc>
          <w:tcPr>
            <w:tcW w:w="4605" w:type="dxa"/>
          </w:tcPr>
          <w:p w14:paraId="18007BE9" w14:textId="77777777" w:rsidR="0063094F" w:rsidRPr="007A6567" w:rsidRDefault="0063094F" w:rsidP="000E71E4">
            <w:pPr>
              <w:spacing w:line="276" w:lineRule="auto"/>
              <w:rPr>
                <w:sz w:val="22"/>
                <w:szCs w:val="22"/>
              </w:rPr>
            </w:pPr>
            <w:r w:rsidRPr="007A6567">
              <w:rPr>
                <w:sz w:val="22"/>
                <w:szCs w:val="22"/>
              </w:rPr>
              <w:t>MNV Zrt. képviseletében ellenjegyzem:</w:t>
            </w:r>
          </w:p>
          <w:p w14:paraId="659E58CF" w14:textId="77777777" w:rsidR="0063094F" w:rsidRPr="007A6567" w:rsidRDefault="0063094F" w:rsidP="000E71E4">
            <w:pPr>
              <w:spacing w:line="276" w:lineRule="auto"/>
              <w:rPr>
                <w:sz w:val="22"/>
                <w:szCs w:val="22"/>
              </w:rPr>
            </w:pPr>
          </w:p>
          <w:p w14:paraId="06C1DBC3" w14:textId="77A4D5F0" w:rsidR="0063094F" w:rsidRPr="007A6567" w:rsidRDefault="004C5AD3" w:rsidP="000E71E4">
            <w:pPr>
              <w:spacing w:line="276" w:lineRule="auto"/>
              <w:rPr>
                <w:sz w:val="22"/>
                <w:szCs w:val="22"/>
              </w:rPr>
            </w:pPr>
            <w:sdt>
              <w:sdtPr>
                <w:rPr>
                  <w:sz w:val="22"/>
                  <w:szCs w:val="22"/>
                </w:rPr>
                <w:id w:val="-867143209"/>
                <w:placeholder>
                  <w:docPart w:val="DefaultPlaceholder_-1854013440"/>
                </w:placeholder>
              </w:sdtPr>
              <w:sdtEndPr/>
              <w:sdtContent>
                <w:r w:rsidR="0063094F" w:rsidRPr="007A6567">
                  <w:rPr>
                    <w:sz w:val="22"/>
                    <w:szCs w:val="22"/>
                  </w:rPr>
                  <w:t>………………….</w:t>
                </w:r>
              </w:sdtContent>
            </w:sdt>
            <w:r w:rsidR="0063094F" w:rsidRPr="007A6567">
              <w:rPr>
                <w:sz w:val="22"/>
                <w:szCs w:val="22"/>
              </w:rPr>
              <w:t>, 20</w:t>
            </w:r>
            <w:sdt>
              <w:sdtPr>
                <w:rPr>
                  <w:sz w:val="22"/>
                  <w:szCs w:val="22"/>
                </w:rPr>
                <w:id w:val="325096493"/>
                <w:placeholder>
                  <w:docPart w:val="DefaultPlaceholder_-1854013440"/>
                </w:placeholder>
              </w:sdtPr>
              <w:sdtEndPr/>
              <w:sdtContent>
                <w:r w:rsidR="0063094F" w:rsidRPr="007A6567">
                  <w:rPr>
                    <w:sz w:val="22"/>
                    <w:szCs w:val="22"/>
                  </w:rPr>
                  <w:t>……………….</w:t>
                </w:r>
              </w:sdtContent>
            </w:sdt>
          </w:p>
          <w:p w14:paraId="56188428" w14:textId="77777777" w:rsidR="0063094F" w:rsidRPr="007A6567" w:rsidRDefault="0063094F" w:rsidP="000E71E4">
            <w:pPr>
              <w:spacing w:line="276" w:lineRule="auto"/>
              <w:rPr>
                <w:sz w:val="22"/>
                <w:szCs w:val="22"/>
              </w:rPr>
            </w:pPr>
          </w:p>
          <w:p w14:paraId="0592D4D7" w14:textId="2474DAE6" w:rsidR="0063094F" w:rsidRPr="007A6567" w:rsidRDefault="0063094F" w:rsidP="000E71E4">
            <w:pPr>
              <w:spacing w:line="276" w:lineRule="auto"/>
              <w:rPr>
                <w:sz w:val="22"/>
                <w:szCs w:val="22"/>
              </w:rPr>
            </w:pPr>
            <w:r w:rsidRPr="007A6567">
              <w:rPr>
                <w:sz w:val="22"/>
                <w:szCs w:val="22"/>
              </w:rPr>
              <w:t xml:space="preserve">dr. </w:t>
            </w:r>
            <w:sdt>
              <w:sdtPr>
                <w:rPr>
                  <w:sz w:val="22"/>
                  <w:szCs w:val="22"/>
                </w:rPr>
                <w:id w:val="1677465216"/>
                <w:placeholder>
                  <w:docPart w:val="DefaultPlaceholder_-1854013440"/>
                </w:placeholder>
              </w:sdtPr>
              <w:sdtEndPr/>
              <w:sdtContent>
                <w:r w:rsidRPr="007A6567">
                  <w:rPr>
                    <w:sz w:val="22"/>
                    <w:szCs w:val="22"/>
                  </w:rPr>
                  <w:t>………………………………….</w:t>
                </w:r>
              </w:sdtContent>
            </w:sdt>
            <w:r w:rsidRPr="007A6567">
              <w:rPr>
                <w:sz w:val="22"/>
                <w:szCs w:val="22"/>
              </w:rPr>
              <w:t xml:space="preserve"> ügyvéd</w:t>
            </w:r>
          </w:p>
        </w:tc>
        <w:tc>
          <w:tcPr>
            <w:tcW w:w="4606" w:type="dxa"/>
          </w:tcPr>
          <w:p w14:paraId="6CFBFB91" w14:textId="77777777" w:rsidR="0063094F" w:rsidRPr="007A6567" w:rsidRDefault="0063094F" w:rsidP="000E71E4">
            <w:pPr>
              <w:spacing w:line="276" w:lineRule="auto"/>
              <w:rPr>
                <w:sz w:val="22"/>
                <w:szCs w:val="22"/>
              </w:rPr>
            </w:pPr>
            <w:r w:rsidRPr="007A6567">
              <w:rPr>
                <w:sz w:val="22"/>
                <w:szCs w:val="22"/>
              </w:rPr>
              <w:t>Kérelmező képviseletében ellenjegyzem:</w:t>
            </w:r>
          </w:p>
          <w:p w14:paraId="19EEE41C" w14:textId="77777777" w:rsidR="0063094F" w:rsidRPr="007A6567" w:rsidRDefault="0063094F" w:rsidP="000E71E4">
            <w:pPr>
              <w:spacing w:line="276" w:lineRule="auto"/>
              <w:rPr>
                <w:sz w:val="22"/>
                <w:szCs w:val="22"/>
              </w:rPr>
            </w:pPr>
          </w:p>
          <w:p w14:paraId="7CB1D884" w14:textId="2BEA3780" w:rsidR="0063094F" w:rsidRPr="007A6567" w:rsidRDefault="004C5AD3" w:rsidP="000E71E4">
            <w:pPr>
              <w:spacing w:line="276" w:lineRule="auto"/>
              <w:rPr>
                <w:sz w:val="22"/>
                <w:szCs w:val="22"/>
              </w:rPr>
            </w:pPr>
            <w:sdt>
              <w:sdtPr>
                <w:rPr>
                  <w:sz w:val="22"/>
                  <w:szCs w:val="22"/>
                </w:rPr>
                <w:id w:val="-1116058989"/>
                <w:placeholder>
                  <w:docPart w:val="DefaultPlaceholder_-1854013440"/>
                </w:placeholder>
              </w:sdtPr>
              <w:sdtEndPr/>
              <w:sdtContent>
                <w:r w:rsidR="0063094F" w:rsidRPr="007A6567">
                  <w:rPr>
                    <w:sz w:val="22"/>
                    <w:szCs w:val="22"/>
                  </w:rPr>
                  <w:t>………………….</w:t>
                </w:r>
              </w:sdtContent>
            </w:sdt>
            <w:r w:rsidR="0063094F" w:rsidRPr="007A6567">
              <w:rPr>
                <w:sz w:val="22"/>
                <w:szCs w:val="22"/>
              </w:rPr>
              <w:t>, 20</w:t>
            </w:r>
            <w:sdt>
              <w:sdtPr>
                <w:rPr>
                  <w:sz w:val="22"/>
                  <w:szCs w:val="22"/>
                </w:rPr>
                <w:id w:val="-1497414984"/>
                <w:placeholder>
                  <w:docPart w:val="DefaultPlaceholder_-1854013440"/>
                </w:placeholder>
              </w:sdtPr>
              <w:sdtEndPr/>
              <w:sdtContent>
                <w:r w:rsidR="0063094F" w:rsidRPr="007A6567">
                  <w:rPr>
                    <w:sz w:val="22"/>
                    <w:szCs w:val="22"/>
                  </w:rPr>
                  <w:t>……………….</w:t>
                </w:r>
              </w:sdtContent>
            </w:sdt>
          </w:p>
          <w:p w14:paraId="4DCC31B2" w14:textId="77777777" w:rsidR="0063094F" w:rsidRPr="007A6567" w:rsidRDefault="0063094F" w:rsidP="000E71E4">
            <w:pPr>
              <w:spacing w:line="276" w:lineRule="auto"/>
              <w:rPr>
                <w:sz w:val="22"/>
                <w:szCs w:val="22"/>
              </w:rPr>
            </w:pPr>
          </w:p>
          <w:p w14:paraId="2D9B4950" w14:textId="4EC666C9" w:rsidR="0063094F" w:rsidRPr="007A6567" w:rsidRDefault="0063094F" w:rsidP="000E71E4">
            <w:pPr>
              <w:spacing w:line="276" w:lineRule="auto"/>
              <w:rPr>
                <w:i/>
                <w:sz w:val="22"/>
                <w:szCs w:val="22"/>
              </w:rPr>
            </w:pPr>
            <w:r w:rsidRPr="007A6567">
              <w:rPr>
                <w:sz w:val="22"/>
                <w:szCs w:val="22"/>
              </w:rPr>
              <w:t xml:space="preserve">dr. </w:t>
            </w:r>
            <w:sdt>
              <w:sdtPr>
                <w:rPr>
                  <w:sz w:val="22"/>
                  <w:szCs w:val="22"/>
                </w:rPr>
                <w:id w:val="1489210859"/>
                <w:placeholder>
                  <w:docPart w:val="DefaultPlaceholder_-1854013440"/>
                </w:placeholder>
              </w:sdtPr>
              <w:sdtEndPr/>
              <w:sdtContent>
                <w:r w:rsidRPr="007A6567">
                  <w:rPr>
                    <w:sz w:val="22"/>
                    <w:szCs w:val="22"/>
                  </w:rPr>
                  <w:t>………………………………….</w:t>
                </w:r>
              </w:sdtContent>
            </w:sdt>
            <w:r w:rsidRPr="007A6567">
              <w:rPr>
                <w:sz w:val="22"/>
                <w:szCs w:val="22"/>
              </w:rPr>
              <w:t xml:space="preserve"> ügyvéd</w:t>
            </w:r>
          </w:p>
        </w:tc>
      </w:tr>
    </w:tbl>
    <w:p w14:paraId="0E461908" w14:textId="77777777" w:rsidR="0063094F" w:rsidRPr="007A6567" w:rsidRDefault="0063094F" w:rsidP="0063094F">
      <w:pPr>
        <w:spacing w:line="276" w:lineRule="auto"/>
      </w:pPr>
    </w:p>
    <w:p w14:paraId="6D9433CF" w14:textId="77777777" w:rsidR="0063094F" w:rsidRDefault="0063094F"/>
    <w:sectPr w:rsidR="0063094F" w:rsidSect="008A0407">
      <w:type w:val="continuous"/>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2CB8" w14:textId="77777777" w:rsidR="00842CD0" w:rsidRDefault="00842CD0" w:rsidP="0063094F">
      <w:r>
        <w:separator/>
      </w:r>
    </w:p>
  </w:endnote>
  <w:endnote w:type="continuationSeparator" w:id="0">
    <w:p w14:paraId="7114FDD5" w14:textId="77777777" w:rsidR="00842CD0" w:rsidRDefault="00842CD0" w:rsidP="0063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88803551"/>
      <w:docPartObj>
        <w:docPartGallery w:val="Page Numbers (Bottom of Page)"/>
        <w:docPartUnique/>
      </w:docPartObj>
    </w:sdtPr>
    <w:sdtEndPr/>
    <w:sdtContent>
      <w:p w14:paraId="366DD1FF" w14:textId="3FE6CE5B" w:rsidR="0063094F" w:rsidRPr="0063094F" w:rsidRDefault="0063094F">
        <w:pPr>
          <w:pStyle w:val="llb"/>
          <w:jc w:val="center"/>
          <w:rPr>
            <w:sz w:val="20"/>
            <w:szCs w:val="20"/>
          </w:rPr>
        </w:pPr>
        <w:r w:rsidRPr="0063094F">
          <w:rPr>
            <w:sz w:val="20"/>
            <w:szCs w:val="20"/>
          </w:rPr>
          <w:fldChar w:fldCharType="begin"/>
        </w:r>
        <w:r w:rsidRPr="0063094F">
          <w:rPr>
            <w:sz w:val="20"/>
            <w:szCs w:val="20"/>
          </w:rPr>
          <w:instrText>PAGE   \* MERGEFORMAT</w:instrText>
        </w:r>
        <w:r w:rsidRPr="0063094F">
          <w:rPr>
            <w:sz w:val="20"/>
            <w:szCs w:val="20"/>
          </w:rPr>
          <w:fldChar w:fldCharType="separate"/>
        </w:r>
        <w:r w:rsidRPr="0063094F">
          <w:rPr>
            <w:sz w:val="20"/>
            <w:szCs w:val="20"/>
          </w:rPr>
          <w:t>2</w:t>
        </w:r>
        <w:r w:rsidRPr="0063094F">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23833706"/>
      <w:docPartObj>
        <w:docPartGallery w:val="Page Numbers (Bottom of Page)"/>
        <w:docPartUnique/>
      </w:docPartObj>
    </w:sdtPr>
    <w:sdtEndPr/>
    <w:sdtContent>
      <w:p w14:paraId="30E8C851" w14:textId="77777777" w:rsidR="0063094F" w:rsidRPr="0063094F" w:rsidRDefault="0063094F" w:rsidP="0063094F">
        <w:pPr>
          <w:pStyle w:val="llb"/>
          <w:jc w:val="center"/>
          <w:rPr>
            <w:sz w:val="20"/>
            <w:szCs w:val="20"/>
          </w:rPr>
        </w:pPr>
        <w:r w:rsidRPr="0063094F">
          <w:rPr>
            <w:sz w:val="20"/>
            <w:szCs w:val="20"/>
          </w:rPr>
          <w:fldChar w:fldCharType="begin"/>
        </w:r>
        <w:r w:rsidRPr="0063094F">
          <w:rPr>
            <w:sz w:val="20"/>
            <w:szCs w:val="20"/>
          </w:rPr>
          <w:instrText>PAGE   \* MERGEFORMAT</w:instrText>
        </w:r>
        <w:r w:rsidRPr="0063094F">
          <w:rPr>
            <w:sz w:val="20"/>
            <w:szCs w:val="20"/>
          </w:rPr>
          <w:fldChar w:fldCharType="separate"/>
        </w:r>
        <w:r>
          <w:rPr>
            <w:sz w:val="20"/>
            <w:szCs w:val="20"/>
          </w:rPr>
          <w:t>2</w:t>
        </w:r>
        <w:r w:rsidRPr="0063094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02D9" w14:textId="77777777" w:rsidR="00842CD0" w:rsidRDefault="00842CD0" w:rsidP="0063094F">
      <w:r>
        <w:separator/>
      </w:r>
    </w:p>
  </w:footnote>
  <w:footnote w:type="continuationSeparator" w:id="0">
    <w:p w14:paraId="38B08B6E" w14:textId="77777777" w:rsidR="00842CD0" w:rsidRDefault="00842CD0" w:rsidP="0063094F">
      <w:r>
        <w:continuationSeparator/>
      </w:r>
    </w:p>
  </w:footnote>
  <w:footnote w:id="1">
    <w:p w14:paraId="323B098B" w14:textId="77777777" w:rsidR="0063094F" w:rsidRPr="005F2CB5" w:rsidRDefault="0063094F" w:rsidP="0063094F">
      <w:pPr>
        <w:pStyle w:val="Lbjegyzetszveg"/>
        <w:rPr>
          <w:rFonts w:ascii="Times New Roman" w:hAnsi="Times New Roman"/>
        </w:rPr>
      </w:pPr>
      <w:r w:rsidRPr="005F2CB5">
        <w:rPr>
          <w:rStyle w:val="Lbjegyzet-hivatkozs"/>
          <w:rFonts w:ascii="Times New Roman" w:hAnsi="Times New Roman"/>
        </w:rPr>
        <w:footnoteRef/>
      </w:r>
      <w:r w:rsidRPr="005F2CB5">
        <w:rPr>
          <w:rFonts w:ascii="Times New Roman" w:hAnsi="Times New Roman"/>
        </w:rPr>
        <w:t xml:space="preserve"> A nem kívánt részt törölni kell a lábjegyzettel együtt.</w:t>
      </w:r>
    </w:p>
  </w:footnote>
  <w:footnote w:id="2">
    <w:p w14:paraId="1DE9F7D5" w14:textId="77777777" w:rsidR="0063094F" w:rsidRPr="005F2CB5" w:rsidRDefault="0063094F" w:rsidP="0063094F">
      <w:pPr>
        <w:pStyle w:val="Lbjegyzetszveg"/>
        <w:rPr>
          <w:rFonts w:ascii="Times New Roman" w:hAnsi="Times New Roman"/>
        </w:rPr>
      </w:pPr>
      <w:r w:rsidRPr="005F2CB5">
        <w:rPr>
          <w:rStyle w:val="Lbjegyzet-hivatkozs"/>
          <w:rFonts w:ascii="Times New Roman" w:hAnsi="Times New Roman"/>
        </w:rPr>
        <w:footnoteRef/>
      </w:r>
      <w:r w:rsidRPr="005F2CB5">
        <w:rPr>
          <w:rFonts w:ascii="Times New Roman" w:hAnsi="Times New Roman"/>
        </w:rPr>
        <w:t xml:space="preserve"> Csak művelési ággal nyilvántartott ingatlan esetében kell szerepeltetni, kivett területekre vonatkozó megállapodás esetén a zárójeles részt törölni kell a lábjegyzettel együtt.</w:t>
      </w:r>
    </w:p>
  </w:footnote>
  <w:footnote w:id="3">
    <w:p w14:paraId="33D57428" w14:textId="77777777" w:rsidR="0063094F" w:rsidRPr="00F4607C" w:rsidRDefault="0063094F" w:rsidP="0063094F">
      <w:pPr>
        <w:pStyle w:val="Lbjegyzetszveg"/>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A nem kívánt részt törölni kell a lábjegyzettel együtt.</w:t>
      </w:r>
    </w:p>
  </w:footnote>
  <w:footnote w:id="4">
    <w:p w14:paraId="1ED5EAD7" w14:textId="77777777" w:rsidR="0063094F" w:rsidRPr="00F4607C" w:rsidRDefault="0063094F" w:rsidP="0063094F">
      <w:pPr>
        <w:pStyle w:val="Lbjegyzetszveg"/>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Csak művelési ággal nyilvántartott ingatlan esetében kell szerepeltetni, kivett területekre vonatkozó megállapodás esetén a zárójeles részt törölni kell a lábjegyzettel együtt.</w:t>
      </w:r>
    </w:p>
  </w:footnote>
  <w:footnote w:id="5">
    <w:p w14:paraId="0F9EF873" w14:textId="77777777" w:rsidR="0063094F" w:rsidRPr="00F4607C" w:rsidRDefault="0063094F" w:rsidP="0063094F">
      <w:pPr>
        <w:pStyle w:val="Lbjegyzetszveg"/>
        <w:rPr>
          <w:rFonts w:ascii="Times New Roman" w:hAnsi="Times New Roman"/>
        </w:rPr>
      </w:pPr>
      <w:r w:rsidRPr="00F4607C">
        <w:rPr>
          <w:rStyle w:val="Lbjegyzet-hivatkozs"/>
          <w:rFonts w:ascii="Times New Roman" w:hAnsi="Times New Roman"/>
        </w:rPr>
        <w:footnoteRef/>
      </w:r>
      <w:r w:rsidRPr="00F4607C">
        <w:rPr>
          <w:rFonts w:ascii="Times New Roman" w:hAnsi="Times New Roman"/>
        </w:rPr>
        <w:t xml:space="preserve"> Elektronikus hírközlési építményeknél teljes 2. fejezet kimarad, illetve 2.1. pontként csupán annyi szerepeltetendő a megállapodásban, hogy: „Elektromos hírközlési építmények esetében az elektronikus hírközlésről szóló 2003. évi C. törvény 96. § (1) bekezdésének 2015. 07.16-ai módosítása alapján az állami ingatlan tulajdonosát a korlátozás mértékének megfelelő Ptk. szerinti kártalanítás nem illeti meg.”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74F2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064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ocumentProtection w:edit="forms" w:enforcement="1" w:cryptProviderType="rsaAES" w:cryptAlgorithmClass="hash" w:cryptAlgorithmType="typeAny" w:cryptAlgorithmSid="14" w:cryptSpinCount="100000" w:hash="1T8RhidGLFIBlW7oQFHxermSNZxW2LsoQ5EHPCKU9ay5IJkTq/rTM7y0Ng6Tco7wVtxpTCyBLKwWajfCUFzsJg==" w:salt="a1/Y9mycSqSKm+/GJ74z5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4F"/>
    <w:rsid w:val="000878B7"/>
    <w:rsid w:val="00090A2F"/>
    <w:rsid w:val="000F29C4"/>
    <w:rsid w:val="001C6D4D"/>
    <w:rsid w:val="0028593F"/>
    <w:rsid w:val="00317662"/>
    <w:rsid w:val="00324BA9"/>
    <w:rsid w:val="003E1AD8"/>
    <w:rsid w:val="004062FC"/>
    <w:rsid w:val="004C5AD3"/>
    <w:rsid w:val="004E417D"/>
    <w:rsid w:val="0063094F"/>
    <w:rsid w:val="00842CD0"/>
    <w:rsid w:val="0086499A"/>
    <w:rsid w:val="008A0407"/>
    <w:rsid w:val="00916FD2"/>
    <w:rsid w:val="009956B1"/>
    <w:rsid w:val="00C81B72"/>
    <w:rsid w:val="00F620BA"/>
    <w:rsid w:val="00F84B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B8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094F"/>
    <w:pPr>
      <w:spacing w:after="0" w:line="240" w:lineRule="auto"/>
      <w:jc w:val="both"/>
    </w:pPr>
    <w:rPr>
      <w:rFonts w:ascii="Times New Roman" w:eastAsia="Times New Roman" w:hAnsi="Times New Roman" w:cs="Times New Roman"/>
      <w:kern w:val="0"/>
      <w:sz w:val="24"/>
      <w:szCs w:val="24"/>
      <w:lang w:eastAsia="hu-HU"/>
      <w14:ligatures w14:val="none"/>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63094F"/>
    <w:pPr>
      <w:tabs>
        <w:tab w:val="left" w:pos="9072"/>
      </w:tabs>
    </w:pPr>
    <w:rPr>
      <w:lang w:eastAsia="en-US"/>
    </w:rPr>
  </w:style>
  <w:style w:type="character" w:customStyle="1" w:styleId="SzvegtrzsChar">
    <w:name w:val="Szövegtörzs Char"/>
    <w:basedOn w:val="Bekezdsalapbettpusa"/>
    <w:link w:val="Szvegtrzs"/>
    <w:rsid w:val="0063094F"/>
    <w:rPr>
      <w:rFonts w:ascii="Times New Roman" w:eastAsia="Times New Roman" w:hAnsi="Times New Roman" w:cs="Times New Roman"/>
      <w:kern w:val="0"/>
      <w:sz w:val="24"/>
      <w:szCs w:val="24"/>
      <w14:ligatures w14:val="none"/>
    </w:rPr>
  </w:style>
  <w:style w:type="character" w:styleId="Hiperhivatkozs">
    <w:name w:val="Hyperlink"/>
    <w:uiPriority w:val="99"/>
    <w:rsid w:val="0063094F"/>
    <w:rPr>
      <w:rFonts w:ascii="Times New Roman" w:hAnsi="Times New Roman"/>
      <w:b/>
      <w:color w:val="0000FF"/>
      <w:sz w:val="24"/>
      <w:u w:val="single"/>
    </w:rPr>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63094F"/>
    <w:pPr>
      <w:spacing w:after="200" w:line="276" w:lineRule="auto"/>
      <w:ind w:left="720"/>
      <w:contextualSpacing/>
      <w:jc w:val="left"/>
    </w:pPr>
    <w:rPr>
      <w:rFonts w:ascii="Calibri" w:eastAsia="Calibri" w:hAnsi="Calibri"/>
      <w:sz w:val="22"/>
      <w:szCs w:val="22"/>
      <w:lang w:eastAsia="en-US"/>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rsid w:val="0063094F"/>
    <w:pPr>
      <w:spacing w:after="200"/>
      <w:jc w:val="left"/>
    </w:pPr>
    <w:rPr>
      <w:rFonts w:ascii="Calibri" w:eastAsia="Calibri" w:hAnsi="Calibri"/>
      <w:sz w:val="20"/>
      <w:szCs w:val="20"/>
      <w:lang w:eastAsia="en-US"/>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63094F"/>
    <w:rPr>
      <w:rFonts w:ascii="Calibri" w:eastAsia="Calibri" w:hAnsi="Calibri" w:cs="Times New Roman"/>
      <w:kern w:val="0"/>
      <w:sz w:val="20"/>
      <w:szCs w:val="20"/>
      <w14:ligatures w14:val="none"/>
    </w:rPr>
  </w:style>
  <w:style w:type="character" w:styleId="Lbjegyzet-hivatkozs">
    <w:name w:val="footnote reference"/>
    <w:aliases w:val="Footnote symbol,Times 10 Point, Exposant 3 Point,Footnote Reference Number,Exposant 3 Point,BVI fnr"/>
    <w:uiPriority w:val="99"/>
    <w:rsid w:val="0063094F"/>
    <w:rPr>
      <w:vertAlign w:val="superscript"/>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link w:val="Listaszerbekezds"/>
    <w:uiPriority w:val="34"/>
    <w:qFormat/>
    <w:locked/>
    <w:rsid w:val="0063094F"/>
    <w:rPr>
      <w:rFonts w:ascii="Calibri" w:eastAsia="Calibri" w:hAnsi="Calibri" w:cs="Times New Roman"/>
      <w:kern w:val="0"/>
      <w14:ligatures w14:val="none"/>
    </w:rPr>
  </w:style>
  <w:style w:type="paragraph" w:styleId="lfej">
    <w:name w:val="header"/>
    <w:basedOn w:val="Norml"/>
    <w:link w:val="lfejChar"/>
    <w:uiPriority w:val="99"/>
    <w:unhideWhenUsed/>
    <w:rsid w:val="0063094F"/>
    <w:pPr>
      <w:tabs>
        <w:tab w:val="center" w:pos="4536"/>
        <w:tab w:val="right" w:pos="9072"/>
      </w:tabs>
    </w:pPr>
  </w:style>
  <w:style w:type="character" w:customStyle="1" w:styleId="lfejChar">
    <w:name w:val="Élőfej Char"/>
    <w:basedOn w:val="Bekezdsalapbettpusa"/>
    <w:link w:val="lfej"/>
    <w:uiPriority w:val="99"/>
    <w:rsid w:val="0063094F"/>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63094F"/>
    <w:pPr>
      <w:tabs>
        <w:tab w:val="center" w:pos="4536"/>
        <w:tab w:val="right" w:pos="9072"/>
      </w:tabs>
    </w:pPr>
  </w:style>
  <w:style w:type="character" w:customStyle="1" w:styleId="llbChar">
    <w:name w:val="Élőláb Char"/>
    <w:basedOn w:val="Bekezdsalapbettpusa"/>
    <w:link w:val="llb"/>
    <w:uiPriority w:val="99"/>
    <w:rsid w:val="0063094F"/>
    <w:rPr>
      <w:rFonts w:ascii="Times New Roman" w:eastAsia="Times New Roman" w:hAnsi="Times New Roman" w:cs="Times New Roman"/>
      <w:kern w:val="0"/>
      <w:sz w:val="24"/>
      <w:szCs w:val="24"/>
      <w:lang w:eastAsia="hu-HU"/>
      <w14:ligatures w14:val="none"/>
    </w:rPr>
  </w:style>
  <w:style w:type="character" w:styleId="Helyrzszveg">
    <w:name w:val="Placeholder Text"/>
    <w:basedOn w:val="Bekezdsalapbettpusa"/>
    <w:uiPriority w:val="99"/>
    <w:semiHidden/>
    <w:rsid w:val="002859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nv.hu/adatkezelesi-tajekoztato" TargetMode="External"/><Relationship Id="rId4" Type="http://schemas.openxmlformats.org/officeDocument/2006/relationships/webSettings" Target="webSettings.xml"/><Relationship Id="rId9" Type="http://schemas.openxmlformats.org/officeDocument/2006/relationships/hyperlink" Target="http://www.mnvzrt.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E8F34C6A-7AF7-45D1-8EAD-426A1FC86E08}"/>
      </w:docPartPr>
      <w:docPartBody>
        <w:p w:rsidR="004E7ED4" w:rsidRDefault="007C3F7D">
          <w:r w:rsidRPr="00750058">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7D"/>
    <w:rsid w:val="003261DA"/>
    <w:rsid w:val="004E7ED4"/>
    <w:rsid w:val="007C3F7D"/>
    <w:rsid w:val="008A6FEC"/>
    <w:rsid w:val="008F3B94"/>
    <w:rsid w:val="00C81B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7C3F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12747</Characters>
  <Application>Microsoft Office Word</Application>
  <DocSecurity>0</DocSecurity>
  <Lines>106</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2024-02-08T12:42:00Z</dcterms:created>
  <dcterms:modified xsi:type="dcterms:W3CDTF">2026-02-06T08:52:00Z</dcterms:modified>
</cp:coreProperties>
</file>